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13AAA" w14:textId="594D48CF" w:rsidR="007C2442" w:rsidRDefault="007C2442" w:rsidP="001E2CE0">
      <w:pPr>
        <w:spacing w:before="100" w:beforeAutospacing="1" w:after="100" w:afterAutospacing="1" w:line="240" w:lineRule="auto"/>
        <w:outlineLvl w:val="0"/>
        <w:rPr>
          <w:rFonts w:eastAsia="Times New Roman" w:cstheme="minorHAnsi"/>
          <w:b/>
          <w:bCs/>
          <w:kern w:val="36"/>
          <w:lang w:eastAsia="en-GB"/>
        </w:rPr>
      </w:pPr>
      <w:r w:rsidRPr="008F6B7D">
        <w:rPr>
          <w:noProof/>
          <w:lang w:eastAsia="en-GB"/>
        </w:rPr>
        <w:drawing>
          <wp:anchor distT="0" distB="0" distL="114300" distR="114300" simplePos="0" relativeHeight="251658240" behindDoc="1" locked="0" layoutInCell="1" allowOverlap="1" wp14:anchorId="04EF0FA9" wp14:editId="2194CFA3">
            <wp:simplePos x="0" y="0"/>
            <wp:positionH relativeFrom="column">
              <wp:posOffset>1973580</wp:posOffset>
            </wp:positionH>
            <wp:positionV relativeFrom="paragraph">
              <wp:posOffset>0</wp:posOffset>
            </wp:positionV>
            <wp:extent cx="2300605" cy="1713865"/>
            <wp:effectExtent l="0" t="0" r="4445" b="635"/>
            <wp:wrapTight wrapText="bothSides">
              <wp:wrapPolygon edited="0">
                <wp:start x="0" y="0"/>
                <wp:lineTo x="0" y="21368"/>
                <wp:lineTo x="21463" y="21368"/>
                <wp:lineTo x="21463" y="0"/>
                <wp:lineTo x="0" y="0"/>
              </wp:wrapPolygon>
            </wp:wrapTight>
            <wp:docPr id="46" name="Picture 6">
              <a:extLst xmlns:a="http://schemas.openxmlformats.org/drawingml/2006/main">
                <a:ext uri="{FF2B5EF4-FFF2-40B4-BE49-F238E27FC236}">
                  <a16:creationId xmlns:a16="http://schemas.microsoft.com/office/drawing/2014/main" id="{ECAC12CC-D102-47AB-96CD-C4F0C09A23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CAC12CC-D102-47AB-96CD-C4F0C09A23B9}"/>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0605" cy="1713865"/>
                    </a:xfrm>
                    <a:prstGeom prst="rect">
                      <a:avLst/>
                    </a:prstGeom>
                  </pic:spPr>
                </pic:pic>
              </a:graphicData>
            </a:graphic>
            <wp14:sizeRelH relativeFrom="margin">
              <wp14:pctWidth>0</wp14:pctWidth>
            </wp14:sizeRelH>
            <wp14:sizeRelV relativeFrom="margin">
              <wp14:pctHeight>0</wp14:pctHeight>
            </wp14:sizeRelV>
          </wp:anchor>
        </w:drawing>
      </w:r>
    </w:p>
    <w:p w14:paraId="1ADD0FD0" w14:textId="77777777" w:rsidR="007C2442" w:rsidRDefault="007C2442" w:rsidP="001E2CE0">
      <w:pPr>
        <w:spacing w:before="100" w:beforeAutospacing="1" w:after="100" w:afterAutospacing="1" w:line="240" w:lineRule="auto"/>
        <w:outlineLvl w:val="0"/>
        <w:rPr>
          <w:rFonts w:eastAsia="Times New Roman" w:cstheme="minorHAnsi"/>
          <w:b/>
          <w:bCs/>
          <w:kern w:val="36"/>
          <w:lang w:eastAsia="en-GB"/>
        </w:rPr>
      </w:pPr>
    </w:p>
    <w:p w14:paraId="7AE14E1C" w14:textId="77777777" w:rsidR="007C2442" w:rsidRDefault="007C2442" w:rsidP="001E2CE0">
      <w:pPr>
        <w:spacing w:before="100" w:beforeAutospacing="1" w:after="100" w:afterAutospacing="1" w:line="240" w:lineRule="auto"/>
        <w:outlineLvl w:val="0"/>
        <w:rPr>
          <w:rFonts w:eastAsia="Times New Roman" w:cstheme="minorHAnsi"/>
          <w:b/>
          <w:bCs/>
          <w:kern w:val="36"/>
          <w:lang w:eastAsia="en-GB"/>
        </w:rPr>
      </w:pPr>
    </w:p>
    <w:p w14:paraId="01709A8F" w14:textId="77777777" w:rsidR="007C2442" w:rsidRDefault="007C2442" w:rsidP="001E2CE0">
      <w:pPr>
        <w:spacing w:before="100" w:beforeAutospacing="1" w:after="100" w:afterAutospacing="1" w:line="240" w:lineRule="auto"/>
        <w:outlineLvl w:val="0"/>
        <w:rPr>
          <w:rFonts w:eastAsia="Times New Roman" w:cstheme="minorHAnsi"/>
          <w:b/>
          <w:bCs/>
          <w:kern w:val="36"/>
          <w:lang w:eastAsia="en-GB"/>
        </w:rPr>
      </w:pPr>
    </w:p>
    <w:p w14:paraId="2D5C529D" w14:textId="77777777" w:rsidR="007C2442" w:rsidRDefault="007C2442" w:rsidP="001E2CE0">
      <w:pPr>
        <w:spacing w:before="100" w:beforeAutospacing="1" w:after="100" w:afterAutospacing="1" w:line="240" w:lineRule="auto"/>
        <w:outlineLvl w:val="0"/>
        <w:rPr>
          <w:rFonts w:eastAsia="Times New Roman" w:cstheme="minorHAnsi"/>
          <w:b/>
          <w:bCs/>
          <w:kern w:val="36"/>
          <w:lang w:eastAsia="en-GB"/>
        </w:rPr>
      </w:pPr>
    </w:p>
    <w:p w14:paraId="40746375" w14:textId="77777777" w:rsidR="00D1690C" w:rsidRPr="00BA5621" w:rsidRDefault="00D1690C" w:rsidP="00D1690C">
      <w:pPr>
        <w:pStyle w:val="BodyText"/>
        <w:spacing w:before="2"/>
        <w:jc w:val="center"/>
        <w:rPr>
          <w:rFonts w:ascii="Verdana" w:hAnsi="Verdana"/>
          <w:bCs/>
          <w:sz w:val="56"/>
          <w:szCs w:val="56"/>
        </w:rPr>
      </w:pPr>
      <w:r>
        <w:rPr>
          <w:rFonts w:ascii="Verdana" w:hAnsi="Verdana"/>
          <w:bCs/>
          <w:sz w:val="56"/>
          <w:szCs w:val="56"/>
        </w:rPr>
        <w:t xml:space="preserve">Marlfields Primary </w:t>
      </w:r>
      <w:r w:rsidRPr="00BA5621">
        <w:rPr>
          <w:rFonts w:ascii="Verdana" w:hAnsi="Verdana"/>
          <w:bCs/>
          <w:sz w:val="56"/>
          <w:szCs w:val="56"/>
        </w:rPr>
        <w:t>School</w:t>
      </w:r>
    </w:p>
    <w:p w14:paraId="4C186422" w14:textId="3643DD31" w:rsidR="00D1690C" w:rsidRPr="00BA5621" w:rsidRDefault="00F447A4" w:rsidP="00D1690C">
      <w:pPr>
        <w:pStyle w:val="BodyText"/>
        <w:spacing w:before="2"/>
        <w:jc w:val="center"/>
        <w:rPr>
          <w:rFonts w:ascii="Verdana" w:hAnsi="Verdana"/>
          <w:bCs/>
          <w:sz w:val="56"/>
          <w:szCs w:val="56"/>
        </w:rPr>
      </w:pPr>
      <w:r w:rsidRPr="00F447A4">
        <w:rPr>
          <w:rFonts w:ascii="Verdana" w:hAnsi="Verdana"/>
          <w:bCs/>
          <w:sz w:val="56"/>
          <w:szCs w:val="56"/>
          <w:highlight w:val="yellow"/>
        </w:rPr>
        <w:t>DRAFT</w:t>
      </w:r>
      <w:r>
        <w:rPr>
          <w:rFonts w:ascii="Verdana" w:hAnsi="Verdana"/>
          <w:bCs/>
          <w:sz w:val="56"/>
          <w:szCs w:val="56"/>
        </w:rPr>
        <w:t xml:space="preserve"> </w:t>
      </w:r>
      <w:r w:rsidR="00D1690C">
        <w:rPr>
          <w:rFonts w:ascii="Verdana" w:hAnsi="Verdana"/>
          <w:bCs/>
          <w:sz w:val="56"/>
          <w:szCs w:val="56"/>
        </w:rPr>
        <w:t>PSHE &amp; Citizenship</w:t>
      </w:r>
      <w:r w:rsidR="00D1690C" w:rsidRPr="00BA5621">
        <w:rPr>
          <w:rFonts w:ascii="Verdana" w:hAnsi="Verdana"/>
          <w:bCs/>
          <w:sz w:val="56"/>
          <w:szCs w:val="56"/>
        </w:rPr>
        <w:t xml:space="preserve"> Policy</w:t>
      </w:r>
    </w:p>
    <w:p w14:paraId="5EC64404" w14:textId="77777777" w:rsidR="00D1690C" w:rsidRDefault="00D1690C" w:rsidP="00D1690C">
      <w:pPr>
        <w:pStyle w:val="BodyText"/>
        <w:spacing w:before="2"/>
        <w:jc w:val="center"/>
        <w:rPr>
          <w:rFonts w:ascii="Verdana" w:hAnsi="Verdana"/>
          <w:bCs/>
          <w:sz w:val="56"/>
          <w:szCs w:val="56"/>
        </w:rPr>
      </w:pPr>
      <w:r w:rsidRPr="00BA5621">
        <w:rPr>
          <w:rFonts w:ascii="Verdana" w:hAnsi="Verdana"/>
          <w:bCs/>
          <w:sz w:val="56"/>
          <w:szCs w:val="56"/>
        </w:rPr>
        <w:t>2026-2027</w:t>
      </w:r>
    </w:p>
    <w:p w14:paraId="772C3B38" w14:textId="77777777" w:rsidR="00D1690C" w:rsidRDefault="00D1690C" w:rsidP="00D1690C">
      <w:pPr>
        <w:spacing w:before="100" w:beforeAutospacing="1" w:after="100" w:afterAutospacing="1" w:line="240" w:lineRule="auto"/>
        <w:jc w:val="center"/>
        <w:outlineLvl w:val="0"/>
        <w:rPr>
          <w:rFonts w:eastAsia="Times New Roman" w:cstheme="minorHAnsi"/>
          <w:b/>
          <w:bCs/>
          <w:kern w:val="36"/>
          <w:lang w:eastAsia="en-GB"/>
        </w:rPr>
      </w:pPr>
      <w:r>
        <w:rPr>
          <w:rFonts w:eastAsia="Times New Roman" w:cstheme="minorHAnsi"/>
          <w:b/>
          <w:bCs/>
          <w:noProof/>
          <w:kern w:val="36"/>
          <w:lang w:eastAsia="en-GB"/>
        </w:rPr>
        <w:drawing>
          <wp:inline distT="0" distB="0" distL="0" distR="0" wp14:anchorId="5DA0CCAD" wp14:editId="7CD8EE13">
            <wp:extent cx="1362075" cy="1714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2075" cy="1714500"/>
                    </a:xfrm>
                    <a:prstGeom prst="rect">
                      <a:avLst/>
                    </a:prstGeom>
                    <a:noFill/>
                  </pic:spPr>
                </pic:pic>
              </a:graphicData>
            </a:graphic>
          </wp:inline>
        </w:drawing>
      </w:r>
    </w:p>
    <w:p w14:paraId="76E8D784" w14:textId="77777777" w:rsidR="00D1690C" w:rsidRDefault="00D1690C" w:rsidP="00D1690C">
      <w:pPr>
        <w:spacing w:before="100" w:beforeAutospacing="1" w:after="100" w:afterAutospacing="1" w:line="240" w:lineRule="auto"/>
        <w:outlineLvl w:val="0"/>
        <w:rPr>
          <w:rFonts w:eastAsia="Times New Roman" w:cstheme="minorHAnsi"/>
          <w:b/>
          <w:bCs/>
          <w:kern w:val="36"/>
          <w:lang w:eastAsia="en-GB"/>
        </w:rPr>
      </w:pPr>
      <w:r>
        <w:rPr>
          <w:rFonts w:ascii="Verdana" w:hAnsi="Verdana" w:cs="Arial"/>
          <w:b/>
          <w:bCs/>
          <w:noProof/>
          <w:color w:val="FF0000"/>
          <w:sz w:val="36"/>
          <w:szCs w:val="36"/>
        </w:rPr>
        <mc:AlternateContent>
          <mc:Choice Requires="wpg">
            <w:drawing>
              <wp:inline distT="0" distB="0" distL="0" distR="0" wp14:anchorId="293237F4" wp14:editId="06995899">
                <wp:extent cx="6233160" cy="2146935"/>
                <wp:effectExtent l="0" t="0" r="15240" b="2476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3160" cy="2146935"/>
                          <a:chOff x="0" y="0"/>
                          <a:chExt cx="9874" cy="3074"/>
                        </a:xfrm>
                      </wpg:grpSpPr>
                      <wps:wsp>
                        <wps:cNvPr id="5"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3"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4"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5"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6"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7"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8"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9"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0"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1"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2"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3"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4"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5"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6"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7"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8"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9"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3"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6"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35"/>
                        <wps:cNvSpPr txBox="1">
                          <a:spLocks noChangeArrowheads="1"/>
                        </wps:cNvSpPr>
                        <wps:spPr bwMode="auto">
                          <a:xfrm>
                            <a:off x="5157" y="2758"/>
                            <a:ext cx="3093"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00B31" w14:textId="77777777" w:rsidR="00D1690C" w:rsidRPr="00786656" w:rsidRDefault="00D1690C" w:rsidP="00D1690C">
                              <w:pPr>
                                <w:rPr>
                                  <w:rFonts w:ascii="Lucida Bright"/>
                                  <w:i/>
                                </w:rPr>
                              </w:pPr>
                              <w:r>
                                <w:rPr>
                                  <w:rFonts w:ascii="Lucida Bright"/>
                                  <w:i/>
                                </w:rPr>
                                <w:t>May 2027</w:t>
                              </w:r>
                            </w:p>
                          </w:txbxContent>
                        </wps:txbx>
                        <wps:bodyPr rot="0" vert="horz" wrap="square" lIns="0" tIns="0" rIns="0" bIns="0" anchor="t" anchorCtr="0" upright="1">
                          <a:noAutofit/>
                        </wps:bodyPr>
                      </wps:wsp>
                      <wps:wsp>
                        <wps:cNvPr id="38" name="Text Box 36"/>
                        <wps:cNvSpPr txBox="1">
                          <a:spLocks noChangeArrowheads="1"/>
                        </wps:cNvSpPr>
                        <wps:spPr bwMode="auto">
                          <a:xfrm>
                            <a:off x="117" y="2758"/>
                            <a:ext cx="4154"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A2A1E" w14:textId="77777777" w:rsidR="00D1690C" w:rsidRDefault="00D1690C" w:rsidP="00D1690C">
                              <w:pPr>
                                <w:rPr>
                                  <w:rFonts w:ascii="Lucida Bright"/>
                                  <w:i/>
                                </w:rPr>
                              </w:pPr>
                              <w:r>
                                <w:rPr>
                                  <w:rFonts w:ascii="Lucida Bright"/>
                                  <w:i/>
                                </w:rPr>
                                <w:t>To be reviewed:</w:t>
                              </w:r>
                            </w:p>
                          </w:txbxContent>
                        </wps:txbx>
                        <wps:bodyPr rot="0" vert="horz" wrap="square" lIns="0" tIns="0" rIns="0" bIns="0" anchor="t" anchorCtr="0" upright="1">
                          <a:noAutofit/>
                        </wps:bodyPr>
                      </wps:wsp>
                      <wps:wsp>
                        <wps:cNvPr id="39" name="Text Box 37"/>
                        <wps:cNvSpPr txBox="1">
                          <a:spLocks noChangeArrowheads="1"/>
                        </wps:cNvSpPr>
                        <wps:spPr bwMode="auto">
                          <a:xfrm>
                            <a:off x="5156" y="2289"/>
                            <a:ext cx="13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EC081" w14:textId="77777777" w:rsidR="00D1690C" w:rsidRDefault="00D1690C" w:rsidP="00D1690C">
                              <w:pPr>
                                <w:spacing w:line="235" w:lineRule="exact"/>
                                <w:rPr>
                                  <w:rFonts w:ascii="Lucida Bright"/>
                                  <w:i/>
                                  <w:sz w:val="20"/>
                                </w:rPr>
                              </w:pPr>
                            </w:p>
                          </w:txbxContent>
                        </wps:txbx>
                        <wps:bodyPr rot="0" vert="horz" wrap="square" lIns="0" tIns="0" rIns="0" bIns="0" anchor="t" anchorCtr="0" upright="1">
                          <a:noAutofit/>
                        </wps:bodyPr>
                      </wps:wsp>
                      <wps:wsp>
                        <wps:cNvPr id="40" name="Text Box 38"/>
                        <wps:cNvSpPr txBox="1">
                          <a:spLocks noChangeArrowheads="1"/>
                        </wps:cNvSpPr>
                        <wps:spPr bwMode="auto">
                          <a:xfrm>
                            <a:off x="672" y="2344"/>
                            <a:ext cx="7903"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BD53B" w14:textId="77777777" w:rsidR="00D1690C" w:rsidRDefault="00D1690C" w:rsidP="00D1690C">
                              <w:pPr>
                                <w:spacing w:line="235" w:lineRule="exact"/>
                                <w:rPr>
                                  <w:rFonts w:ascii="Lucida Bright"/>
                                  <w:i/>
                                  <w:sz w:val="20"/>
                                </w:rPr>
                              </w:pPr>
                              <w:r>
                                <w:rPr>
                                  <w:rFonts w:ascii="Lucida Bright"/>
                                  <w:i/>
                                  <w:sz w:val="20"/>
                                </w:rPr>
                                <w:t>Agreed and ratified by the Local Advisory Board on:  11.05.26</w:t>
                              </w:r>
                            </w:p>
                          </w:txbxContent>
                        </wps:txbx>
                        <wps:bodyPr rot="0" vert="horz" wrap="square" lIns="0" tIns="0" rIns="0" bIns="0" anchor="t" anchorCtr="0" upright="1">
                          <a:noAutofit/>
                        </wps:bodyPr>
                      </wps:wsp>
                      <wps:wsp>
                        <wps:cNvPr id="41" name="Text Box 39"/>
                        <wps:cNvSpPr txBox="1">
                          <a:spLocks noChangeArrowheads="1"/>
                        </wps:cNvSpPr>
                        <wps:spPr bwMode="auto">
                          <a:xfrm>
                            <a:off x="4069" y="1726"/>
                            <a:ext cx="5503"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FED09" w14:textId="53C849D4" w:rsidR="00D1690C" w:rsidRDefault="00D1690C" w:rsidP="00D1690C">
                              <w:pPr>
                                <w:rPr>
                                  <w:rFonts w:ascii="Lucida Bright"/>
                                  <w:i/>
                                </w:rPr>
                              </w:pPr>
                              <w:r>
                                <w:rPr>
                                  <w:rFonts w:ascii="Lucida Bright"/>
                                  <w:i/>
                                </w:rPr>
                                <w:t>Head teacher</w:t>
                              </w:r>
                              <w:r>
                                <w:rPr>
                                  <w:rFonts w:ascii="Lucida Bright"/>
                                  <w:i/>
                                </w:rPr>
                                <w:t>–</w:t>
                              </w:r>
                              <w:r>
                                <w:rPr>
                                  <w:rFonts w:ascii="Lucida Bright"/>
                                  <w:i/>
                                </w:rPr>
                                <w:t xml:space="preserve"> Claire Sleath</w:t>
                              </w:r>
                            </w:p>
                          </w:txbxContent>
                        </wps:txbx>
                        <wps:bodyPr rot="0" vert="horz" wrap="square" lIns="0" tIns="0" rIns="0" bIns="0" anchor="t" anchorCtr="0" upright="1">
                          <a:noAutofit/>
                        </wps:bodyPr>
                      </wps:wsp>
                      <wps:wsp>
                        <wps:cNvPr id="42"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53960" w14:textId="77777777" w:rsidR="00D1690C" w:rsidRDefault="00D1690C" w:rsidP="00D1690C">
                              <w:pPr>
                                <w:rPr>
                                  <w:rFonts w:ascii="Lucida Bright"/>
                                  <w:i/>
                                </w:rPr>
                              </w:pPr>
                              <w:r>
                                <w:rPr>
                                  <w:rFonts w:ascii="Lucida Bright"/>
                                  <w:i/>
                                </w:rPr>
                                <w:t>Responsible Officer:</w:t>
                              </w:r>
                            </w:p>
                          </w:txbxContent>
                        </wps:txbx>
                        <wps:bodyPr rot="0" vert="horz" wrap="square" lIns="0" tIns="0" rIns="0" bIns="0" anchor="t" anchorCtr="0" upright="1">
                          <a:noAutofit/>
                        </wps:bodyPr>
                      </wps:wsp>
                      <wps:wsp>
                        <wps:cNvPr id="43" name="Text Box 41"/>
                        <wps:cNvSpPr txBox="1">
                          <a:spLocks noChangeArrowheads="1"/>
                        </wps:cNvSpPr>
                        <wps:spPr bwMode="auto">
                          <a:xfrm>
                            <a:off x="5156" y="1048"/>
                            <a:ext cx="4209"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7002E" w14:textId="77777777" w:rsidR="00D1690C" w:rsidRPr="00CA4DAA" w:rsidRDefault="00D1690C" w:rsidP="00D1690C">
                              <w:pPr>
                                <w:rPr>
                                  <w:rFonts w:ascii="Lucida Bright"/>
                                  <w:i/>
                                </w:rPr>
                              </w:pPr>
                              <w:r>
                                <w:rPr>
                                  <w:rFonts w:ascii="Lucida Bright"/>
                                  <w:i/>
                                </w:rPr>
                                <w:t xml:space="preserve">Mr Gary </w:t>
                              </w:r>
                              <w:proofErr w:type="spellStart"/>
                              <w:r>
                                <w:rPr>
                                  <w:rFonts w:ascii="Lucida Bright"/>
                                  <w:i/>
                                </w:rPr>
                                <w:t>Provis</w:t>
                              </w:r>
                              <w:proofErr w:type="spellEnd"/>
                              <w:r>
                                <w:rPr>
                                  <w:rFonts w:ascii="Lucida Bright"/>
                                  <w:i/>
                                </w:rPr>
                                <w:t xml:space="preserve"> </w:t>
                              </w:r>
                            </w:p>
                          </w:txbxContent>
                        </wps:txbx>
                        <wps:bodyPr rot="0" vert="horz" wrap="square" lIns="0" tIns="0" rIns="0" bIns="0" anchor="t" anchorCtr="0" upright="1">
                          <a:noAutofit/>
                        </wps:bodyPr>
                      </wps:wsp>
                      <wps:wsp>
                        <wps:cNvPr id="44" name="Text Box 42"/>
                        <wps:cNvSpPr txBox="1">
                          <a:spLocks noChangeArrowheads="1"/>
                        </wps:cNvSpPr>
                        <wps:spPr bwMode="auto">
                          <a:xfrm>
                            <a:off x="117" y="1077"/>
                            <a:ext cx="4602"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E9230" w14:textId="77777777" w:rsidR="00D1690C" w:rsidRDefault="00D1690C" w:rsidP="00D1690C">
                              <w:pPr>
                                <w:rPr>
                                  <w:rFonts w:ascii="Lucida Bright"/>
                                  <w:i/>
                                </w:rPr>
                              </w:pPr>
                              <w:r>
                                <w:rPr>
                                  <w:rFonts w:ascii="Lucida Bright"/>
                                  <w:i/>
                                </w:rPr>
                                <w:t>Chair of Local Advisory Board:</w:t>
                              </w:r>
                            </w:p>
                          </w:txbxContent>
                        </wps:txbx>
                        <wps:bodyPr rot="0" vert="horz" wrap="square" lIns="0" tIns="0" rIns="0" bIns="0" anchor="t" anchorCtr="0" upright="1">
                          <a:noAutofit/>
                        </wps:bodyPr>
                      </wps:wsp>
                      <wps:wsp>
                        <wps:cNvPr id="45" name="Text Box 43"/>
                        <wps:cNvSpPr txBox="1">
                          <a:spLocks noChangeArrowheads="1"/>
                        </wps:cNvSpPr>
                        <wps:spPr bwMode="auto">
                          <a:xfrm>
                            <a:off x="117" y="31"/>
                            <a:ext cx="9660" cy="1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B4574" w14:textId="77777777" w:rsidR="00D1690C" w:rsidRPr="00BC30EF" w:rsidRDefault="00D1690C" w:rsidP="00D1690C">
                              <w:pPr>
                                <w:spacing w:line="235" w:lineRule="auto"/>
                                <w:rPr>
                                  <w:rFonts w:ascii="Century"/>
                                </w:rPr>
                              </w:pPr>
                              <w:r>
                                <w:rPr>
                                  <w:rFonts w:ascii="Century"/>
                                  <w:w w:val="110"/>
                                </w:rPr>
                                <w:t>The PSHE &amp; Citizenship Policy in respect of XXXXX School has been consulted upon with all staff and ratified in the Summer 1 LAB Meeting</w:t>
                              </w:r>
                            </w:p>
                          </w:txbxContent>
                        </wps:txbx>
                        <wps:bodyPr rot="0" vert="horz" wrap="square" lIns="0" tIns="0" rIns="0" bIns="0" anchor="t" anchorCtr="0" upright="1">
                          <a:noAutofit/>
                        </wps:bodyPr>
                      </wps:wsp>
                    </wpg:wgp>
                  </a:graphicData>
                </a:graphic>
              </wp:inline>
            </w:drawing>
          </mc:Choice>
          <mc:Fallback>
            <w:pict>
              <v:group w14:anchorId="293237F4" id="Group 3" o:spid="_x0000_s1026" style="width:490.8pt;height:169.05pt;mso-position-horizontal-relative:char;mso-position-vertical-relative:line" coordsize="9874,3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6mwgAAANsAAAAPAAAAZHJzL2Rvd25yZXYueG1sRE9La8JA&#10;EL4L/Q/LCL3pxhZ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BKei6mwgAAANsAAAAPAAAA&#10;AAAAAAAAAAAAAAcCAABkcnMvZG93bnJldi54bWxQSwUGAAAAAAMAAwC3AAAA9gI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7bSwgAAANsAAAAPAAAAZHJzL2Rvd25yZXYueG1sRE9La8JA&#10;EL4L/Q/LCL3pxlJ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DFk7bSwgAAANsAAAAPAAAA&#10;AAAAAAAAAAAAAAcCAABkcnMvZG93bnJldi54bWxQSwUGAAAAAAMAAwC3AAAA9gI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xNJwgAAANsAAAAPAAAAZHJzL2Rvd25yZXYueG1sRE9La8JA&#10;EL4L/Q/LCL3pxkJD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Cq3xNJwgAAANsAAAAPAAAA&#10;AAAAAAAAAAAAAAcCAABkcnMvZG93bnJldi54bWxQSwUGAAAAAAMAAwC3AAAA9gI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QbxAAAANsAAAAPAAAAZHJzL2Rvd25yZXYueG1sRI9Ba8JA&#10;FITvgv9heUJvutFC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IQW5BvEAAAA2wAAAA8A&#10;AAAAAAAAAAAAAAAABwIAAGRycy9kb3ducmV2LnhtbFBLBQYAAAAAAwADALcAAAD4Ag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xvxAAAANsAAAAPAAAAZHJzL2Rvd25yZXYueG1sRI9Ba8JA&#10;FITvgv9heUJvulFK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Av/fG/EAAAA2wAAAA8A&#10;AAAAAAAAAAAAAAAABwIAAGRycy9kb3ducmV2LnhtbFBLBQYAAAAAAwADALcAAAD4Ag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9n0xAAAANsAAAAPAAAAZHJzL2Rvd25yZXYueG1sRI9Ba8JA&#10;FITvgv9heUJvulFo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GSz2fTEAAAA2wAAAA8A&#10;AAAAAAAAAAAAAAAABwIAAGRycy9kb3ducmV2LnhtbFBLBQYAAAAAAwADALcAAAD4Ag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NFewwAAANsAAAAPAAAAZHJzL2Rvd25yZXYueG1sRI9Pi8Iw&#10;FMTvgt8hPGFvmroL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EbjRXsMAAADbAAAADwAA&#10;AAAAAAAAAAAAAAAHAgAAZHJzL2Rvd25yZXYueG1sUEsFBgAAAAADAAMAtwAAAPcCAAAAAA==&#10;" strokeweight=".16917mm"/>
                <v:shapetype id="_x0000_t202" coordsize="21600,21600" o:spt="202" path="m,l,21600r21600,l21600,xe">
                  <v:stroke joinstyle="miter"/>
                  <v:path gradientshapeok="t" o:connecttype="rect"/>
                </v:shapetype>
                <v:shape id="Text Box 35" o:spid="_x0000_s1059" type="#_x0000_t202" style="position:absolute;left:5157;top:2758;width:3093;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3AC00B31" w14:textId="77777777" w:rsidR="00D1690C" w:rsidRPr="00786656" w:rsidRDefault="00D1690C" w:rsidP="00D1690C">
                        <w:pPr>
                          <w:rPr>
                            <w:rFonts w:ascii="Lucida Bright"/>
                            <w:i/>
                          </w:rPr>
                        </w:pPr>
                        <w:r>
                          <w:rPr>
                            <w:rFonts w:ascii="Lucida Bright"/>
                            <w:i/>
                          </w:rPr>
                          <w:t>May 2027</w:t>
                        </w:r>
                      </w:p>
                    </w:txbxContent>
                  </v:textbox>
                </v:shape>
                <v:shape id="Text Box 36" o:spid="_x0000_s1060" type="#_x0000_t202" style="position:absolute;left:117;top:2758;width:4154;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747A2A1E" w14:textId="77777777" w:rsidR="00D1690C" w:rsidRDefault="00D1690C" w:rsidP="00D1690C">
                        <w:pPr>
                          <w:rPr>
                            <w:rFonts w:ascii="Lucida Bright"/>
                            <w:i/>
                          </w:rPr>
                        </w:pPr>
                        <w:r>
                          <w:rPr>
                            <w:rFonts w:ascii="Lucida Bright"/>
                            <w:i/>
                          </w:rPr>
                          <w:t>To be reviewed:</w:t>
                        </w:r>
                      </w:p>
                    </w:txbxContent>
                  </v:textbox>
                </v:shape>
                <v:shape id="Text Box 37" o:spid="_x0000_s1061" type="#_x0000_t202" style="position:absolute;left:5156;top:2289;width:13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0DAEC081" w14:textId="77777777" w:rsidR="00D1690C" w:rsidRDefault="00D1690C" w:rsidP="00D1690C">
                        <w:pPr>
                          <w:spacing w:line="235" w:lineRule="exact"/>
                          <w:rPr>
                            <w:rFonts w:ascii="Lucida Bright"/>
                            <w:i/>
                            <w:sz w:val="20"/>
                          </w:rPr>
                        </w:pPr>
                      </w:p>
                    </w:txbxContent>
                  </v:textbox>
                </v:shape>
                <v:shape id="Text Box 38" o:spid="_x0000_s1062" type="#_x0000_t202" style="position:absolute;left:672;top:2344;width:7903;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041BD53B" w14:textId="77777777" w:rsidR="00D1690C" w:rsidRDefault="00D1690C" w:rsidP="00D1690C">
                        <w:pPr>
                          <w:spacing w:line="235" w:lineRule="exact"/>
                          <w:rPr>
                            <w:rFonts w:ascii="Lucida Bright"/>
                            <w:i/>
                            <w:sz w:val="20"/>
                          </w:rPr>
                        </w:pPr>
                        <w:r>
                          <w:rPr>
                            <w:rFonts w:ascii="Lucida Bright"/>
                            <w:i/>
                            <w:sz w:val="20"/>
                          </w:rPr>
                          <w:t>Agreed and ratified by the Local Advisory Board on:  11.05.26</w:t>
                        </w:r>
                      </w:p>
                    </w:txbxContent>
                  </v:textbox>
                </v:shape>
                <v:shape id="Text Box 39" o:spid="_x0000_s1063" type="#_x0000_t202" style="position:absolute;left:4069;top:1726;width:5503;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3ACFED09" w14:textId="53C849D4" w:rsidR="00D1690C" w:rsidRDefault="00D1690C" w:rsidP="00D1690C">
                        <w:pPr>
                          <w:rPr>
                            <w:rFonts w:ascii="Lucida Bright"/>
                            <w:i/>
                          </w:rPr>
                        </w:pPr>
                        <w:r>
                          <w:rPr>
                            <w:rFonts w:ascii="Lucida Bright"/>
                            <w:i/>
                          </w:rPr>
                          <w:t xml:space="preserve">Head </w:t>
                        </w:r>
                        <w:r>
                          <w:rPr>
                            <w:rFonts w:ascii="Lucida Bright"/>
                            <w:i/>
                          </w:rPr>
                          <w:t>teacher</w:t>
                        </w:r>
                        <w:r>
                          <w:rPr>
                            <w:rFonts w:ascii="Lucida Bright"/>
                            <w:i/>
                          </w:rPr>
                          <w:t>–</w:t>
                        </w:r>
                        <w:r>
                          <w:rPr>
                            <w:rFonts w:ascii="Lucida Bright"/>
                            <w:i/>
                          </w:rPr>
                          <w:t xml:space="preserve"> Claire </w:t>
                        </w:r>
                        <w:proofErr w:type="spellStart"/>
                        <w:r>
                          <w:rPr>
                            <w:rFonts w:ascii="Lucida Bright"/>
                            <w:i/>
                          </w:rPr>
                          <w:t>Sleath</w:t>
                        </w:r>
                        <w:proofErr w:type="spellEnd"/>
                      </w:p>
                    </w:txbxContent>
                  </v:textbox>
                </v:shape>
                <v:shape id="Text Box 40" o:spid="_x0000_s1064" type="#_x0000_t202" style="position:absolute;left:117;top:1721;width:228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55C53960" w14:textId="77777777" w:rsidR="00D1690C" w:rsidRDefault="00D1690C" w:rsidP="00D1690C">
                        <w:pPr>
                          <w:rPr>
                            <w:rFonts w:ascii="Lucida Bright"/>
                            <w:i/>
                          </w:rPr>
                        </w:pPr>
                        <w:r>
                          <w:rPr>
                            <w:rFonts w:ascii="Lucida Bright"/>
                            <w:i/>
                          </w:rPr>
                          <w:t>Responsible Officer:</w:t>
                        </w:r>
                      </w:p>
                    </w:txbxContent>
                  </v:textbox>
                </v:shape>
                <v:shape id="Text Box 41" o:spid="_x0000_s1065" type="#_x0000_t202" style="position:absolute;left:5156;top:1048;width:4209;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0A37002E" w14:textId="77777777" w:rsidR="00D1690C" w:rsidRPr="00CA4DAA" w:rsidRDefault="00D1690C" w:rsidP="00D1690C">
                        <w:pPr>
                          <w:rPr>
                            <w:rFonts w:ascii="Lucida Bright"/>
                            <w:i/>
                          </w:rPr>
                        </w:pPr>
                        <w:r>
                          <w:rPr>
                            <w:rFonts w:ascii="Lucida Bright"/>
                            <w:i/>
                          </w:rPr>
                          <w:t xml:space="preserve">Mr Gary </w:t>
                        </w:r>
                        <w:proofErr w:type="spellStart"/>
                        <w:r>
                          <w:rPr>
                            <w:rFonts w:ascii="Lucida Bright"/>
                            <w:i/>
                          </w:rPr>
                          <w:t>Provis</w:t>
                        </w:r>
                        <w:proofErr w:type="spellEnd"/>
                        <w:r>
                          <w:rPr>
                            <w:rFonts w:ascii="Lucida Bright"/>
                            <w:i/>
                          </w:rPr>
                          <w:t xml:space="preserve"> </w:t>
                        </w:r>
                      </w:p>
                    </w:txbxContent>
                  </v:textbox>
                </v:shape>
                <v:shape id="Text Box 42" o:spid="_x0000_s1066" type="#_x0000_t202" style="position:absolute;left:117;top:1077;width:4602;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7B0E9230" w14:textId="77777777" w:rsidR="00D1690C" w:rsidRDefault="00D1690C" w:rsidP="00D1690C">
                        <w:pPr>
                          <w:rPr>
                            <w:rFonts w:ascii="Lucida Bright"/>
                            <w:i/>
                          </w:rPr>
                        </w:pPr>
                        <w:r>
                          <w:rPr>
                            <w:rFonts w:ascii="Lucida Bright"/>
                            <w:i/>
                          </w:rPr>
                          <w:t>Chair of Local Advisory Board:</w:t>
                        </w:r>
                      </w:p>
                    </w:txbxContent>
                  </v:textbox>
                </v:shape>
                <v:shape id="Text Box 43" o:spid="_x0000_s1067" type="#_x0000_t202" style="position:absolute;left:117;top:31;width:9660;height:1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790B4574" w14:textId="77777777" w:rsidR="00D1690C" w:rsidRPr="00BC30EF" w:rsidRDefault="00D1690C" w:rsidP="00D1690C">
                        <w:pPr>
                          <w:spacing w:line="235" w:lineRule="auto"/>
                          <w:rPr>
                            <w:rFonts w:ascii="Century"/>
                          </w:rPr>
                        </w:pPr>
                        <w:r>
                          <w:rPr>
                            <w:rFonts w:ascii="Century"/>
                            <w:w w:val="110"/>
                          </w:rPr>
                          <w:t>The PSHE &amp; Citizenship Policy in respect of XXXXX School has been consulted upon with all staff and ratified in the Summer 1 LAB Meeting</w:t>
                        </w:r>
                      </w:p>
                    </w:txbxContent>
                  </v:textbox>
                </v:shape>
                <w10:anchorlock/>
              </v:group>
            </w:pict>
          </mc:Fallback>
        </mc:AlternateContent>
      </w:r>
    </w:p>
    <w:p w14:paraId="5CBD0ADB" w14:textId="65AAAFFC" w:rsidR="007C2442" w:rsidRDefault="007C2442" w:rsidP="001E2CE0">
      <w:pPr>
        <w:spacing w:before="100" w:beforeAutospacing="1" w:after="100" w:afterAutospacing="1" w:line="240" w:lineRule="auto"/>
        <w:outlineLvl w:val="0"/>
        <w:rPr>
          <w:rFonts w:eastAsia="Times New Roman" w:cstheme="minorHAnsi"/>
          <w:b/>
          <w:bCs/>
          <w:kern w:val="36"/>
          <w:lang w:eastAsia="en-GB"/>
        </w:rPr>
      </w:pPr>
    </w:p>
    <w:p w14:paraId="602E443E" w14:textId="69FCD55D" w:rsidR="007C2442" w:rsidRDefault="007C2442" w:rsidP="001E2CE0">
      <w:pPr>
        <w:spacing w:before="100" w:beforeAutospacing="1" w:after="100" w:afterAutospacing="1" w:line="240" w:lineRule="auto"/>
        <w:outlineLvl w:val="0"/>
        <w:rPr>
          <w:rFonts w:eastAsia="Times New Roman" w:cstheme="minorHAnsi"/>
          <w:b/>
          <w:bCs/>
          <w:kern w:val="36"/>
          <w:lang w:eastAsia="en-GB"/>
        </w:rPr>
      </w:pPr>
    </w:p>
    <w:p w14:paraId="23923EA2" w14:textId="3C798B44" w:rsidR="007C2442" w:rsidRDefault="007C2442" w:rsidP="001E2CE0">
      <w:pPr>
        <w:spacing w:before="100" w:beforeAutospacing="1" w:after="100" w:afterAutospacing="1" w:line="240" w:lineRule="auto"/>
        <w:outlineLvl w:val="0"/>
        <w:rPr>
          <w:rFonts w:eastAsia="Times New Roman" w:cstheme="minorHAnsi"/>
          <w:b/>
          <w:bCs/>
          <w:kern w:val="36"/>
          <w:lang w:eastAsia="en-GB"/>
        </w:rPr>
      </w:pPr>
    </w:p>
    <w:p w14:paraId="1DE0954F" w14:textId="77777777" w:rsidR="007C2442" w:rsidRDefault="007C2442" w:rsidP="001E2CE0">
      <w:pPr>
        <w:spacing w:before="100" w:beforeAutospacing="1" w:after="100" w:afterAutospacing="1" w:line="240" w:lineRule="auto"/>
        <w:outlineLvl w:val="0"/>
        <w:rPr>
          <w:rFonts w:eastAsia="Times New Roman" w:cstheme="minorHAnsi"/>
          <w:b/>
          <w:bCs/>
          <w:kern w:val="36"/>
          <w:lang w:eastAsia="en-GB"/>
        </w:rPr>
      </w:pPr>
    </w:p>
    <w:p w14:paraId="5F46A7E7" w14:textId="23432FB5"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Introduction</w:t>
      </w:r>
    </w:p>
    <w:p w14:paraId="34A43F75" w14:textId="1BBDBC64"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This Personal, Social, Health Education and Citizenship (PSHE and Citizenship) Policy outlines the school's approach to delivering a statutory</w:t>
      </w:r>
      <w:r w:rsidRPr="001E2CE0">
        <w:rPr>
          <w:rFonts w:eastAsia="Times New Roman" w:cstheme="minorHAnsi"/>
          <w:lang w:eastAsia="en-GB"/>
        </w:rPr>
        <w:noBreakHyphen/>
        <w:t xml:space="preserve">compliant, inclusive, progressive PSHE and Citizenship curriculum. It incorporates the full content of the </w:t>
      </w:r>
      <w:r w:rsidRPr="001E2CE0">
        <w:rPr>
          <w:rFonts w:eastAsia="Times New Roman" w:cstheme="minorHAnsi"/>
          <w:b/>
          <w:bCs/>
          <w:lang w:eastAsia="en-GB"/>
        </w:rPr>
        <w:t>3D PSHE and Citizenship</w:t>
      </w:r>
      <w:r w:rsidRPr="001E2CE0">
        <w:rPr>
          <w:rFonts w:eastAsia="Times New Roman" w:cstheme="minorHAnsi"/>
          <w:lang w:eastAsia="en-GB"/>
        </w:rPr>
        <w:t xml:space="preserve"> programme and aligns with:</w:t>
      </w:r>
    </w:p>
    <w:p w14:paraId="58F1132E" w14:textId="77777777" w:rsidR="006E3B71" w:rsidRPr="001E2CE0" w:rsidRDefault="006E3B71" w:rsidP="001E2CE0">
      <w:pPr>
        <w:spacing w:after="0" w:line="240" w:lineRule="auto"/>
        <w:rPr>
          <w:rFonts w:eastAsia="Times New Roman" w:cstheme="minorHAnsi"/>
          <w:lang w:eastAsia="en-GB"/>
        </w:rPr>
      </w:pPr>
    </w:p>
    <w:p w14:paraId="1C232C9E" w14:textId="77777777" w:rsidR="001E2CE0" w:rsidRPr="001E2CE0" w:rsidRDefault="001E2CE0" w:rsidP="001E2CE0">
      <w:pPr>
        <w:numPr>
          <w:ilvl w:val="0"/>
          <w:numId w:val="1"/>
        </w:numPr>
        <w:spacing w:after="0" w:line="240" w:lineRule="auto"/>
        <w:rPr>
          <w:rFonts w:eastAsia="Times New Roman" w:cstheme="minorHAnsi"/>
          <w:lang w:eastAsia="en-GB"/>
        </w:rPr>
      </w:pPr>
      <w:r w:rsidRPr="001E2CE0">
        <w:rPr>
          <w:rFonts w:eastAsia="Times New Roman" w:cstheme="minorHAnsi"/>
          <w:lang w:eastAsia="en-GB"/>
        </w:rPr>
        <w:t>DfE Statutory Guidance 2019 (updated 2025 for 2026 implementation)</w:t>
      </w:r>
    </w:p>
    <w:p w14:paraId="0C737D52" w14:textId="77777777" w:rsidR="001E2CE0" w:rsidRPr="001E2CE0" w:rsidRDefault="001E2CE0" w:rsidP="001E2CE0">
      <w:pPr>
        <w:numPr>
          <w:ilvl w:val="0"/>
          <w:numId w:val="1"/>
        </w:numPr>
        <w:spacing w:after="0" w:line="240" w:lineRule="auto"/>
        <w:rPr>
          <w:rFonts w:eastAsia="Times New Roman" w:cstheme="minorHAnsi"/>
          <w:lang w:eastAsia="en-GB"/>
        </w:rPr>
      </w:pPr>
      <w:r w:rsidRPr="001E2CE0">
        <w:rPr>
          <w:rFonts w:eastAsia="Times New Roman" w:cstheme="minorHAnsi"/>
          <w:lang w:eastAsia="en-GB"/>
        </w:rPr>
        <w:t>PSHE Association Programme of Study</w:t>
      </w:r>
    </w:p>
    <w:p w14:paraId="459B770C" w14:textId="77777777" w:rsidR="001E2CE0" w:rsidRPr="001E2CE0" w:rsidRDefault="001E2CE0" w:rsidP="001E2CE0">
      <w:pPr>
        <w:numPr>
          <w:ilvl w:val="0"/>
          <w:numId w:val="1"/>
        </w:numPr>
        <w:spacing w:after="0" w:line="240" w:lineRule="auto"/>
        <w:rPr>
          <w:rFonts w:eastAsia="Times New Roman" w:cstheme="minorHAnsi"/>
          <w:lang w:eastAsia="en-GB"/>
        </w:rPr>
      </w:pPr>
      <w:r w:rsidRPr="001E2CE0">
        <w:rPr>
          <w:rFonts w:eastAsia="Times New Roman" w:cstheme="minorHAnsi"/>
          <w:lang w:eastAsia="en-GB"/>
        </w:rPr>
        <w:t>Education for a Connected World (UKCIS)</w:t>
      </w:r>
    </w:p>
    <w:p w14:paraId="7832F367" w14:textId="77777777" w:rsidR="001E2CE0" w:rsidRPr="001E2CE0" w:rsidRDefault="001E2CE0" w:rsidP="001E2CE0">
      <w:pPr>
        <w:numPr>
          <w:ilvl w:val="0"/>
          <w:numId w:val="1"/>
        </w:numPr>
        <w:spacing w:after="0" w:line="240" w:lineRule="auto"/>
        <w:rPr>
          <w:rFonts w:eastAsia="Times New Roman" w:cstheme="minorHAnsi"/>
          <w:lang w:eastAsia="en-GB"/>
        </w:rPr>
      </w:pPr>
      <w:r w:rsidRPr="001E2CE0">
        <w:rPr>
          <w:rFonts w:eastAsia="Times New Roman" w:cstheme="minorHAnsi"/>
          <w:lang w:eastAsia="en-GB"/>
        </w:rPr>
        <w:t>National Curriculum Science</w:t>
      </w:r>
    </w:p>
    <w:p w14:paraId="55B0B3C6" w14:textId="77777777" w:rsidR="001E2CE0" w:rsidRPr="001E2CE0" w:rsidRDefault="001E2CE0" w:rsidP="001E2CE0">
      <w:pPr>
        <w:numPr>
          <w:ilvl w:val="0"/>
          <w:numId w:val="1"/>
        </w:numPr>
        <w:spacing w:after="0" w:line="240" w:lineRule="auto"/>
        <w:rPr>
          <w:rFonts w:eastAsia="Times New Roman" w:cstheme="minorHAnsi"/>
          <w:lang w:eastAsia="en-GB"/>
        </w:rPr>
      </w:pPr>
      <w:r w:rsidRPr="001E2CE0">
        <w:rPr>
          <w:rFonts w:eastAsia="Times New Roman" w:cstheme="minorHAnsi"/>
          <w:lang w:eastAsia="en-GB"/>
        </w:rPr>
        <w:t>Keeping Children Safe in Education (KCSIE)</w:t>
      </w:r>
    </w:p>
    <w:p w14:paraId="76ED886B" w14:textId="77777777" w:rsidR="001E2CE0" w:rsidRPr="001E2CE0" w:rsidRDefault="001E2CE0" w:rsidP="001E2CE0">
      <w:pPr>
        <w:numPr>
          <w:ilvl w:val="0"/>
          <w:numId w:val="1"/>
        </w:numPr>
        <w:spacing w:after="0" w:line="240" w:lineRule="auto"/>
        <w:rPr>
          <w:rFonts w:eastAsia="Times New Roman" w:cstheme="minorHAnsi"/>
          <w:lang w:eastAsia="en-GB"/>
        </w:rPr>
      </w:pPr>
      <w:r w:rsidRPr="001E2CE0">
        <w:rPr>
          <w:rFonts w:eastAsia="Times New Roman" w:cstheme="minorHAnsi"/>
          <w:lang w:eastAsia="en-GB"/>
        </w:rPr>
        <w:t>Ofsted 2026 expectations</w:t>
      </w:r>
    </w:p>
    <w:p w14:paraId="31E0E4FE" w14:textId="77777777" w:rsidR="006E3B71" w:rsidRDefault="006E3B71" w:rsidP="001E2CE0">
      <w:pPr>
        <w:spacing w:after="0" w:line="240" w:lineRule="auto"/>
        <w:rPr>
          <w:rFonts w:eastAsia="Times New Roman" w:cstheme="minorHAnsi"/>
          <w:lang w:eastAsia="en-GB"/>
        </w:rPr>
      </w:pPr>
    </w:p>
    <w:p w14:paraId="7B4C86E3" w14:textId="0F66D5E4"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As a primary school</w:t>
      </w:r>
      <w:r w:rsidR="006E3B71">
        <w:rPr>
          <w:rFonts w:eastAsia="Times New Roman" w:cstheme="minorHAnsi"/>
          <w:lang w:eastAsia="en-GB"/>
        </w:rPr>
        <w:t xml:space="preserve"> </w:t>
      </w:r>
      <w:r w:rsidRPr="001E2CE0">
        <w:rPr>
          <w:rFonts w:eastAsia="Times New Roman" w:cstheme="minorHAnsi"/>
          <w:b/>
          <w:bCs/>
          <w:lang w:eastAsia="en-GB"/>
        </w:rPr>
        <w:t>Sex Education is</w:t>
      </w:r>
      <w:r w:rsidRPr="001E2CE0">
        <w:rPr>
          <w:rFonts w:eastAsia="Times New Roman" w:cstheme="minorHAnsi"/>
          <w:lang w:eastAsia="en-GB"/>
        </w:rPr>
        <w:t xml:space="preserve"> </w:t>
      </w:r>
      <w:r w:rsidRPr="001E2CE0">
        <w:rPr>
          <w:rFonts w:eastAsia="Times New Roman" w:cstheme="minorHAnsi"/>
          <w:b/>
          <w:bCs/>
          <w:i/>
          <w:iCs/>
          <w:lang w:eastAsia="en-GB"/>
        </w:rPr>
        <w:t>not</w:t>
      </w:r>
      <w:r w:rsidRPr="001E2CE0">
        <w:rPr>
          <w:rFonts w:eastAsia="Times New Roman" w:cstheme="minorHAnsi"/>
          <w:lang w:eastAsia="en-GB"/>
        </w:rPr>
        <w:t xml:space="preserve"> </w:t>
      </w:r>
      <w:r w:rsidRPr="001E2CE0">
        <w:rPr>
          <w:rFonts w:eastAsia="Times New Roman" w:cstheme="minorHAnsi"/>
          <w:b/>
          <w:bCs/>
          <w:lang w:eastAsia="en-GB"/>
        </w:rPr>
        <w:t>taught</w:t>
      </w:r>
      <w:r w:rsidRPr="001E2CE0">
        <w:rPr>
          <w:rFonts w:eastAsia="Times New Roman" w:cstheme="minorHAnsi"/>
          <w:lang w:eastAsia="en-GB"/>
        </w:rPr>
        <w:t>, except for statutory content in National Curriculum Science.</w:t>
      </w:r>
    </w:p>
    <w:p w14:paraId="41DFB7B0" w14:textId="18ABCEEF" w:rsidR="001E2CE0" w:rsidRPr="001E2CE0" w:rsidRDefault="001E2CE0" w:rsidP="001E2CE0">
      <w:pPr>
        <w:spacing w:after="0" w:line="240" w:lineRule="auto"/>
        <w:rPr>
          <w:rFonts w:eastAsia="Times New Roman" w:cstheme="minorHAnsi"/>
          <w:lang w:eastAsia="en-GB"/>
        </w:rPr>
      </w:pPr>
    </w:p>
    <w:p w14:paraId="3E96B347" w14:textId="761F6CFE"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Our Intent</w:t>
      </w:r>
    </w:p>
    <w:p w14:paraId="36688A8D" w14:textId="2EA544FC"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Our school is a vibrant, inclusive learning community. Through PSHE and Citizenship we:</w:t>
      </w:r>
    </w:p>
    <w:p w14:paraId="15544301" w14:textId="77777777" w:rsidR="006E3B71" w:rsidRPr="001E2CE0" w:rsidRDefault="006E3B71" w:rsidP="001E2CE0">
      <w:pPr>
        <w:spacing w:after="0" w:line="240" w:lineRule="auto"/>
        <w:rPr>
          <w:rFonts w:eastAsia="Times New Roman" w:cstheme="minorHAnsi"/>
          <w:lang w:eastAsia="en-GB"/>
        </w:rPr>
      </w:pPr>
    </w:p>
    <w:p w14:paraId="6398224E" w14:textId="77777777" w:rsidR="001E2CE0" w:rsidRPr="001E2CE0" w:rsidRDefault="001E2CE0" w:rsidP="001E2CE0">
      <w:pPr>
        <w:numPr>
          <w:ilvl w:val="0"/>
          <w:numId w:val="2"/>
        </w:numPr>
        <w:spacing w:after="0" w:line="240" w:lineRule="auto"/>
        <w:rPr>
          <w:rFonts w:eastAsia="Times New Roman" w:cstheme="minorHAnsi"/>
          <w:lang w:eastAsia="en-GB"/>
        </w:rPr>
      </w:pPr>
      <w:r w:rsidRPr="001E2CE0">
        <w:rPr>
          <w:rFonts w:eastAsia="Times New Roman" w:cstheme="minorHAnsi"/>
          <w:lang w:eastAsia="en-GB"/>
        </w:rPr>
        <w:t>Celebrate individuality and diversity.</w:t>
      </w:r>
    </w:p>
    <w:p w14:paraId="5E68F76E" w14:textId="77777777" w:rsidR="001E2CE0" w:rsidRPr="001E2CE0" w:rsidRDefault="001E2CE0" w:rsidP="001E2CE0">
      <w:pPr>
        <w:numPr>
          <w:ilvl w:val="0"/>
          <w:numId w:val="2"/>
        </w:numPr>
        <w:spacing w:after="0" w:line="240" w:lineRule="auto"/>
        <w:rPr>
          <w:rFonts w:eastAsia="Times New Roman" w:cstheme="minorHAnsi"/>
          <w:lang w:eastAsia="en-GB"/>
        </w:rPr>
      </w:pPr>
      <w:r w:rsidRPr="001E2CE0">
        <w:rPr>
          <w:rFonts w:eastAsia="Times New Roman" w:cstheme="minorHAnsi"/>
          <w:lang w:eastAsia="en-GB"/>
        </w:rPr>
        <w:t>Develop emotional literacy, confidence, resilience and independence.</w:t>
      </w:r>
    </w:p>
    <w:p w14:paraId="7BE922C8" w14:textId="77777777" w:rsidR="001E2CE0" w:rsidRPr="001E2CE0" w:rsidRDefault="001E2CE0" w:rsidP="001E2CE0">
      <w:pPr>
        <w:numPr>
          <w:ilvl w:val="0"/>
          <w:numId w:val="2"/>
        </w:numPr>
        <w:spacing w:after="0" w:line="240" w:lineRule="auto"/>
        <w:rPr>
          <w:rFonts w:eastAsia="Times New Roman" w:cstheme="minorHAnsi"/>
          <w:lang w:eastAsia="en-GB"/>
        </w:rPr>
      </w:pPr>
      <w:r w:rsidRPr="001E2CE0">
        <w:rPr>
          <w:rFonts w:eastAsia="Times New Roman" w:cstheme="minorHAnsi"/>
          <w:lang w:eastAsia="en-GB"/>
        </w:rPr>
        <w:t>Promote healthy lifestyles and mental wellbeing.</w:t>
      </w:r>
    </w:p>
    <w:p w14:paraId="39E83B1B" w14:textId="77777777" w:rsidR="001E2CE0" w:rsidRPr="001E2CE0" w:rsidRDefault="001E2CE0" w:rsidP="001E2CE0">
      <w:pPr>
        <w:numPr>
          <w:ilvl w:val="0"/>
          <w:numId w:val="2"/>
        </w:numPr>
        <w:spacing w:after="0" w:line="240" w:lineRule="auto"/>
        <w:rPr>
          <w:rFonts w:eastAsia="Times New Roman" w:cstheme="minorHAnsi"/>
          <w:lang w:eastAsia="en-GB"/>
        </w:rPr>
      </w:pPr>
      <w:r w:rsidRPr="001E2CE0">
        <w:rPr>
          <w:rFonts w:eastAsia="Times New Roman" w:cstheme="minorHAnsi"/>
          <w:lang w:eastAsia="en-GB"/>
        </w:rPr>
        <w:t>Equip children with knowledge and skills to stay safe—offline, online, and in the community.</w:t>
      </w:r>
    </w:p>
    <w:p w14:paraId="1D305CBE" w14:textId="77777777" w:rsidR="001E2CE0" w:rsidRPr="001E2CE0" w:rsidRDefault="001E2CE0" w:rsidP="001E2CE0">
      <w:pPr>
        <w:numPr>
          <w:ilvl w:val="0"/>
          <w:numId w:val="2"/>
        </w:numPr>
        <w:spacing w:after="0" w:line="240" w:lineRule="auto"/>
        <w:rPr>
          <w:rFonts w:eastAsia="Times New Roman" w:cstheme="minorHAnsi"/>
          <w:lang w:eastAsia="en-GB"/>
        </w:rPr>
      </w:pPr>
      <w:r w:rsidRPr="001E2CE0">
        <w:rPr>
          <w:rFonts w:eastAsia="Times New Roman" w:cstheme="minorHAnsi"/>
          <w:lang w:eastAsia="en-GB"/>
        </w:rPr>
        <w:t>Teach respect, empathy, kindness and responsibility.</w:t>
      </w:r>
    </w:p>
    <w:p w14:paraId="6362A802" w14:textId="05F810DC" w:rsidR="001E2CE0" w:rsidRDefault="001E2CE0" w:rsidP="001E2CE0">
      <w:pPr>
        <w:numPr>
          <w:ilvl w:val="0"/>
          <w:numId w:val="2"/>
        </w:numPr>
        <w:spacing w:after="0" w:line="240" w:lineRule="auto"/>
        <w:rPr>
          <w:rFonts w:eastAsia="Times New Roman" w:cstheme="minorHAnsi"/>
          <w:lang w:eastAsia="en-GB"/>
        </w:rPr>
      </w:pPr>
      <w:r w:rsidRPr="001E2CE0">
        <w:rPr>
          <w:rFonts w:eastAsia="Times New Roman" w:cstheme="minorHAnsi"/>
          <w:lang w:eastAsia="en-GB"/>
        </w:rPr>
        <w:t>Prepare pupils for their future roles as confident, responsible, active citizens.</w:t>
      </w:r>
    </w:p>
    <w:p w14:paraId="18AB7A5A" w14:textId="77777777" w:rsidR="001E2CE0" w:rsidRPr="001E2CE0" w:rsidRDefault="001E2CE0" w:rsidP="001E2CE0">
      <w:pPr>
        <w:spacing w:after="0" w:line="240" w:lineRule="auto"/>
        <w:ind w:left="720"/>
        <w:rPr>
          <w:rFonts w:eastAsia="Times New Roman" w:cstheme="minorHAnsi"/>
          <w:lang w:eastAsia="en-GB"/>
        </w:rPr>
      </w:pPr>
    </w:p>
    <w:p w14:paraId="5AD43D66"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PSHE and Citizenship is central to whole</w:t>
      </w:r>
      <w:r w:rsidRPr="001E2CE0">
        <w:rPr>
          <w:rFonts w:eastAsia="Times New Roman" w:cstheme="minorHAnsi"/>
          <w:lang w:eastAsia="en-GB"/>
        </w:rPr>
        <w:noBreakHyphen/>
        <w:t>school development, wellbeing, behaviour and safeguarding.</w:t>
      </w:r>
    </w:p>
    <w:p w14:paraId="1B4468BE"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Responsiveness and Flexibility of the Curriculum</w:t>
      </w:r>
    </w:p>
    <w:p w14:paraId="2A731013" w14:textId="5C9B2D77"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Our PSHE and Citizenship curriculum is deliberately designed to be </w:t>
      </w:r>
      <w:r w:rsidRPr="006E3B71">
        <w:rPr>
          <w:rFonts w:eastAsia="Times New Roman" w:cstheme="minorHAnsi"/>
          <w:lang w:eastAsia="en-GB"/>
        </w:rPr>
        <w:t>flexible, responsive and adaptive. While</w:t>
      </w:r>
      <w:r w:rsidRPr="001E2CE0">
        <w:rPr>
          <w:rFonts w:eastAsia="Times New Roman" w:cstheme="minorHAnsi"/>
          <w:lang w:eastAsia="en-GB"/>
        </w:rPr>
        <w:t xml:space="preserve"> it follows a clear long</w:t>
      </w:r>
      <w:r w:rsidRPr="001E2CE0">
        <w:rPr>
          <w:rFonts w:eastAsia="Times New Roman" w:cstheme="minorHAnsi"/>
          <w:lang w:eastAsia="en-GB"/>
        </w:rPr>
        <w:noBreakHyphen/>
        <w:t>term sequence, staff retain the professional responsibility and autonomy to:</w:t>
      </w:r>
    </w:p>
    <w:p w14:paraId="482C1F99" w14:textId="77777777" w:rsidR="006E3B71" w:rsidRPr="001E2CE0" w:rsidRDefault="006E3B71" w:rsidP="001E2CE0">
      <w:pPr>
        <w:spacing w:after="0" w:line="240" w:lineRule="auto"/>
        <w:rPr>
          <w:rFonts w:eastAsia="Times New Roman" w:cstheme="minorHAnsi"/>
          <w:lang w:eastAsia="en-GB"/>
        </w:rPr>
      </w:pPr>
    </w:p>
    <w:p w14:paraId="1B3C7495" w14:textId="77777777" w:rsidR="001E2CE0" w:rsidRPr="006E3B71" w:rsidRDefault="001E2CE0" w:rsidP="001E2CE0">
      <w:pPr>
        <w:numPr>
          <w:ilvl w:val="0"/>
          <w:numId w:val="3"/>
        </w:numPr>
        <w:spacing w:line="240" w:lineRule="auto"/>
        <w:rPr>
          <w:rFonts w:eastAsia="Times New Roman" w:cstheme="minorHAnsi"/>
          <w:lang w:eastAsia="en-GB"/>
        </w:rPr>
      </w:pPr>
      <w:r w:rsidRPr="006E3B71">
        <w:rPr>
          <w:rFonts w:eastAsia="Times New Roman" w:cstheme="minorHAnsi"/>
          <w:lang w:eastAsia="en-GB"/>
        </w:rPr>
        <w:t>Respond in the moment to emerging safeguarding themes or pupil needs.</w:t>
      </w:r>
    </w:p>
    <w:p w14:paraId="79513D22" w14:textId="77777777" w:rsidR="001E2CE0" w:rsidRPr="006E3B71" w:rsidRDefault="001E2CE0" w:rsidP="001E2CE0">
      <w:pPr>
        <w:numPr>
          <w:ilvl w:val="0"/>
          <w:numId w:val="3"/>
        </w:numPr>
        <w:spacing w:line="240" w:lineRule="auto"/>
        <w:rPr>
          <w:rFonts w:eastAsia="Times New Roman" w:cstheme="minorHAnsi"/>
          <w:lang w:eastAsia="en-GB"/>
        </w:rPr>
      </w:pPr>
      <w:r w:rsidRPr="006E3B71">
        <w:rPr>
          <w:rFonts w:eastAsia="Times New Roman" w:cstheme="minorHAnsi"/>
          <w:lang w:eastAsia="en-GB"/>
        </w:rPr>
        <w:t>Adjust lessons to address issues arising within the class, school or wider community.</w:t>
      </w:r>
    </w:p>
    <w:p w14:paraId="3CA34CB8" w14:textId="77777777" w:rsidR="001E2CE0" w:rsidRPr="006E3B71" w:rsidRDefault="001E2CE0" w:rsidP="001E2CE0">
      <w:pPr>
        <w:numPr>
          <w:ilvl w:val="0"/>
          <w:numId w:val="3"/>
        </w:numPr>
        <w:spacing w:line="240" w:lineRule="auto"/>
        <w:rPr>
          <w:rFonts w:eastAsia="Times New Roman" w:cstheme="minorHAnsi"/>
          <w:lang w:eastAsia="en-GB"/>
        </w:rPr>
      </w:pPr>
      <w:r w:rsidRPr="006E3B71">
        <w:rPr>
          <w:rFonts w:eastAsia="Times New Roman" w:cstheme="minorHAnsi"/>
          <w:lang w:eastAsia="en-GB"/>
        </w:rPr>
        <w:t>Incorporate local context, including experiences unique to our community, local priorities, or community</w:t>
      </w:r>
      <w:r w:rsidRPr="006E3B71">
        <w:rPr>
          <w:rFonts w:eastAsia="Times New Roman" w:cstheme="minorHAnsi"/>
          <w:lang w:eastAsia="en-GB"/>
        </w:rPr>
        <w:noBreakHyphen/>
        <w:t>wide challenges.</w:t>
      </w:r>
    </w:p>
    <w:p w14:paraId="5FC302FD" w14:textId="77777777" w:rsidR="001E2CE0" w:rsidRPr="006E3B71" w:rsidRDefault="001E2CE0" w:rsidP="001E2CE0">
      <w:pPr>
        <w:numPr>
          <w:ilvl w:val="0"/>
          <w:numId w:val="3"/>
        </w:numPr>
        <w:spacing w:line="240" w:lineRule="auto"/>
        <w:rPr>
          <w:rFonts w:eastAsia="Times New Roman" w:cstheme="minorHAnsi"/>
          <w:lang w:eastAsia="en-GB"/>
        </w:rPr>
      </w:pPr>
      <w:r w:rsidRPr="006E3B71">
        <w:rPr>
          <w:rFonts w:eastAsia="Times New Roman" w:cstheme="minorHAnsi"/>
          <w:lang w:eastAsia="en-GB"/>
        </w:rPr>
        <w:t>Respond to national events, developments or agendas, ensuring pupils receive timely, relevant and accurate information.</w:t>
      </w:r>
    </w:p>
    <w:p w14:paraId="57567D13" w14:textId="77777777" w:rsidR="001E2CE0" w:rsidRPr="006E3B71" w:rsidRDefault="001E2CE0" w:rsidP="001E2CE0">
      <w:pPr>
        <w:numPr>
          <w:ilvl w:val="0"/>
          <w:numId w:val="3"/>
        </w:numPr>
        <w:spacing w:line="240" w:lineRule="auto"/>
        <w:rPr>
          <w:rFonts w:eastAsia="Times New Roman" w:cstheme="minorHAnsi"/>
          <w:lang w:eastAsia="en-GB"/>
        </w:rPr>
      </w:pPr>
      <w:r w:rsidRPr="006E3B71">
        <w:rPr>
          <w:rFonts w:eastAsia="Times New Roman" w:cstheme="minorHAnsi"/>
          <w:lang w:eastAsia="en-GB"/>
        </w:rPr>
        <w:t>Adapt the focus of teaching when specific concerns arise (e.g., online behaviour trends, wellbeing concerns, community incidents, or social pressures).</w:t>
      </w:r>
    </w:p>
    <w:p w14:paraId="2C092196"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This flexibility ensures that the curriculum remains </w:t>
      </w:r>
      <w:r w:rsidRPr="006E3B71">
        <w:rPr>
          <w:rFonts w:eastAsia="Times New Roman" w:cstheme="minorHAnsi"/>
          <w:lang w:eastAsia="en-GB"/>
        </w:rPr>
        <w:t>relevant, meaningful and protective, aligning with</w:t>
      </w:r>
      <w:r w:rsidRPr="001E2CE0">
        <w:rPr>
          <w:rFonts w:eastAsia="Times New Roman" w:cstheme="minorHAnsi"/>
          <w:lang w:eastAsia="en-GB"/>
        </w:rPr>
        <w:t xml:space="preserve"> Ofsted's expectation that schools provide a </w:t>
      </w:r>
      <w:r w:rsidRPr="001E2CE0">
        <w:rPr>
          <w:rFonts w:eastAsia="Times New Roman" w:cstheme="minorHAnsi"/>
          <w:i/>
          <w:iCs/>
          <w:lang w:eastAsia="en-GB"/>
        </w:rPr>
        <w:t>context</w:t>
      </w:r>
      <w:r w:rsidRPr="001E2CE0">
        <w:rPr>
          <w:rFonts w:eastAsia="Times New Roman" w:cstheme="minorHAnsi"/>
          <w:i/>
          <w:iCs/>
          <w:lang w:eastAsia="en-GB"/>
        </w:rPr>
        <w:noBreakHyphen/>
        <w:t>driven, needs</w:t>
      </w:r>
      <w:r w:rsidRPr="001E2CE0">
        <w:rPr>
          <w:rFonts w:eastAsia="Times New Roman" w:cstheme="minorHAnsi"/>
          <w:i/>
          <w:iCs/>
          <w:lang w:eastAsia="en-GB"/>
        </w:rPr>
        <w:noBreakHyphen/>
        <w:t>led PSHE curriculum</w:t>
      </w:r>
      <w:r w:rsidRPr="001E2CE0">
        <w:rPr>
          <w:rFonts w:eastAsia="Times New Roman" w:cstheme="minorHAnsi"/>
          <w:lang w:eastAsia="en-GB"/>
        </w:rPr>
        <w:t xml:space="preserve"> that reflects pupils’ lived experiences.</w:t>
      </w:r>
    </w:p>
    <w:p w14:paraId="755A4F9B" w14:textId="05818B8A" w:rsidR="001E2CE0" w:rsidRPr="001E2CE0" w:rsidRDefault="001E2CE0" w:rsidP="001E2CE0">
      <w:pPr>
        <w:spacing w:after="0" w:line="240" w:lineRule="auto"/>
        <w:rPr>
          <w:rFonts w:eastAsia="Times New Roman" w:cstheme="minorHAnsi"/>
          <w:lang w:eastAsia="en-GB"/>
        </w:rPr>
      </w:pPr>
    </w:p>
    <w:p w14:paraId="5FB6B64A" w14:textId="77777777" w:rsidR="006E3B71" w:rsidRDefault="006E3B71" w:rsidP="001E2CE0">
      <w:pPr>
        <w:spacing w:before="100" w:beforeAutospacing="1" w:after="100" w:afterAutospacing="1" w:line="240" w:lineRule="auto"/>
        <w:outlineLvl w:val="0"/>
        <w:rPr>
          <w:rFonts w:eastAsia="Times New Roman" w:cstheme="minorHAnsi"/>
          <w:b/>
          <w:bCs/>
          <w:kern w:val="36"/>
          <w:lang w:eastAsia="en-GB"/>
        </w:rPr>
      </w:pPr>
    </w:p>
    <w:p w14:paraId="24ACDE87" w14:textId="200E4D43"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Statutory Requirements</w:t>
      </w:r>
    </w:p>
    <w:p w14:paraId="16E1A634" w14:textId="1551B4CF"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We follow statutory guidance </w:t>
      </w:r>
      <w:r w:rsidR="006C33B0">
        <w:rPr>
          <w:rFonts w:eastAsia="Times New Roman" w:cstheme="minorHAnsi"/>
          <w:lang w:eastAsia="en-GB"/>
        </w:rPr>
        <w:t>alongside recommended frameworks</w:t>
      </w:r>
      <w:r w:rsidRPr="001E2CE0">
        <w:rPr>
          <w:rFonts w:eastAsia="Times New Roman" w:cstheme="minorHAnsi"/>
          <w:lang w:eastAsia="en-GB"/>
        </w:rPr>
        <w:t>:</w:t>
      </w:r>
    </w:p>
    <w:p w14:paraId="58447EBC" w14:textId="77777777" w:rsidR="006E3B71" w:rsidRPr="001E2CE0" w:rsidRDefault="006E3B71" w:rsidP="001E2CE0">
      <w:pPr>
        <w:spacing w:after="0" w:line="240" w:lineRule="auto"/>
        <w:rPr>
          <w:rFonts w:eastAsia="Times New Roman" w:cstheme="minorHAnsi"/>
          <w:lang w:eastAsia="en-GB"/>
        </w:rPr>
      </w:pPr>
    </w:p>
    <w:p w14:paraId="69B1E577" w14:textId="77777777" w:rsidR="001E2CE0" w:rsidRPr="006E3B71" w:rsidRDefault="001E2CE0" w:rsidP="001E2CE0">
      <w:pPr>
        <w:numPr>
          <w:ilvl w:val="0"/>
          <w:numId w:val="4"/>
        </w:numPr>
        <w:spacing w:after="0" w:line="240" w:lineRule="auto"/>
        <w:rPr>
          <w:rFonts w:eastAsia="Times New Roman" w:cstheme="minorHAnsi"/>
          <w:lang w:eastAsia="en-GB"/>
        </w:rPr>
      </w:pPr>
      <w:r w:rsidRPr="006E3B71">
        <w:rPr>
          <w:rFonts w:eastAsia="Times New Roman" w:cstheme="minorHAnsi"/>
          <w:lang w:eastAsia="en-GB"/>
        </w:rPr>
        <w:t>Primary Relationships Education</w:t>
      </w:r>
    </w:p>
    <w:p w14:paraId="68BCF87E" w14:textId="77777777" w:rsidR="001E2CE0" w:rsidRPr="006E3B71" w:rsidRDefault="001E2CE0" w:rsidP="001E2CE0">
      <w:pPr>
        <w:numPr>
          <w:ilvl w:val="0"/>
          <w:numId w:val="4"/>
        </w:numPr>
        <w:spacing w:after="0" w:line="240" w:lineRule="auto"/>
        <w:rPr>
          <w:rFonts w:eastAsia="Times New Roman" w:cstheme="minorHAnsi"/>
          <w:lang w:eastAsia="en-GB"/>
        </w:rPr>
      </w:pPr>
      <w:r w:rsidRPr="006E3B71">
        <w:rPr>
          <w:rFonts w:eastAsia="Times New Roman" w:cstheme="minorHAnsi"/>
          <w:lang w:eastAsia="en-GB"/>
        </w:rPr>
        <w:t>Primary Health Education</w:t>
      </w:r>
    </w:p>
    <w:p w14:paraId="3495FA0D" w14:textId="77777777" w:rsidR="001E2CE0" w:rsidRPr="006E3B71" w:rsidRDefault="001E2CE0" w:rsidP="001E2CE0">
      <w:pPr>
        <w:numPr>
          <w:ilvl w:val="0"/>
          <w:numId w:val="4"/>
        </w:numPr>
        <w:spacing w:after="0" w:line="240" w:lineRule="auto"/>
        <w:rPr>
          <w:rFonts w:eastAsia="Times New Roman" w:cstheme="minorHAnsi"/>
          <w:lang w:eastAsia="en-GB"/>
        </w:rPr>
      </w:pPr>
      <w:r w:rsidRPr="006E3B71">
        <w:rPr>
          <w:rFonts w:eastAsia="Times New Roman" w:cstheme="minorHAnsi"/>
          <w:lang w:eastAsia="en-GB"/>
        </w:rPr>
        <w:t>National Curriculum Science (human body &amp; development)</w:t>
      </w:r>
    </w:p>
    <w:p w14:paraId="78A69D5C" w14:textId="77777777" w:rsidR="001E2CE0" w:rsidRPr="006E3B71" w:rsidRDefault="001E2CE0" w:rsidP="001E2CE0">
      <w:pPr>
        <w:numPr>
          <w:ilvl w:val="0"/>
          <w:numId w:val="4"/>
        </w:numPr>
        <w:spacing w:after="0" w:line="240" w:lineRule="auto"/>
        <w:rPr>
          <w:rFonts w:eastAsia="Times New Roman" w:cstheme="minorHAnsi"/>
          <w:lang w:eastAsia="en-GB"/>
        </w:rPr>
      </w:pPr>
      <w:r w:rsidRPr="006E3B71">
        <w:rPr>
          <w:rFonts w:eastAsia="Times New Roman" w:cstheme="minorHAnsi"/>
          <w:lang w:eastAsia="en-GB"/>
        </w:rPr>
        <w:t>Safeguarding (KCSIE)</w:t>
      </w:r>
    </w:p>
    <w:p w14:paraId="2AEFCE0E" w14:textId="0D65BE47" w:rsidR="001E2CE0" w:rsidRPr="006E3B71" w:rsidRDefault="001E2CE0" w:rsidP="001E2CE0">
      <w:pPr>
        <w:numPr>
          <w:ilvl w:val="0"/>
          <w:numId w:val="4"/>
        </w:numPr>
        <w:spacing w:after="0" w:line="240" w:lineRule="auto"/>
        <w:rPr>
          <w:rFonts w:eastAsia="Times New Roman" w:cstheme="minorHAnsi"/>
          <w:lang w:eastAsia="en-GB"/>
        </w:rPr>
      </w:pPr>
      <w:r w:rsidRPr="006E3B71">
        <w:rPr>
          <w:rFonts w:eastAsia="Times New Roman" w:cstheme="minorHAnsi"/>
          <w:lang w:eastAsia="en-GB"/>
        </w:rPr>
        <w:t>Online Safety (Education for a Connected World)</w:t>
      </w:r>
    </w:p>
    <w:p w14:paraId="134160B8" w14:textId="77777777" w:rsidR="001E2CE0" w:rsidRPr="001E2CE0" w:rsidRDefault="001E2CE0" w:rsidP="001E2CE0">
      <w:pPr>
        <w:spacing w:after="0" w:line="240" w:lineRule="auto"/>
        <w:ind w:left="720"/>
        <w:rPr>
          <w:rFonts w:eastAsia="Times New Roman" w:cstheme="minorHAnsi"/>
          <w:lang w:eastAsia="en-GB"/>
        </w:rPr>
      </w:pPr>
    </w:p>
    <w:p w14:paraId="4CC0BDD6"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Parents </w:t>
      </w:r>
      <w:r w:rsidRPr="006E3B71">
        <w:rPr>
          <w:rFonts w:eastAsia="Times New Roman" w:cstheme="minorHAnsi"/>
          <w:lang w:eastAsia="en-GB"/>
        </w:rPr>
        <w:t>cannot withdraw children from:</w:t>
      </w:r>
    </w:p>
    <w:p w14:paraId="193F90EA" w14:textId="77777777" w:rsidR="001E2CE0" w:rsidRPr="001E2CE0" w:rsidRDefault="001E2CE0" w:rsidP="001E2CE0">
      <w:pPr>
        <w:numPr>
          <w:ilvl w:val="0"/>
          <w:numId w:val="5"/>
        </w:numPr>
        <w:spacing w:after="0" w:line="240" w:lineRule="auto"/>
        <w:rPr>
          <w:rFonts w:eastAsia="Times New Roman" w:cstheme="minorHAnsi"/>
          <w:lang w:eastAsia="en-GB"/>
        </w:rPr>
      </w:pPr>
      <w:r w:rsidRPr="001E2CE0">
        <w:rPr>
          <w:rFonts w:eastAsia="Times New Roman" w:cstheme="minorHAnsi"/>
          <w:lang w:eastAsia="en-GB"/>
        </w:rPr>
        <w:t>Statutory Relationships or Health Education</w:t>
      </w:r>
    </w:p>
    <w:p w14:paraId="36A71023" w14:textId="77777777" w:rsidR="001E2CE0" w:rsidRPr="001E2CE0" w:rsidRDefault="001E2CE0" w:rsidP="001E2CE0">
      <w:pPr>
        <w:numPr>
          <w:ilvl w:val="0"/>
          <w:numId w:val="5"/>
        </w:numPr>
        <w:spacing w:after="0" w:line="240" w:lineRule="auto"/>
        <w:rPr>
          <w:rFonts w:eastAsia="Times New Roman" w:cstheme="minorHAnsi"/>
          <w:lang w:eastAsia="en-GB"/>
        </w:rPr>
      </w:pPr>
      <w:r w:rsidRPr="001E2CE0">
        <w:rPr>
          <w:rFonts w:eastAsia="Times New Roman" w:cstheme="minorHAnsi"/>
          <w:lang w:eastAsia="en-GB"/>
        </w:rPr>
        <w:t>National Curriculum Science</w:t>
      </w:r>
    </w:p>
    <w:p w14:paraId="744D827B" w14:textId="77777777" w:rsidR="006E3B71" w:rsidRDefault="006E3B71" w:rsidP="001E2CE0">
      <w:pPr>
        <w:spacing w:after="0" w:line="240" w:lineRule="auto"/>
        <w:rPr>
          <w:rFonts w:eastAsia="Times New Roman" w:cstheme="minorHAnsi"/>
          <w:lang w:eastAsia="en-GB"/>
        </w:rPr>
      </w:pPr>
    </w:p>
    <w:p w14:paraId="4222F238" w14:textId="56BEE469"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Should additional non</w:t>
      </w:r>
      <w:r w:rsidRPr="001E2CE0">
        <w:rPr>
          <w:rFonts w:eastAsia="Times New Roman" w:cstheme="minorHAnsi"/>
          <w:lang w:eastAsia="en-GB"/>
        </w:rPr>
        <w:noBreakHyphen/>
        <w:t>statutory content ever be considered, a parental consultation will take place.</w:t>
      </w:r>
    </w:p>
    <w:p w14:paraId="660FE9FC" w14:textId="77777777" w:rsidR="006E3B71" w:rsidRDefault="006E3B71" w:rsidP="001E2CE0">
      <w:pPr>
        <w:spacing w:before="100" w:beforeAutospacing="1" w:after="100" w:afterAutospacing="1" w:line="240" w:lineRule="auto"/>
        <w:outlineLvl w:val="0"/>
        <w:rPr>
          <w:rFonts w:eastAsia="Times New Roman" w:cstheme="minorHAnsi"/>
          <w:lang w:eastAsia="en-GB"/>
        </w:rPr>
      </w:pPr>
    </w:p>
    <w:p w14:paraId="625B5643" w14:textId="7C65BCFB" w:rsidR="001E2CE0" w:rsidRPr="006E3B71" w:rsidRDefault="001E2CE0" w:rsidP="001E2CE0">
      <w:pPr>
        <w:spacing w:before="100" w:beforeAutospacing="1" w:after="100" w:afterAutospacing="1" w:line="240" w:lineRule="auto"/>
        <w:outlineLvl w:val="0"/>
        <w:rPr>
          <w:rFonts w:eastAsia="Times New Roman" w:cstheme="minorHAnsi"/>
          <w:kern w:val="36"/>
          <w:lang w:eastAsia="en-GB"/>
        </w:rPr>
      </w:pPr>
      <w:r w:rsidRPr="001E2CE0">
        <w:rPr>
          <w:rFonts w:eastAsia="Times New Roman" w:cstheme="minorHAnsi"/>
          <w:b/>
          <w:bCs/>
          <w:kern w:val="36"/>
          <w:lang w:eastAsia="en-GB"/>
        </w:rPr>
        <w:t>Curriculum Design and Structure</w:t>
      </w:r>
    </w:p>
    <w:p w14:paraId="4A325B9E" w14:textId="77777777" w:rsidR="006E3B71" w:rsidRDefault="001E2CE0" w:rsidP="006E3B71">
      <w:pPr>
        <w:spacing w:after="0" w:line="240" w:lineRule="auto"/>
        <w:rPr>
          <w:rFonts w:eastAsia="Times New Roman" w:cstheme="minorHAnsi"/>
          <w:lang w:eastAsia="en-GB"/>
        </w:rPr>
      </w:pPr>
      <w:r w:rsidRPr="006E3B71">
        <w:rPr>
          <w:rFonts w:eastAsia="Times New Roman" w:cstheme="minorHAnsi"/>
          <w:lang w:eastAsia="en-GB"/>
        </w:rPr>
        <w:t>Our PSHE and Citizenship curriculum follows the 3D PSHE and Citizenship spiral model, ensuring that learning builds progressively from EYFS to Year 6. The curriculum is designed to be coherent, safe, age</w:t>
      </w:r>
      <w:r w:rsidRPr="006E3B71">
        <w:rPr>
          <w:rFonts w:eastAsia="Times New Roman" w:cstheme="minorHAnsi"/>
          <w:lang w:eastAsia="en-GB"/>
        </w:rPr>
        <w:noBreakHyphen/>
        <w:t>appropriate, and fully aligned with statutory requirements.</w:t>
      </w:r>
    </w:p>
    <w:p w14:paraId="39EC1380" w14:textId="77777777" w:rsidR="006E3B71" w:rsidRDefault="006E3B71" w:rsidP="006E3B71">
      <w:pPr>
        <w:spacing w:after="0" w:line="240" w:lineRule="auto"/>
        <w:rPr>
          <w:rFonts w:eastAsia="Times New Roman" w:cstheme="minorHAnsi"/>
          <w:lang w:eastAsia="en-GB"/>
        </w:rPr>
      </w:pPr>
    </w:p>
    <w:p w14:paraId="2A31D33B" w14:textId="17C3000A" w:rsidR="001E2CE0" w:rsidRPr="006E3B71" w:rsidRDefault="001E2CE0" w:rsidP="006E3B71">
      <w:pPr>
        <w:spacing w:after="0" w:line="240" w:lineRule="auto"/>
        <w:rPr>
          <w:rFonts w:eastAsia="Times New Roman" w:cstheme="minorHAnsi"/>
          <w:u w:val="single"/>
          <w:lang w:eastAsia="en-GB"/>
        </w:rPr>
      </w:pPr>
      <w:r w:rsidRPr="006E3B71">
        <w:rPr>
          <w:rFonts w:eastAsia="Times New Roman" w:cstheme="minorHAnsi"/>
          <w:u w:val="single"/>
          <w:lang w:eastAsia="en-GB"/>
        </w:rPr>
        <w:t>Curriculum Structure</w:t>
      </w:r>
      <w:r w:rsidR="006E3B71">
        <w:rPr>
          <w:rFonts w:eastAsia="Times New Roman" w:cstheme="minorHAnsi"/>
          <w:u w:val="single"/>
          <w:lang w:eastAsia="en-GB"/>
        </w:rPr>
        <w:t>:</w:t>
      </w:r>
    </w:p>
    <w:p w14:paraId="394D9750" w14:textId="77777777" w:rsidR="006E3B71" w:rsidRPr="006E3B71" w:rsidRDefault="006E3B71" w:rsidP="006E3B71">
      <w:pPr>
        <w:spacing w:after="0" w:line="240" w:lineRule="auto"/>
        <w:rPr>
          <w:rFonts w:eastAsia="Times New Roman" w:cstheme="minorHAnsi"/>
          <w:lang w:eastAsia="en-GB"/>
        </w:rPr>
      </w:pPr>
    </w:p>
    <w:p w14:paraId="54813F65" w14:textId="70B2BC64" w:rsidR="001E2CE0" w:rsidRPr="006E3B71"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The structure is built around </w:t>
      </w:r>
      <w:r w:rsidRPr="006E3B71">
        <w:rPr>
          <w:rFonts w:eastAsia="Times New Roman" w:cstheme="minorHAnsi"/>
          <w:lang w:eastAsia="en-GB"/>
        </w:rPr>
        <w:t>three statutory</w:t>
      </w:r>
      <w:r w:rsidRPr="006E3B71">
        <w:rPr>
          <w:rFonts w:eastAsia="Times New Roman" w:cstheme="minorHAnsi"/>
          <w:lang w:eastAsia="en-GB"/>
        </w:rPr>
        <w:noBreakHyphen/>
        <w:t>aligned core themes:</w:t>
      </w:r>
    </w:p>
    <w:p w14:paraId="13F22A7D" w14:textId="77777777" w:rsidR="006E3B71" w:rsidRPr="006E3B71" w:rsidRDefault="006E3B71" w:rsidP="001E2CE0">
      <w:pPr>
        <w:spacing w:after="0" w:line="240" w:lineRule="auto"/>
        <w:rPr>
          <w:rFonts w:eastAsia="Times New Roman" w:cstheme="minorHAnsi"/>
          <w:lang w:eastAsia="en-GB"/>
        </w:rPr>
      </w:pPr>
    </w:p>
    <w:p w14:paraId="7D69F209" w14:textId="77777777" w:rsidR="001E2CE0" w:rsidRPr="006E3B71" w:rsidRDefault="001E2CE0" w:rsidP="001E2CE0">
      <w:pPr>
        <w:numPr>
          <w:ilvl w:val="0"/>
          <w:numId w:val="6"/>
        </w:numPr>
        <w:spacing w:line="240" w:lineRule="auto"/>
        <w:rPr>
          <w:rFonts w:eastAsia="Times New Roman" w:cstheme="minorHAnsi"/>
          <w:lang w:eastAsia="en-GB"/>
        </w:rPr>
      </w:pPr>
      <w:r w:rsidRPr="006E3B71">
        <w:rPr>
          <w:rFonts w:eastAsia="Times New Roman" w:cstheme="minorHAnsi"/>
          <w:lang w:eastAsia="en-GB"/>
        </w:rPr>
        <w:t>Core Theme 1: Health and Wellbeing – Physical health, mental wellbeing, safety, managing emotions, growing up, and understanding self.</w:t>
      </w:r>
    </w:p>
    <w:p w14:paraId="64773622" w14:textId="77777777" w:rsidR="001E2CE0" w:rsidRPr="006E3B71" w:rsidRDefault="001E2CE0" w:rsidP="001E2CE0">
      <w:pPr>
        <w:numPr>
          <w:ilvl w:val="0"/>
          <w:numId w:val="6"/>
        </w:numPr>
        <w:spacing w:line="240" w:lineRule="auto"/>
        <w:rPr>
          <w:rFonts w:eastAsia="Times New Roman" w:cstheme="minorHAnsi"/>
          <w:lang w:eastAsia="en-GB"/>
        </w:rPr>
      </w:pPr>
      <w:r w:rsidRPr="006E3B71">
        <w:rPr>
          <w:rFonts w:eastAsia="Times New Roman" w:cstheme="minorHAnsi"/>
          <w:lang w:eastAsia="en-GB"/>
        </w:rPr>
        <w:t>Core Theme 2: Relationships – Healthy friendships, families, respect, inclusion, privacy, boundaries, consent foundations, and online relationships.</w:t>
      </w:r>
    </w:p>
    <w:p w14:paraId="4C64A1B9" w14:textId="29585B6F" w:rsidR="001E2CE0" w:rsidRPr="006E3B71" w:rsidRDefault="001E2CE0" w:rsidP="001E2CE0">
      <w:pPr>
        <w:numPr>
          <w:ilvl w:val="0"/>
          <w:numId w:val="6"/>
        </w:numPr>
        <w:spacing w:line="240" w:lineRule="auto"/>
        <w:rPr>
          <w:rFonts w:eastAsia="Times New Roman" w:cstheme="minorHAnsi"/>
          <w:lang w:eastAsia="en-GB"/>
        </w:rPr>
      </w:pPr>
      <w:r w:rsidRPr="006E3B71">
        <w:rPr>
          <w:rFonts w:eastAsia="Times New Roman" w:cstheme="minorHAnsi"/>
          <w:lang w:eastAsia="en-GB"/>
        </w:rPr>
        <w:t>Core Theme 3: Citizenship</w:t>
      </w:r>
      <w:r w:rsidR="006E3B71" w:rsidRPr="006E3B71">
        <w:rPr>
          <w:rFonts w:eastAsia="Times New Roman" w:cstheme="minorHAnsi"/>
          <w:lang w:eastAsia="en-GB"/>
        </w:rPr>
        <w:t xml:space="preserve"> </w:t>
      </w:r>
      <w:r w:rsidR="006E3B71">
        <w:rPr>
          <w:rFonts w:eastAsia="Times New Roman" w:cstheme="minorHAnsi"/>
          <w:lang w:eastAsia="en-GB"/>
        </w:rPr>
        <w:t>(</w:t>
      </w:r>
      <w:r w:rsidR="006E3B71" w:rsidRPr="006E3B71">
        <w:rPr>
          <w:rFonts w:eastAsia="Times New Roman" w:cstheme="minorHAnsi"/>
          <w:lang w:eastAsia="en-GB"/>
        </w:rPr>
        <w:t xml:space="preserve">Living in the Wider </w:t>
      </w:r>
      <w:proofErr w:type="gramStart"/>
      <w:r w:rsidR="006E3B71" w:rsidRPr="006E3B71">
        <w:rPr>
          <w:rFonts w:eastAsia="Times New Roman" w:cstheme="minorHAnsi"/>
          <w:lang w:eastAsia="en-GB"/>
        </w:rPr>
        <w:t>World</w:t>
      </w:r>
      <w:r w:rsidR="006E3B71">
        <w:rPr>
          <w:rFonts w:eastAsia="Times New Roman" w:cstheme="minorHAnsi"/>
          <w:lang w:eastAsia="en-GB"/>
        </w:rPr>
        <w:t>)</w:t>
      </w:r>
      <w:r w:rsidR="006E3B71" w:rsidRPr="006E3B71">
        <w:rPr>
          <w:rFonts w:eastAsia="Times New Roman" w:cstheme="minorHAnsi"/>
          <w:lang w:eastAsia="en-GB"/>
        </w:rPr>
        <w:t xml:space="preserve">  </w:t>
      </w:r>
      <w:r w:rsidRPr="006E3B71">
        <w:rPr>
          <w:rFonts w:eastAsia="Times New Roman" w:cstheme="minorHAnsi"/>
          <w:lang w:eastAsia="en-GB"/>
        </w:rPr>
        <w:t xml:space="preserve"> </w:t>
      </w:r>
      <w:proofErr w:type="gramEnd"/>
      <w:r w:rsidRPr="006E3B71">
        <w:rPr>
          <w:rFonts w:eastAsia="Times New Roman" w:cstheme="minorHAnsi"/>
          <w:lang w:eastAsia="en-GB"/>
        </w:rPr>
        <w:t>– Rights, responsibilities, community belonging, financial education, diversity, environmental responsibility and digital citizenship.</w:t>
      </w:r>
    </w:p>
    <w:p w14:paraId="4B9D1B36" w14:textId="77777777" w:rsidR="001E2CE0" w:rsidRPr="006E3B71" w:rsidRDefault="001E2CE0" w:rsidP="001E2CE0">
      <w:pPr>
        <w:spacing w:after="0" w:line="240" w:lineRule="auto"/>
        <w:rPr>
          <w:rFonts w:eastAsia="Times New Roman" w:cstheme="minorHAnsi"/>
          <w:lang w:eastAsia="en-GB"/>
        </w:rPr>
      </w:pPr>
      <w:r w:rsidRPr="006E3B71">
        <w:rPr>
          <w:rFonts w:eastAsia="Times New Roman" w:cstheme="minorHAnsi"/>
          <w:lang w:eastAsia="en-GB"/>
        </w:rPr>
        <w:t>These three themes form the national framework outlined by the PSHE Association Programme of Study, ensuring all statutory content for Relationships Education, Health Education and Citizenship is met.</w:t>
      </w:r>
    </w:p>
    <w:p w14:paraId="6529BAC2" w14:textId="2EE5501C"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Why the Curriculum Is Structured This Way</w:t>
      </w:r>
      <w:r w:rsidR="006E3B71">
        <w:rPr>
          <w:rFonts w:eastAsia="Times New Roman" w:cstheme="minorHAnsi"/>
          <w:b/>
          <w:bCs/>
          <w:lang w:eastAsia="en-GB"/>
        </w:rPr>
        <w:t>:</w:t>
      </w:r>
    </w:p>
    <w:p w14:paraId="0CEEA402"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The structure is intentional and evidence</w:t>
      </w:r>
      <w:r w:rsidRPr="001E2CE0">
        <w:rPr>
          <w:rFonts w:eastAsia="Times New Roman" w:cstheme="minorHAnsi"/>
          <w:lang w:eastAsia="en-GB"/>
        </w:rPr>
        <w:noBreakHyphen/>
        <w:t>based because:</w:t>
      </w:r>
    </w:p>
    <w:p w14:paraId="3A169A0C" w14:textId="34B9883E" w:rsidR="001E2CE0" w:rsidRPr="00BE1FDA" w:rsidRDefault="001E2CE0" w:rsidP="00BE1FDA">
      <w:pPr>
        <w:pStyle w:val="ListParagraph"/>
        <w:numPr>
          <w:ilvl w:val="0"/>
          <w:numId w:val="70"/>
        </w:numPr>
        <w:spacing w:before="100" w:beforeAutospacing="1" w:after="100" w:afterAutospacing="1" w:line="240" w:lineRule="auto"/>
        <w:outlineLvl w:val="2"/>
        <w:rPr>
          <w:rFonts w:eastAsia="Times New Roman" w:cstheme="minorHAnsi"/>
          <w:b/>
          <w:bCs/>
          <w:lang w:eastAsia="en-GB"/>
        </w:rPr>
      </w:pPr>
      <w:r w:rsidRPr="00BE1FDA">
        <w:rPr>
          <w:rFonts w:eastAsia="Times New Roman" w:cstheme="minorHAnsi"/>
          <w:b/>
          <w:bCs/>
          <w:lang w:eastAsia="en-GB"/>
        </w:rPr>
        <w:t>It Creates a Spiral Curriculu</w:t>
      </w:r>
      <w:r w:rsidR="006E3B71" w:rsidRPr="00BE1FDA">
        <w:rPr>
          <w:rFonts w:eastAsia="Times New Roman" w:cstheme="minorHAnsi"/>
          <w:b/>
          <w:bCs/>
          <w:lang w:eastAsia="en-GB"/>
        </w:rPr>
        <w:t>m:</w:t>
      </w:r>
    </w:p>
    <w:p w14:paraId="1020967A" w14:textId="77777777" w:rsidR="001E2CE0" w:rsidRPr="001E2CE0" w:rsidRDefault="001E2CE0" w:rsidP="001E2CE0">
      <w:pPr>
        <w:numPr>
          <w:ilvl w:val="0"/>
          <w:numId w:val="7"/>
        </w:numPr>
        <w:spacing w:after="0" w:line="240" w:lineRule="auto"/>
        <w:rPr>
          <w:rFonts w:eastAsia="Times New Roman" w:cstheme="minorHAnsi"/>
          <w:lang w:eastAsia="en-GB"/>
        </w:rPr>
      </w:pPr>
      <w:r w:rsidRPr="001E2CE0">
        <w:rPr>
          <w:rFonts w:eastAsia="Times New Roman" w:cstheme="minorHAnsi"/>
          <w:lang w:eastAsia="en-GB"/>
        </w:rPr>
        <w:t>Key concepts reappear regularly, increasing in depth and complexity.</w:t>
      </w:r>
    </w:p>
    <w:p w14:paraId="4D39912C" w14:textId="77777777" w:rsidR="001E2CE0" w:rsidRPr="001E2CE0" w:rsidRDefault="001E2CE0" w:rsidP="001E2CE0">
      <w:pPr>
        <w:numPr>
          <w:ilvl w:val="0"/>
          <w:numId w:val="7"/>
        </w:numPr>
        <w:spacing w:after="0" w:line="240" w:lineRule="auto"/>
        <w:rPr>
          <w:rFonts w:eastAsia="Times New Roman" w:cstheme="minorHAnsi"/>
          <w:lang w:eastAsia="en-GB"/>
        </w:rPr>
      </w:pPr>
      <w:proofErr w:type="gramStart"/>
      <w:r w:rsidRPr="001E2CE0">
        <w:rPr>
          <w:rFonts w:eastAsia="Times New Roman" w:cstheme="minorHAnsi"/>
          <w:lang w:eastAsia="en-GB"/>
        </w:rPr>
        <w:t>Pupils</w:t>
      </w:r>
      <w:proofErr w:type="gramEnd"/>
      <w:r w:rsidRPr="001E2CE0">
        <w:rPr>
          <w:rFonts w:eastAsia="Times New Roman" w:cstheme="minorHAnsi"/>
          <w:lang w:eastAsia="en-GB"/>
        </w:rPr>
        <w:t xml:space="preserve"> revisit learning each year to strengthen understanding and retention.</w:t>
      </w:r>
    </w:p>
    <w:p w14:paraId="3483306F" w14:textId="7805E867" w:rsidR="001E2CE0" w:rsidRDefault="001E2CE0" w:rsidP="001E2CE0">
      <w:pPr>
        <w:numPr>
          <w:ilvl w:val="0"/>
          <w:numId w:val="7"/>
        </w:numPr>
        <w:spacing w:after="0" w:line="240" w:lineRule="auto"/>
        <w:rPr>
          <w:rFonts w:eastAsia="Times New Roman" w:cstheme="minorHAnsi"/>
          <w:lang w:eastAsia="en-GB"/>
        </w:rPr>
      </w:pPr>
      <w:r w:rsidRPr="001E2CE0">
        <w:rPr>
          <w:rFonts w:eastAsia="Times New Roman" w:cstheme="minorHAnsi"/>
          <w:lang w:eastAsia="en-GB"/>
        </w:rPr>
        <w:t>This supports cognitive development and ensures readiness for new learning.</w:t>
      </w:r>
    </w:p>
    <w:p w14:paraId="15B19DC6" w14:textId="59FE6D33" w:rsidR="00BE1FDA" w:rsidRDefault="00BE1FDA" w:rsidP="00BE1FDA">
      <w:pPr>
        <w:spacing w:after="0" w:line="240" w:lineRule="auto"/>
        <w:ind w:left="720"/>
        <w:rPr>
          <w:rFonts w:eastAsia="Times New Roman" w:cstheme="minorHAnsi"/>
          <w:lang w:eastAsia="en-GB"/>
        </w:rPr>
      </w:pPr>
    </w:p>
    <w:p w14:paraId="10B0272E" w14:textId="77777777" w:rsidR="00BE1FDA" w:rsidRPr="001E2CE0" w:rsidRDefault="00BE1FDA" w:rsidP="00BE1FDA">
      <w:pPr>
        <w:spacing w:after="0" w:line="240" w:lineRule="auto"/>
        <w:ind w:left="720"/>
        <w:rPr>
          <w:rFonts w:eastAsia="Times New Roman" w:cstheme="minorHAnsi"/>
          <w:lang w:eastAsia="en-GB"/>
        </w:rPr>
      </w:pPr>
    </w:p>
    <w:p w14:paraId="27E5D7EF" w14:textId="4CAC8744" w:rsidR="001E2CE0" w:rsidRPr="00BE1FDA" w:rsidRDefault="001E2CE0" w:rsidP="00BE1FDA">
      <w:pPr>
        <w:pStyle w:val="ListParagraph"/>
        <w:numPr>
          <w:ilvl w:val="0"/>
          <w:numId w:val="70"/>
        </w:numPr>
        <w:spacing w:before="100" w:beforeAutospacing="1" w:after="100" w:afterAutospacing="1" w:line="240" w:lineRule="auto"/>
        <w:outlineLvl w:val="2"/>
        <w:rPr>
          <w:rFonts w:eastAsia="Times New Roman" w:cstheme="minorHAnsi"/>
          <w:b/>
          <w:bCs/>
          <w:lang w:eastAsia="en-GB"/>
        </w:rPr>
      </w:pPr>
      <w:r w:rsidRPr="00BE1FDA">
        <w:rPr>
          <w:rFonts w:eastAsia="Times New Roman" w:cstheme="minorHAnsi"/>
          <w:b/>
          <w:bCs/>
          <w:lang w:eastAsia="en-GB"/>
        </w:rPr>
        <w:t>It Ensures Full Statutory Compliance</w:t>
      </w:r>
      <w:r w:rsidR="006E3B71" w:rsidRPr="00BE1FDA">
        <w:rPr>
          <w:rFonts w:eastAsia="Times New Roman" w:cstheme="minorHAnsi"/>
          <w:b/>
          <w:bCs/>
          <w:lang w:eastAsia="en-GB"/>
        </w:rPr>
        <w:t>:</w:t>
      </w:r>
    </w:p>
    <w:p w14:paraId="3799BBD9" w14:textId="77777777" w:rsidR="001E2CE0" w:rsidRPr="001E2CE0" w:rsidRDefault="001E2CE0" w:rsidP="001E2CE0">
      <w:pPr>
        <w:numPr>
          <w:ilvl w:val="0"/>
          <w:numId w:val="8"/>
        </w:numPr>
        <w:spacing w:after="0" w:line="240" w:lineRule="auto"/>
        <w:rPr>
          <w:rFonts w:eastAsia="Times New Roman" w:cstheme="minorHAnsi"/>
          <w:lang w:eastAsia="en-GB"/>
        </w:rPr>
      </w:pPr>
      <w:r w:rsidRPr="001E2CE0">
        <w:rPr>
          <w:rFonts w:eastAsia="Times New Roman" w:cstheme="minorHAnsi"/>
          <w:lang w:eastAsia="en-GB"/>
        </w:rPr>
        <w:t>The DfE stipulates that schools must teach Relationships Education and Health Education in a clear, progressive way.</w:t>
      </w:r>
    </w:p>
    <w:p w14:paraId="1FC84D60" w14:textId="77777777" w:rsidR="001E2CE0" w:rsidRPr="001E2CE0" w:rsidRDefault="001E2CE0" w:rsidP="001E2CE0">
      <w:pPr>
        <w:numPr>
          <w:ilvl w:val="0"/>
          <w:numId w:val="8"/>
        </w:numPr>
        <w:spacing w:after="0" w:line="240" w:lineRule="auto"/>
        <w:rPr>
          <w:rFonts w:eastAsia="Times New Roman" w:cstheme="minorHAnsi"/>
          <w:lang w:eastAsia="en-GB"/>
        </w:rPr>
      </w:pPr>
      <w:r w:rsidRPr="001E2CE0">
        <w:rPr>
          <w:rFonts w:eastAsia="Times New Roman" w:cstheme="minorHAnsi"/>
          <w:lang w:eastAsia="en-GB"/>
        </w:rPr>
        <w:t>The three-theme model ensures all required content (e.g., mental health, online safety, respectful relationships) is taught consistently.</w:t>
      </w:r>
    </w:p>
    <w:p w14:paraId="624D11AC" w14:textId="318642D3" w:rsidR="001E2CE0" w:rsidRPr="00BE1FDA" w:rsidRDefault="001E2CE0" w:rsidP="00BE1FDA">
      <w:pPr>
        <w:pStyle w:val="ListParagraph"/>
        <w:numPr>
          <w:ilvl w:val="0"/>
          <w:numId w:val="70"/>
        </w:numPr>
        <w:spacing w:before="100" w:beforeAutospacing="1" w:after="100" w:afterAutospacing="1" w:line="240" w:lineRule="auto"/>
        <w:outlineLvl w:val="2"/>
        <w:rPr>
          <w:rFonts w:eastAsia="Times New Roman" w:cstheme="minorHAnsi"/>
          <w:b/>
          <w:bCs/>
          <w:lang w:eastAsia="en-GB"/>
        </w:rPr>
      </w:pPr>
      <w:r w:rsidRPr="00BE1FDA">
        <w:rPr>
          <w:rFonts w:eastAsia="Times New Roman" w:cstheme="minorHAnsi"/>
          <w:b/>
          <w:bCs/>
          <w:lang w:eastAsia="en-GB"/>
        </w:rPr>
        <w:t>It Protects Pupils Through Sequenced Safeguarding Education</w:t>
      </w:r>
      <w:r w:rsidR="006E3B71" w:rsidRPr="00BE1FDA">
        <w:rPr>
          <w:rFonts w:eastAsia="Times New Roman" w:cstheme="minorHAnsi"/>
          <w:b/>
          <w:bCs/>
          <w:lang w:eastAsia="en-GB"/>
        </w:rPr>
        <w:t>:</w:t>
      </w:r>
    </w:p>
    <w:p w14:paraId="41ABDD5C" w14:textId="77777777" w:rsidR="001E2CE0" w:rsidRPr="001E2CE0" w:rsidRDefault="001E2CE0" w:rsidP="001E2CE0">
      <w:pPr>
        <w:numPr>
          <w:ilvl w:val="0"/>
          <w:numId w:val="9"/>
        </w:numPr>
        <w:spacing w:after="0" w:line="240" w:lineRule="auto"/>
        <w:rPr>
          <w:rFonts w:eastAsia="Times New Roman" w:cstheme="minorHAnsi"/>
          <w:lang w:eastAsia="en-GB"/>
        </w:rPr>
      </w:pPr>
      <w:r w:rsidRPr="001E2CE0">
        <w:rPr>
          <w:rFonts w:eastAsia="Times New Roman" w:cstheme="minorHAnsi"/>
          <w:lang w:eastAsia="en-GB"/>
        </w:rPr>
        <w:t>Sensitive topics (e.g., privacy, safe touch, digital risk) are introduced gradually and at developmentally appropriate stages.</w:t>
      </w:r>
    </w:p>
    <w:p w14:paraId="7957DF25" w14:textId="77777777" w:rsidR="001E2CE0" w:rsidRPr="001E2CE0" w:rsidRDefault="001E2CE0" w:rsidP="001E2CE0">
      <w:pPr>
        <w:numPr>
          <w:ilvl w:val="0"/>
          <w:numId w:val="9"/>
        </w:numPr>
        <w:spacing w:after="0" w:line="240" w:lineRule="auto"/>
        <w:rPr>
          <w:rFonts w:eastAsia="Times New Roman" w:cstheme="minorHAnsi"/>
          <w:lang w:eastAsia="en-GB"/>
        </w:rPr>
      </w:pPr>
      <w:r w:rsidRPr="001E2CE0">
        <w:rPr>
          <w:rFonts w:eastAsia="Times New Roman" w:cstheme="minorHAnsi"/>
          <w:lang w:eastAsia="en-GB"/>
        </w:rPr>
        <w:t>This sequencing builds protective behaviours and supports early identification of concerns.</w:t>
      </w:r>
    </w:p>
    <w:p w14:paraId="3B188EA5" w14:textId="3E2C2731" w:rsidR="001E2CE0" w:rsidRPr="00BE1FDA" w:rsidRDefault="001E2CE0" w:rsidP="00BE1FDA">
      <w:pPr>
        <w:pStyle w:val="ListParagraph"/>
        <w:numPr>
          <w:ilvl w:val="0"/>
          <w:numId w:val="70"/>
        </w:numPr>
        <w:spacing w:before="100" w:beforeAutospacing="1" w:after="100" w:afterAutospacing="1" w:line="240" w:lineRule="auto"/>
        <w:outlineLvl w:val="2"/>
        <w:rPr>
          <w:rFonts w:eastAsia="Times New Roman" w:cstheme="minorHAnsi"/>
          <w:b/>
          <w:bCs/>
          <w:lang w:eastAsia="en-GB"/>
        </w:rPr>
      </w:pPr>
      <w:r w:rsidRPr="00BE1FDA">
        <w:rPr>
          <w:rFonts w:eastAsia="Times New Roman" w:cstheme="minorHAnsi"/>
          <w:b/>
          <w:bCs/>
          <w:lang w:eastAsia="en-GB"/>
        </w:rPr>
        <w:t>It Promotes Personal Development and Citizenship</w:t>
      </w:r>
      <w:r w:rsidR="006E3B71" w:rsidRPr="00BE1FDA">
        <w:rPr>
          <w:rFonts w:eastAsia="Times New Roman" w:cstheme="minorHAnsi"/>
          <w:b/>
          <w:bCs/>
          <w:lang w:eastAsia="en-GB"/>
        </w:rPr>
        <w:t>:</w:t>
      </w:r>
    </w:p>
    <w:p w14:paraId="382521B0" w14:textId="77777777" w:rsidR="001E2CE0" w:rsidRPr="001E2CE0" w:rsidRDefault="001E2CE0" w:rsidP="001E2CE0">
      <w:pPr>
        <w:numPr>
          <w:ilvl w:val="0"/>
          <w:numId w:val="10"/>
        </w:numPr>
        <w:spacing w:after="0" w:line="240" w:lineRule="auto"/>
        <w:rPr>
          <w:rFonts w:eastAsia="Times New Roman" w:cstheme="minorHAnsi"/>
          <w:lang w:eastAsia="en-GB"/>
        </w:rPr>
      </w:pPr>
      <w:r w:rsidRPr="001E2CE0">
        <w:rPr>
          <w:rFonts w:eastAsia="Times New Roman" w:cstheme="minorHAnsi"/>
          <w:lang w:eastAsia="en-GB"/>
        </w:rPr>
        <w:t>The structure supports the development of British Values, SMSC, and preparation for life in modern Britain.</w:t>
      </w:r>
    </w:p>
    <w:p w14:paraId="038A3D4D" w14:textId="77777777" w:rsidR="001E2CE0" w:rsidRPr="001E2CE0" w:rsidRDefault="001E2CE0" w:rsidP="001E2CE0">
      <w:pPr>
        <w:numPr>
          <w:ilvl w:val="0"/>
          <w:numId w:val="10"/>
        </w:numPr>
        <w:spacing w:after="0" w:line="240" w:lineRule="auto"/>
        <w:rPr>
          <w:rFonts w:eastAsia="Times New Roman" w:cstheme="minorHAnsi"/>
          <w:lang w:eastAsia="en-GB"/>
        </w:rPr>
      </w:pPr>
      <w:r w:rsidRPr="001E2CE0">
        <w:rPr>
          <w:rFonts w:eastAsia="Times New Roman" w:cstheme="minorHAnsi"/>
          <w:lang w:eastAsia="en-GB"/>
        </w:rPr>
        <w:t>It encourages financial capability, critical thinking, and community participation.</w:t>
      </w:r>
    </w:p>
    <w:p w14:paraId="695E56B6" w14:textId="4441F6A5" w:rsidR="001E2CE0" w:rsidRPr="00BE1FDA" w:rsidRDefault="001E2CE0" w:rsidP="00BE1FDA">
      <w:pPr>
        <w:pStyle w:val="ListParagraph"/>
        <w:numPr>
          <w:ilvl w:val="0"/>
          <w:numId w:val="70"/>
        </w:numPr>
        <w:spacing w:before="100" w:beforeAutospacing="1" w:after="100" w:afterAutospacing="1" w:line="240" w:lineRule="auto"/>
        <w:outlineLvl w:val="2"/>
        <w:rPr>
          <w:rFonts w:eastAsia="Times New Roman" w:cstheme="minorHAnsi"/>
          <w:b/>
          <w:bCs/>
          <w:lang w:eastAsia="en-GB"/>
        </w:rPr>
      </w:pPr>
      <w:r w:rsidRPr="00BE1FDA">
        <w:rPr>
          <w:rFonts w:eastAsia="Times New Roman" w:cstheme="minorHAnsi"/>
          <w:b/>
          <w:bCs/>
          <w:lang w:eastAsia="en-GB"/>
        </w:rPr>
        <w:t>It Supports Equality, Inclusion and SEND Access</w:t>
      </w:r>
      <w:r w:rsidR="006E3B71" w:rsidRPr="00BE1FDA">
        <w:rPr>
          <w:rFonts w:eastAsia="Times New Roman" w:cstheme="minorHAnsi"/>
          <w:b/>
          <w:bCs/>
          <w:lang w:eastAsia="en-GB"/>
        </w:rPr>
        <w:t>:</w:t>
      </w:r>
    </w:p>
    <w:p w14:paraId="6331769B" w14:textId="77777777" w:rsidR="001E2CE0" w:rsidRPr="001E2CE0" w:rsidRDefault="001E2CE0" w:rsidP="001E2CE0">
      <w:pPr>
        <w:numPr>
          <w:ilvl w:val="0"/>
          <w:numId w:val="11"/>
        </w:numPr>
        <w:spacing w:after="0" w:line="240" w:lineRule="auto"/>
        <w:rPr>
          <w:rFonts w:eastAsia="Times New Roman" w:cstheme="minorHAnsi"/>
          <w:lang w:eastAsia="en-GB"/>
        </w:rPr>
      </w:pPr>
      <w:r w:rsidRPr="001E2CE0">
        <w:rPr>
          <w:rFonts w:eastAsia="Times New Roman" w:cstheme="minorHAnsi"/>
          <w:lang w:eastAsia="en-GB"/>
        </w:rPr>
        <w:t>A consistent thematic structure enables adaptations for SEND and vulnerable pupils.</w:t>
      </w:r>
    </w:p>
    <w:p w14:paraId="7BA00720" w14:textId="77777777" w:rsidR="001E2CE0" w:rsidRPr="001E2CE0" w:rsidRDefault="001E2CE0" w:rsidP="001E2CE0">
      <w:pPr>
        <w:numPr>
          <w:ilvl w:val="0"/>
          <w:numId w:val="11"/>
        </w:numPr>
        <w:spacing w:after="0" w:line="240" w:lineRule="auto"/>
        <w:rPr>
          <w:rFonts w:eastAsia="Times New Roman" w:cstheme="minorHAnsi"/>
          <w:lang w:eastAsia="en-GB"/>
        </w:rPr>
      </w:pPr>
      <w:r w:rsidRPr="001E2CE0">
        <w:rPr>
          <w:rFonts w:eastAsia="Times New Roman" w:cstheme="minorHAnsi"/>
          <w:lang w:eastAsia="en-GB"/>
        </w:rPr>
        <w:t>Repetition and clarity support memory, understanding and vocabulary development.</w:t>
      </w:r>
    </w:p>
    <w:p w14:paraId="453E4944" w14:textId="77777777" w:rsidR="001E2CE0" w:rsidRPr="001E2CE0" w:rsidRDefault="001E2CE0" w:rsidP="001E2CE0">
      <w:pPr>
        <w:numPr>
          <w:ilvl w:val="0"/>
          <w:numId w:val="11"/>
        </w:numPr>
        <w:spacing w:after="0" w:line="240" w:lineRule="auto"/>
        <w:rPr>
          <w:rFonts w:eastAsia="Times New Roman" w:cstheme="minorHAnsi"/>
          <w:lang w:eastAsia="en-GB"/>
        </w:rPr>
      </w:pPr>
      <w:r w:rsidRPr="001E2CE0">
        <w:rPr>
          <w:rFonts w:eastAsia="Times New Roman" w:cstheme="minorHAnsi"/>
          <w:lang w:eastAsia="en-GB"/>
        </w:rPr>
        <w:t>Teachers can adapt resources within a stable, predictable framework.</w:t>
      </w:r>
    </w:p>
    <w:p w14:paraId="018D8C40" w14:textId="056209D7" w:rsidR="001E2CE0" w:rsidRPr="00BE1FDA" w:rsidRDefault="001E2CE0" w:rsidP="00BE1FDA">
      <w:pPr>
        <w:pStyle w:val="ListParagraph"/>
        <w:numPr>
          <w:ilvl w:val="0"/>
          <w:numId w:val="70"/>
        </w:numPr>
        <w:spacing w:before="100" w:beforeAutospacing="1" w:after="100" w:afterAutospacing="1" w:line="240" w:lineRule="auto"/>
        <w:outlineLvl w:val="2"/>
        <w:rPr>
          <w:rFonts w:eastAsia="Times New Roman" w:cstheme="minorHAnsi"/>
          <w:b/>
          <w:bCs/>
          <w:lang w:eastAsia="en-GB"/>
        </w:rPr>
      </w:pPr>
      <w:r w:rsidRPr="00BE1FDA">
        <w:rPr>
          <w:rFonts w:eastAsia="Times New Roman" w:cstheme="minorHAnsi"/>
          <w:b/>
          <w:bCs/>
          <w:lang w:eastAsia="en-GB"/>
        </w:rPr>
        <w:t>It Ensures Balance Across the Whole Curriculum</w:t>
      </w:r>
      <w:r w:rsidR="006E3B71" w:rsidRPr="00BE1FDA">
        <w:rPr>
          <w:rFonts w:eastAsia="Times New Roman" w:cstheme="minorHAnsi"/>
          <w:b/>
          <w:bCs/>
          <w:lang w:eastAsia="en-GB"/>
        </w:rPr>
        <w:t>:</w:t>
      </w:r>
    </w:p>
    <w:p w14:paraId="2E4A1EDC" w14:textId="77777777" w:rsidR="001E2CE0" w:rsidRPr="001E2CE0" w:rsidRDefault="001E2CE0" w:rsidP="001E2CE0">
      <w:pPr>
        <w:numPr>
          <w:ilvl w:val="0"/>
          <w:numId w:val="12"/>
        </w:numPr>
        <w:spacing w:after="0" w:line="240" w:lineRule="auto"/>
        <w:rPr>
          <w:rFonts w:eastAsia="Times New Roman" w:cstheme="minorHAnsi"/>
          <w:lang w:eastAsia="en-GB"/>
        </w:rPr>
      </w:pPr>
      <w:r w:rsidRPr="001E2CE0">
        <w:rPr>
          <w:rFonts w:eastAsia="Times New Roman" w:cstheme="minorHAnsi"/>
          <w:lang w:eastAsia="en-GB"/>
        </w:rPr>
        <w:t>The structure ensures coverage of physical health, emotional health, relationships, safeguarding, digital literacy, and citizenship.</w:t>
      </w:r>
    </w:p>
    <w:p w14:paraId="6C8EACD2" w14:textId="77777777" w:rsidR="001E2CE0" w:rsidRPr="001E2CE0" w:rsidRDefault="001E2CE0" w:rsidP="001E2CE0">
      <w:pPr>
        <w:numPr>
          <w:ilvl w:val="0"/>
          <w:numId w:val="12"/>
        </w:numPr>
        <w:spacing w:after="0" w:line="240" w:lineRule="auto"/>
        <w:rPr>
          <w:rFonts w:eastAsia="Times New Roman" w:cstheme="minorHAnsi"/>
          <w:lang w:eastAsia="en-GB"/>
        </w:rPr>
      </w:pPr>
      <w:r w:rsidRPr="001E2CE0">
        <w:rPr>
          <w:rFonts w:eastAsia="Times New Roman" w:cstheme="minorHAnsi"/>
          <w:lang w:eastAsia="en-GB"/>
        </w:rPr>
        <w:t>This prevents over-emphasis on any single area and maintains curriculum breadth.</w:t>
      </w:r>
    </w:p>
    <w:p w14:paraId="3888E3E5" w14:textId="2E6B0BF3" w:rsidR="001E2CE0" w:rsidRPr="00BE1FDA" w:rsidRDefault="001E2CE0" w:rsidP="00BE1FDA">
      <w:pPr>
        <w:pStyle w:val="ListParagraph"/>
        <w:numPr>
          <w:ilvl w:val="0"/>
          <w:numId w:val="70"/>
        </w:numPr>
        <w:spacing w:before="100" w:beforeAutospacing="1" w:after="100" w:afterAutospacing="1" w:line="240" w:lineRule="auto"/>
        <w:outlineLvl w:val="2"/>
        <w:rPr>
          <w:rFonts w:eastAsia="Times New Roman" w:cstheme="minorHAnsi"/>
          <w:b/>
          <w:bCs/>
          <w:lang w:eastAsia="en-GB"/>
        </w:rPr>
      </w:pPr>
      <w:r w:rsidRPr="00BE1FDA">
        <w:rPr>
          <w:rFonts w:eastAsia="Times New Roman" w:cstheme="minorHAnsi"/>
          <w:b/>
          <w:bCs/>
          <w:lang w:eastAsia="en-GB"/>
        </w:rPr>
        <w:t>It Reflects How Children Learn Best</w:t>
      </w:r>
      <w:r w:rsidR="006E3B71" w:rsidRPr="00BE1FDA">
        <w:rPr>
          <w:rFonts w:eastAsia="Times New Roman" w:cstheme="minorHAnsi"/>
          <w:b/>
          <w:bCs/>
          <w:lang w:eastAsia="en-GB"/>
        </w:rPr>
        <w:t>:</w:t>
      </w:r>
    </w:p>
    <w:p w14:paraId="769BA420" w14:textId="77777777" w:rsidR="001E2CE0" w:rsidRPr="001E2CE0" w:rsidRDefault="001E2CE0" w:rsidP="001E2CE0">
      <w:pPr>
        <w:numPr>
          <w:ilvl w:val="0"/>
          <w:numId w:val="13"/>
        </w:numPr>
        <w:spacing w:after="0" w:line="240" w:lineRule="auto"/>
        <w:rPr>
          <w:rFonts w:eastAsia="Times New Roman" w:cstheme="minorHAnsi"/>
          <w:lang w:eastAsia="en-GB"/>
        </w:rPr>
      </w:pPr>
      <w:r w:rsidRPr="001E2CE0">
        <w:rPr>
          <w:rFonts w:eastAsia="Times New Roman" w:cstheme="minorHAnsi"/>
          <w:lang w:eastAsia="en-GB"/>
        </w:rPr>
        <w:t>Children benefit from learning that moves from simple to complex.</w:t>
      </w:r>
    </w:p>
    <w:p w14:paraId="4BF45AF5" w14:textId="77777777" w:rsidR="001E2CE0" w:rsidRPr="001E2CE0" w:rsidRDefault="001E2CE0" w:rsidP="001E2CE0">
      <w:pPr>
        <w:numPr>
          <w:ilvl w:val="0"/>
          <w:numId w:val="13"/>
        </w:numPr>
        <w:spacing w:after="0" w:line="240" w:lineRule="auto"/>
        <w:rPr>
          <w:rFonts w:eastAsia="Times New Roman" w:cstheme="minorHAnsi"/>
          <w:lang w:eastAsia="en-GB"/>
        </w:rPr>
      </w:pPr>
      <w:r w:rsidRPr="001E2CE0">
        <w:rPr>
          <w:rFonts w:eastAsia="Times New Roman" w:cstheme="minorHAnsi"/>
          <w:lang w:eastAsia="en-GB"/>
        </w:rPr>
        <w:t>Themes allow pupils to make connections across topics (e.g., safety in relationships and online behaviour).</w:t>
      </w:r>
    </w:p>
    <w:p w14:paraId="7852423E" w14:textId="77777777" w:rsidR="001E2CE0" w:rsidRPr="001E2CE0" w:rsidRDefault="001E2CE0" w:rsidP="001E2CE0">
      <w:pPr>
        <w:numPr>
          <w:ilvl w:val="0"/>
          <w:numId w:val="13"/>
        </w:numPr>
        <w:spacing w:after="0" w:line="240" w:lineRule="auto"/>
        <w:rPr>
          <w:rFonts w:eastAsia="Times New Roman" w:cstheme="minorHAnsi"/>
          <w:lang w:eastAsia="en-GB"/>
        </w:rPr>
      </w:pPr>
      <w:r w:rsidRPr="001E2CE0">
        <w:rPr>
          <w:rFonts w:eastAsia="Times New Roman" w:cstheme="minorHAnsi"/>
          <w:lang w:eastAsia="en-GB"/>
        </w:rPr>
        <w:t>Practical, scenario-based learning is easier to embed within clear thematic units.</w:t>
      </w:r>
    </w:p>
    <w:p w14:paraId="06C42B2E" w14:textId="5BB63135" w:rsidR="001E2CE0" w:rsidRPr="00BE1FDA" w:rsidRDefault="001E2CE0" w:rsidP="00BE1FDA">
      <w:pPr>
        <w:pStyle w:val="ListParagraph"/>
        <w:numPr>
          <w:ilvl w:val="0"/>
          <w:numId w:val="70"/>
        </w:numPr>
        <w:spacing w:before="100" w:beforeAutospacing="1" w:after="100" w:afterAutospacing="1" w:line="240" w:lineRule="auto"/>
        <w:outlineLvl w:val="2"/>
        <w:rPr>
          <w:rFonts w:eastAsia="Times New Roman" w:cstheme="minorHAnsi"/>
          <w:b/>
          <w:bCs/>
          <w:lang w:eastAsia="en-GB"/>
        </w:rPr>
      </w:pPr>
      <w:r w:rsidRPr="00BE1FDA">
        <w:rPr>
          <w:rFonts w:eastAsia="Times New Roman" w:cstheme="minorHAnsi"/>
          <w:b/>
          <w:bCs/>
          <w:lang w:eastAsia="en-GB"/>
        </w:rPr>
        <w:t>How the Themes Work in Practice</w:t>
      </w:r>
      <w:r w:rsidR="006E3B71" w:rsidRPr="00BE1FDA">
        <w:rPr>
          <w:rFonts w:eastAsia="Times New Roman" w:cstheme="minorHAnsi"/>
          <w:b/>
          <w:bCs/>
          <w:lang w:eastAsia="en-GB"/>
        </w:rPr>
        <w:t>:</w:t>
      </w:r>
    </w:p>
    <w:p w14:paraId="2EB9317E" w14:textId="77777777" w:rsidR="001E2CE0" w:rsidRPr="006E3B71" w:rsidRDefault="001E2CE0" w:rsidP="001E2CE0">
      <w:pPr>
        <w:numPr>
          <w:ilvl w:val="0"/>
          <w:numId w:val="14"/>
        </w:numPr>
        <w:spacing w:after="0" w:line="240" w:lineRule="auto"/>
        <w:rPr>
          <w:rFonts w:eastAsia="Times New Roman" w:cstheme="minorHAnsi"/>
          <w:lang w:eastAsia="en-GB"/>
        </w:rPr>
      </w:pPr>
      <w:r w:rsidRPr="006E3B71">
        <w:rPr>
          <w:rFonts w:eastAsia="Times New Roman" w:cstheme="minorHAnsi"/>
          <w:lang w:eastAsia="en-GB"/>
        </w:rPr>
        <w:t>Each year group covers all three themes every year.</w:t>
      </w:r>
    </w:p>
    <w:p w14:paraId="11AC87F1" w14:textId="77777777" w:rsidR="001E2CE0" w:rsidRPr="006E3B71" w:rsidRDefault="001E2CE0" w:rsidP="001E2CE0">
      <w:pPr>
        <w:numPr>
          <w:ilvl w:val="0"/>
          <w:numId w:val="14"/>
        </w:numPr>
        <w:spacing w:after="0" w:line="240" w:lineRule="auto"/>
        <w:rPr>
          <w:rFonts w:eastAsia="Times New Roman" w:cstheme="minorHAnsi"/>
          <w:lang w:eastAsia="en-GB"/>
        </w:rPr>
      </w:pPr>
      <w:r w:rsidRPr="006E3B71">
        <w:rPr>
          <w:rFonts w:eastAsia="Times New Roman" w:cstheme="minorHAnsi"/>
          <w:lang w:eastAsia="en-GB"/>
        </w:rPr>
        <w:t>Content is adapted to reflect age, maturity, lived experience and safeguarding needs.</w:t>
      </w:r>
    </w:p>
    <w:p w14:paraId="22E7E1DF" w14:textId="77777777" w:rsidR="001E2CE0" w:rsidRPr="006E3B71" w:rsidRDefault="001E2CE0" w:rsidP="001E2CE0">
      <w:pPr>
        <w:numPr>
          <w:ilvl w:val="0"/>
          <w:numId w:val="14"/>
        </w:numPr>
        <w:spacing w:after="0" w:line="240" w:lineRule="auto"/>
        <w:rPr>
          <w:rFonts w:eastAsia="Times New Roman" w:cstheme="minorHAnsi"/>
          <w:lang w:eastAsia="en-GB"/>
        </w:rPr>
      </w:pPr>
      <w:r w:rsidRPr="006E3B71">
        <w:rPr>
          <w:rFonts w:eastAsia="Times New Roman" w:cstheme="minorHAnsi"/>
          <w:lang w:eastAsia="en-GB"/>
        </w:rPr>
        <w:t>Knowledge, vocabulary and skills progress year-on-year.</w:t>
      </w:r>
    </w:p>
    <w:p w14:paraId="34D10021" w14:textId="2A0546EF" w:rsidR="001E2CE0" w:rsidRPr="006E3B71" w:rsidRDefault="001E2CE0" w:rsidP="001E2CE0">
      <w:pPr>
        <w:numPr>
          <w:ilvl w:val="0"/>
          <w:numId w:val="14"/>
        </w:numPr>
        <w:spacing w:after="0" w:line="240" w:lineRule="auto"/>
        <w:rPr>
          <w:rFonts w:eastAsia="Times New Roman" w:cstheme="minorHAnsi"/>
          <w:lang w:eastAsia="en-GB"/>
        </w:rPr>
      </w:pPr>
      <w:r w:rsidRPr="006E3B71">
        <w:rPr>
          <w:rFonts w:eastAsia="Times New Roman" w:cstheme="minorHAnsi"/>
          <w:lang w:eastAsia="en-GB"/>
        </w:rPr>
        <w:t>Safe Zone modules sit across all themes, reinforcing online safety, risk management and protective behaviours.</w:t>
      </w:r>
    </w:p>
    <w:p w14:paraId="277EFF44" w14:textId="77777777" w:rsidR="001E2CE0" w:rsidRPr="001E2CE0" w:rsidRDefault="001E2CE0" w:rsidP="001E2CE0">
      <w:pPr>
        <w:spacing w:after="0" w:line="240" w:lineRule="auto"/>
        <w:ind w:left="720"/>
        <w:rPr>
          <w:rFonts w:eastAsia="Times New Roman" w:cstheme="minorHAnsi"/>
          <w:lang w:eastAsia="en-GB"/>
        </w:rPr>
      </w:pPr>
    </w:p>
    <w:p w14:paraId="579F6F8D" w14:textId="5F6C336A" w:rsidR="001E2CE0" w:rsidRPr="006E3B71" w:rsidRDefault="001E2CE0" w:rsidP="001E2CE0">
      <w:pPr>
        <w:spacing w:after="0" w:line="240" w:lineRule="auto"/>
        <w:rPr>
          <w:rFonts w:eastAsia="Times New Roman" w:cstheme="minorHAnsi"/>
          <w:lang w:eastAsia="en-GB"/>
        </w:rPr>
      </w:pPr>
      <w:r w:rsidRPr="006E3B71">
        <w:rPr>
          <w:rFonts w:eastAsia="Times New Roman" w:cstheme="minorHAnsi"/>
          <w:lang w:eastAsia="en-GB"/>
        </w:rPr>
        <w:t>This structured, evidence</w:t>
      </w:r>
      <w:r w:rsidRPr="006E3B71">
        <w:rPr>
          <w:rFonts w:eastAsia="Times New Roman" w:cstheme="minorHAnsi"/>
          <w:lang w:eastAsia="en-GB"/>
        </w:rPr>
        <w:noBreakHyphen/>
        <w:t>based design ensures that pupils are safe, confident, informed and prepared—both for the next stages of their education and for life beyond primary school.</w:t>
      </w:r>
    </w:p>
    <w:p w14:paraId="451F4D43" w14:textId="77777777" w:rsidR="00BE1FDA" w:rsidRDefault="00BE1FDA" w:rsidP="001E2CE0">
      <w:pPr>
        <w:spacing w:before="100" w:beforeAutospacing="1" w:after="100" w:afterAutospacing="1" w:line="240" w:lineRule="auto"/>
        <w:outlineLvl w:val="0"/>
        <w:rPr>
          <w:rFonts w:eastAsia="Times New Roman" w:cstheme="minorHAnsi"/>
          <w:b/>
          <w:bCs/>
          <w:kern w:val="36"/>
          <w:lang w:eastAsia="en-GB"/>
        </w:rPr>
      </w:pPr>
    </w:p>
    <w:p w14:paraId="2B784D18" w14:textId="77777777" w:rsidR="00BE1FDA" w:rsidRDefault="00BE1FDA" w:rsidP="001E2CE0">
      <w:pPr>
        <w:spacing w:before="100" w:beforeAutospacing="1" w:after="100" w:afterAutospacing="1" w:line="240" w:lineRule="auto"/>
        <w:outlineLvl w:val="0"/>
        <w:rPr>
          <w:rFonts w:eastAsia="Times New Roman" w:cstheme="minorHAnsi"/>
          <w:b/>
          <w:bCs/>
          <w:kern w:val="36"/>
          <w:lang w:eastAsia="en-GB"/>
        </w:rPr>
      </w:pPr>
    </w:p>
    <w:p w14:paraId="1A876032" w14:textId="5CE3D53C"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Aims and Purpose of PSHE and Citizenship</w:t>
      </w:r>
    </w:p>
    <w:p w14:paraId="56822E30" w14:textId="77777777" w:rsidR="001E2CE0" w:rsidRPr="00BE1FDA"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The aim of PSHE and Citizenship at our school is to ensure all pupils develop the knowledge, skills, values and attributes they need to thrive as individuals, family members and active citizens in modern Britain. This section sets out in greater detail </w:t>
      </w:r>
      <w:r w:rsidRPr="00BE1FDA">
        <w:rPr>
          <w:rFonts w:eastAsia="Times New Roman" w:cstheme="minorHAnsi"/>
          <w:lang w:eastAsia="en-GB"/>
        </w:rPr>
        <w:t>what PSHE and Citizenship aims to achieve and why it is essential.</w:t>
      </w:r>
    </w:p>
    <w:p w14:paraId="5B32C0FA" w14:textId="4853B7DB"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What PSHE and Citizenship Aims to Achieve</w:t>
      </w:r>
    </w:p>
    <w:p w14:paraId="452212FB" w14:textId="3280CECC"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Our curriculum aims to:</w:t>
      </w:r>
    </w:p>
    <w:p w14:paraId="128A3969" w14:textId="77777777" w:rsidR="00BE1FDA" w:rsidRPr="001E2CE0" w:rsidRDefault="00BE1FDA" w:rsidP="001E2CE0">
      <w:pPr>
        <w:spacing w:after="0" w:line="240" w:lineRule="auto"/>
        <w:rPr>
          <w:rFonts w:eastAsia="Times New Roman" w:cstheme="minorHAnsi"/>
          <w:lang w:eastAsia="en-GB"/>
        </w:rPr>
      </w:pPr>
    </w:p>
    <w:p w14:paraId="473F110F"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Promote whole</w:t>
      </w:r>
      <w:r w:rsidRPr="00BE1FDA">
        <w:rPr>
          <w:rFonts w:eastAsia="Times New Roman" w:cstheme="minorHAnsi"/>
          <w:lang w:eastAsia="en-GB"/>
        </w:rPr>
        <w:noBreakHyphen/>
        <w:t>child development, supporting physical, emotional, social and moral growth.</w:t>
      </w:r>
    </w:p>
    <w:p w14:paraId="597E392D"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Equip pupils with essential life skills, including decision</w:t>
      </w:r>
      <w:r w:rsidRPr="00BE1FDA">
        <w:rPr>
          <w:rFonts w:eastAsia="Times New Roman" w:cstheme="minorHAnsi"/>
          <w:lang w:eastAsia="en-GB"/>
        </w:rPr>
        <w:noBreakHyphen/>
        <w:t>making, problem</w:t>
      </w:r>
      <w:r w:rsidRPr="00BE1FDA">
        <w:rPr>
          <w:rFonts w:eastAsia="Times New Roman" w:cstheme="minorHAnsi"/>
          <w:lang w:eastAsia="en-GB"/>
        </w:rPr>
        <w:noBreakHyphen/>
        <w:t>solving, communication, resilience and conflict resolution.</w:t>
      </w:r>
    </w:p>
    <w:p w14:paraId="5A644D2F"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Develop pupils’ emotional literacy, helping them recognise, name and regulate their feelings.</w:t>
      </w:r>
    </w:p>
    <w:p w14:paraId="54F1FC1C"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Prepare pupils for the challenges of growing up, including managing change, understanding risk, and staying physically and mentally healthy.</w:t>
      </w:r>
    </w:p>
    <w:p w14:paraId="6261978F"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Enable pupils to build healthy, positive relationships and understand the importance of respect, empathy and inclusion.</w:t>
      </w:r>
    </w:p>
    <w:p w14:paraId="55003D89"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Teach pupils how to stay safe, both offline and online, through a sequenced safeguarding curriculum.</w:t>
      </w:r>
    </w:p>
    <w:p w14:paraId="0545A2E4"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Develop responsible citizens who understand rights, responsibilities, the rule of law, democracy, diversity and community belonging.</w:t>
      </w:r>
    </w:p>
    <w:p w14:paraId="5B86AA71"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Build digital resilience, enabling pupils to navigate the online world confidently and safely.</w:t>
      </w:r>
    </w:p>
    <w:p w14:paraId="584591EF"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Promote financial capability, helping children understand money, budgeting and informed decision</w:t>
      </w:r>
      <w:r w:rsidRPr="00BE1FDA">
        <w:rPr>
          <w:rFonts w:eastAsia="Times New Roman" w:cstheme="minorHAnsi"/>
          <w:lang w:eastAsia="en-GB"/>
        </w:rPr>
        <w:noBreakHyphen/>
        <w:t>making.</w:t>
      </w:r>
    </w:p>
    <w:p w14:paraId="7FFC5257" w14:textId="73CA49DE"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Why PSHE and Citizenship Is Essential</w:t>
      </w:r>
    </w:p>
    <w:p w14:paraId="0DEFCF9D" w14:textId="7937AC6A"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PSHE and Citizenship is a statutory and safeguarding</w:t>
      </w:r>
      <w:r w:rsidRPr="001E2CE0">
        <w:rPr>
          <w:rFonts w:eastAsia="Times New Roman" w:cstheme="minorHAnsi"/>
          <w:lang w:eastAsia="en-GB"/>
        </w:rPr>
        <w:noBreakHyphen/>
        <w:t>driven subject because:</w:t>
      </w:r>
    </w:p>
    <w:p w14:paraId="67DE69DF" w14:textId="77777777" w:rsidR="001E2CE0" w:rsidRPr="001E2CE0" w:rsidRDefault="001E2CE0" w:rsidP="001E2CE0">
      <w:pPr>
        <w:spacing w:after="0" w:line="240" w:lineRule="auto"/>
        <w:rPr>
          <w:rFonts w:eastAsia="Times New Roman" w:cstheme="minorHAnsi"/>
          <w:lang w:eastAsia="en-GB"/>
        </w:rPr>
      </w:pPr>
    </w:p>
    <w:p w14:paraId="43FC8530" w14:textId="77777777" w:rsidR="001E2CE0" w:rsidRPr="00BE1FDA" w:rsidRDefault="001E2CE0" w:rsidP="001E2CE0">
      <w:pPr>
        <w:numPr>
          <w:ilvl w:val="0"/>
          <w:numId w:val="16"/>
        </w:numPr>
        <w:spacing w:after="0" w:line="240" w:lineRule="auto"/>
        <w:rPr>
          <w:rFonts w:eastAsia="Times New Roman" w:cstheme="minorHAnsi"/>
          <w:lang w:eastAsia="en-GB"/>
        </w:rPr>
      </w:pPr>
      <w:r w:rsidRPr="001E2CE0">
        <w:rPr>
          <w:rFonts w:eastAsia="Times New Roman" w:cstheme="minorHAnsi"/>
          <w:lang w:eastAsia="en-GB"/>
        </w:rPr>
        <w:t xml:space="preserve">Children today </w:t>
      </w:r>
      <w:r w:rsidRPr="00BE1FDA">
        <w:rPr>
          <w:rFonts w:eastAsia="Times New Roman" w:cstheme="minorHAnsi"/>
          <w:lang w:eastAsia="en-GB"/>
        </w:rPr>
        <w:t>grow up in a rapidly changing world with complex pressures—social, emotional, digital and environmental.</w:t>
      </w:r>
    </w:p>
    <w:p w14:paraId="498E6365" w14:textId="77777777" w:rsidR="001E2CE0" w:rsidRPr="00BE1FDA" w:rsidRDefault="001E2CE0" w:rsidP="001E2CE0">
      <w:pPr>
        <w:numPr>
          <w:ilvl w:val="0"/>
          <w:numId w:val="16"/>
        </w:numPr>
        <w:spacing w:after="0" w:line="240" w:lineRule="auto"/>
        <w:rPr>
          <w:rFonts w:eastAsia="Times New Roman" w:cstheme="minorHAnsi"/>
          <w:lang w:eastAsia="en-GB"/>
        </w:rPr>
      </w:pPr>
      <w:r w:rsidRPr="00BE1FDA">
        <w:rPr>
          <w:rFonts w:eastAsia="Times New Roman" w:cstheme="minorHAnsi"/>
          <w:lang w:eastAsia="en-GB"/>
        </w:rPr>
        <w:t>Schools have a legal safeguarding duty to equip pupils with protective behaviours, including understanding privacy, boundaries and online risk.</w:t>
      </w:r>
    </w:p>
    <w:p w14:paraId="7687F52D" w14:textId="77777777" w:rsidR="001E2CE0" w:rsidRPr="00BE1FDA" w:rsidRDefault="001E2CE0" w:rsidP="001E2CE0">
      <w:pPr>
        <w:numPr>
          <w:ilvl w:val="0"/>
          <w:numId w:val="16"/>
        </w:numPr>
        <w:spacing w:after="0" w:line="240" w:lineRule="auto"/>
        <w:rPr>
          <w:rFonts w:eastAsia="Times New Roman" w:cstheme="minorHAnsi"/>
          <w:lang w:eastAsia="en-GB"/>
        </w:rPr>
      </w:pPr>
      <w:r w:rsidRPr="00BE1FDA">
        <w:rPr>
          <w:rFonts w:eastAsia="Times New Roman" w:cstheme="minorHAnsi"/>
          <w:lang w:eastAsia="en-GB"/>
        </w:rPr>
        <w:t>Strong PSHE provision improves behaviour, attendance, wellbeing and readiness to learn.</w:t>
      </w:r>
    </w:p>
    <w:p w14:paraId="58D5B73B" w14:textId="77777777" w:rsidR="001E2CE0" w:rsidRPr="00BE1FDA" w:rsidRDefault="001E2CE0" w:rsidP="001E2CE0">
      <w:pPr>
        <w:numPr>
          <w:ilvl w:val="0"/>
          <w:numId w:val="16"/>
        </w:numPr>
        <w:spacing w:after="0" w:line="240" w:lineRule="auto"/>
        <w:rPr>
          <w:rFonts w:eastAsia="Times New Roman" w:cstheme="minorHAnsi"/>
          <w:lang w:eastAsia="en-GB"/>
        </w:rPr>
      </w:pPr>
      <w:r w:rsidRPr="00BE1FDA">
        <w:rPr>
          <w:rFonts w:eastAsia="Times New Roman" w:cstheme="minorHAnsi"/>
          <w:lang w:eastAsia="en-GB"/>
        </w:rPr>
        <w:t>It supports the development of British Values and SMSC, both essential to Ofsted judgements and wider personal development.</w:t>
      </w:r>
    </w:p>
    <w:p w14:paraId="19E34441" w14:textId="77777777" w:rsidR="001E2CE0" w:rsidRPr="00BE1FDA" w:rsidRDefault="001E2CE0" w:rsidP="001E2CE0">
      <w:pPr>
        <w:numPr>
          <w:ilvl w:val="0"/>
          <w:numId w:val="16"/>
        </w:numPr>
        <w:spacing w:after="0" w:line="240" w:lineRule="auto"/>
        <w:rPr>
          <w:rFonts w:eastAsia="Times New Roman" w:cstheme="minorHAnsi"/>
          <w:lang w:eastAsia="en-GB"/>
        </w:rPr>
      </w:pPr>
      <w:r w:rsidRPr="00BE1FDA">
        <w:rPr>
          <w:rFonts w:eastAsia="Times New Roman" w:cstheme="minorHAnsi"/>
          <w:lang w:eastAsia="en-GB"/>
        </w:rPr>
        <w:t>It helps prepare children for transitions—between year groups, key stages and onward to secondary school.</w:t>
      </w:r>
    </w:p>
    <w:p w14:paraId="3EBE21B8" w14:textId="77777777" w:rsidR="001E2CE0" w:rsidRPr="00BE1FDA" w:rsidRDefault="001E2CE0" w:rsidP="001E2CE0">
      <w:pPr>
        <w:numPr>
          <w:ilvl w:val="0"/>
          <w:numId w:val="16"/>
        </w:numPr>
        <w:spacing w:after="0" w:line="240" w:lineRule="auto"/>
        <w:rPr>
          <w:rFonts w:eastAsia="Times New Roman" w:cstheme="minorHAnsi"/>
          <w:lang w:eastAsia="en-GB"/>
        </w:rPr>
      </w:pPr>
      <w:r w:rsidRPr="00BE1FDA">
        <w:rPr>
          <w:rFonts w:eastAsia="Times New Roman" w:cstheme="minorHAnsi"/>
          <w:lang w:eastAsia="en-GB"/>
        </w:rPr>
        <w:t>Research shows that structured PSHE programmes lead to improved mental health, resilience, academic outcomes and lifelong wellbeing.</w:t>
      </w:r>
    </w:p>
    <w:p w14:paraId="1F205AD9" w14:textId="68ED3750"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How We Deliver These Aims</w:t>
      </w:r>
    </w:p>
    <w:p w14:paraId="374A09DA" w14:textId="6F6FDBDD" w:rsidR="001E2CE0" w:rsidRDefault="001E2CE0" w:rsidP="001E2CE0">
      <w:pPr>
        <w:spacing w:after="0" w:line="240" w:lineRule="auto"/>
        <w:rPr>
          <w:rFonts w:eastAsia="Times New Roman" w:cstheme="minorHAnsi"/>
          <w:lang w:eastAsia="en-GB"/>
        </w:rPr>
      </w:pPr>
      <w:r w:rsidRPr="00BE1FDA">
        <w:rPr>
          <w:rFonts w:eastAsia="Times New Roman" w:cstheme="minorHAnsi"/>
          <w:lang w:eastAsia="en-GB"/>
        </w:rPr>
        <w:t>We achieve the aims of PSHE and Citizenship through:</w:t>
      </w:r>
    </w:p>
    <w:p w14:paraId="3152AB64" w14:textId="77777777" w:rsidR="00BE1FDA" w:rsidRPr="00BE1FDA" w:rsidRDefault="00BE1FDA" w:rsidP="001E2CE0">
      <w:pPr>
        <w:spacing w:after="0" w:line="240" w:lineRule="auto"/>
        <w:rPr>
          <w:rFonts w:eastAsia="Times New Roman" w:cstheme="minorHAnsi"/>
          <w:lang w:eastAsia="en-GB"/>
        </w:rPr>
      </w:pPr>
    </w:p>
    <w:p w14:paraId="2E68D3ED" w14:textId="77777777" w:rsidR="001E2CE0" w:rsidRPr="00BE1FDA" w:rsidRDefault="001E2CE0" w:rsidP="001E2CE0">
      <w:pPr>
        <w:numPr>
          <w:ilvl w:val="0"/>
          <w:numId w:val="17"/>
        </w:numPr>
        <w:spacing w:line="240" w:lineRule="auto"/>
        <w:rPr>
          <w:rFonts w:eastAsia="Times New Roman" w:cstheme="minorHAnsi"/>
          <w:lang w:eastAsia="en-GB"/>
        </w:rPr>
      </w:pPr>
      <w:r w:rsidRPr="00BE1FDA">
        <w:rPr>
          <w:rFonts w:eastAsia="Times New Roman" w:cstheme="minorHAnsi"/>
          <w:lang w:eastAsia="en-GB"/>
        </w:rPr>
        <w:t>A carefully sequenced curriculum, taught weekly and embedded across school life.</w:t>
      </w:r>
    </w:p>
    <w:p w14:paraId="0696FBE0" w14:textId="77777777" w:rsidR="001E2CE0" w:rsidRPr="00BE1FDA" w:rsidRDefault="001E2CE0" w:rsidP="001E2CE0">
      <w:pPr>
        <w:numPr>
          <w:ilvl w:val="0"/>
          <w:numId w:val="17"/>
        </w:numPr>
        <w:spacing w:line="240" w:lineRule="auto"/>
        <w:rPr>
          <w:rFonts w:eastAsia="Times New Roman" w:cstheme="minorHAnsi"/>
          <w:lang w:eastAsia="en-GB"/>
        </w:rPr>
      </w:pPr>
      <w:r w:rsidRPr="00BE1FDA">
        <w:rPr>
          <w:rFonts w:eastAsia="Times New Roman" w:cstheme="minorHAnsi"/>
          <w:lang w:eastAsia="en-GB"/>
        </w:rPr>
        <w:lastRenderedPageBreak/>
        <w:t>Learning that is practical, discussion</w:t>
      </w:r>
      <w:r w:rsidRPr="00BE1FDA">
        <w:rPr>
          <w:rFonts w:eastAsia="Times New Roman" w:cstheme="minorHAnsi"/>
          <w:lang w:eastAsia="en-GB"/>
        </w:rPr>
        <w:noBreakHyphen/>
        <w:t>based and reflective, enabling pupils to apply new knowledge to real</w:t>
      </w:r>
      <w:r w:rsidRPr="00BE1FDA">
        <w:rPr>
          <w:rFonts w:eastAsia="Times New Roman" w:cstheme="minorHAnsi"/>
          <w:lang w:eastAsia="en-GB"/>
        </w:rPr>
        <w:noBreakHyphen/>
        <w:t>world scenarios.</w:t>
      </w:r>
    </w:p>
    <w:p w14:paraId="69496C81" w14:textId="77777777" w:rsidR="001E2CE0" w:rsidRPr="00BE1FDA" w:rsidRDefault="001E2CE0" w:rsidP="001E2CE0">
      <w:pPr>
        <w:numPr>
          <w:ilvl w:val="0"/>
          <w:numId w:val="17"/>
        </w:numPr>
        <w:spacing w:line="240" w:lineRule="auto"/>
        <w:rPr>
          <w:rFonts w:eastAsia="Times New Roman" w:cstheme="minorHAnsi"/>
          <w:lang w:eastAsia="en-GB"/>
        </w:rPr>
      </w:pPr>
      <w:r w:rsidRPr="00BE1FDA">
        <w:rPr>
          <w:rFonts w:eastAsia="Times New Roman" w:cstheme="minorHAnsi"/>
          <w:lang w:eastAsia="en-GB"/>
        </w:rPr>
        <w:t>High</w:t>
      </w:r>
      <w:r w:rsidRPr="00BE1FDA">
        <w:rPr>
          <w:rFonts w:eastAsia="Times New Roman" w:cstheme="minorHAnsi"/>
          <w:lang w:eastAsia="en-GB"/>
        </w:rPr>
        <w:noBreakHyphen/>
        <w:t>quality resources matched to age, maturity and safeguarding needs.</w:t>
      </w:r>
    </w:p>
    <w:p w14:paraId="40D4908B" w14:textId="77777777" w:rsidR="001E2CE0" w:rsidRPr="00BE1FDA" w:rsidRDefault="001E2CE0" w:rsidP="001E2CE0">
      <w:pPr>
        <w:numPr>
          <w:ilvl w:val="0"/>
          <w:numId w:val="17"/>
        </w:numPr>
        <w:spacing w:line="240" w:lineRule="auto"/>
        <w:rPr>
          <w:rFonts w:eastAsia="Times New Roman" w:cstheme="minorHAnsi"/>
          <w:lang w:eastAsia="en-GB"/>
        </w:rPr>
      </w:pPr>
      <w:r w:rsidRPr="00BE1FDA">
        <w:rPr>
          <w:rFonts w:eastAsia="Times New Roman" w:cstheme="minorHAnsi"/>
          <w:lang w:eastAsia="en-GB"/>
        </w:rPr>
        <w:t>Strong integration with online safety, safeguarding, behaviour, anti</w:t>
      </w:r>
      <w:r w:rsidRPr="00BE1FDA">
        <w:rPr>
          <w:rFonts w:eastAsia="Times New Roman" w:cstheme="minorHAnsi"/>
          <w:lang w:eastAsia="en-GB"/>
        </w:rPr>
        <w:noBreakHyphen/>
        <w:t>bullying and wellbeing policies.</w:t>
      </w:r>
    </w:p>
    <w:p w14:paraId="35B9EBC1" w14:textId="77777777" w:rsidR="001E2CE0" w:rsidRPr="00BE1FDA" w:rsidRDefault="001E2CE0" w:rsidP="001E2CE0">
      <w:pPr>
        <w:numPr>
          <w:ilvl w:val="0"/>
          <w:numId w:val="17"/>
        </w:numPr>
        <w:spacing w:line="240" w:lineRule="auto"/>
        <w:rPr>
          <w:rFonts w:eastAsia="Times New Roman" w:cstheme="minorHAnsi"/>
          <w:lang w:eastAsia="en-GB"/>
        </w:rPr>
      </w:pPr>
      <w:r w:rsidRPr="00BE1FDA">
        <w:rPr>
          <w:rFonts w:eastAsia="Times New Roman" w:cstheme="minorHAnsi"/>
          <w:lang w:eastAsia="en-GB"/>
        </w:rPr>
        <w:t>Adaptations and personalised approaches for SEND and vulnerable pupils, ensuring equity and access for all.</w:t>
      </w:r>
    </w:p>
    <w:p w14:paraId="38961AFD" w14:textId="77777777" w:rsidR="001E2CE0" w:rsidRPr="00BE1FDA" w:rsidRDefault="001E2CE0" w:rsidP="001E2CE0">
      <w:pPr>
        <w:numPr>
          <w:ilvl w:val="0"/>
          <w:numId w:val="17"/>
        </w:numPr>
        <w:spacing w:line="240" w:lineRule="auto"/>
        <w:rPr>
          <w:rFonts w:eastAsia="Times New Roman" w:cstheme="minorHAnsi"/>
          <w:lang w:eastAsia="en-GB"/>
        </w:rPr>
      </w:pPr>
      <w:r w:rsidRPr="00BE1FDA">
        <w:rPr>
          <w:rFonts w:eastAsia="Times New Roman" w:cstheme="minorHAnsi"/>
          <w:lang w:eastAsia="en-GB"/>
        </w:rPr>
        <w:t>Regular assessment and pupil voice, ensuring the curriculum remains responsive and relevant.</w:t>
      </w:r>
    </w:p>
    <w:p w14:paraId="71962783" w14:textId="4B85E9C7" w:rsidR="001E2CE0" w:rsidRPr="001E2CE0" w:rsidRDefault="001E2CE0" w:rsidP="001E2CE0">
      <w:pPr>
        <w:spacing w:after="0" w:line="240" w:lineRule="auto"/>
        <w:rPr>
          <w:rFonts w:eastAsia="Times New Roman" w:cstheme="minorHAnsi"/>
          <w:lang w:eastAsia="en-GB"/>
        </w:rPr>
      </w:pPr>
    </w:p>
    <w:p w14:paraId="2876B0FF" w14:textId="5048EB41"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CORE THEME 1: HEALTH AND WELLBEING (Enhanced): HEALTH AND WELLBEING (Enhanced)</w:t>
      </w:r>
    </w:p>
    <w:p w14:paraId="6C70E965"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This theme supports children’s physical health, emotional wellbeing, safety, resilience and understanding of themselves.</w:t>
      </w:r>
    </w:p>
    <w:p w14:paraId="42B6C1D3"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Physical and Mental Health</w:t>
      </w:r>
    </w:p>
    <w:p w14:paraId="7836987C" w14:textId="77777777" w:rsidR="001E2CE0" w:rsidRPr="001E2CE0" w:rsidRDefault="001E2CE0" w:rsidP="001E2CE0">
      <w:pPr>
        <w:numPr>
          <w:ilvl w:val="0"/>
          <w:numId w:val="18"/>
        </w:numPr>
        <w:spacing w:after="0" w:line="240" w:lineRule="auto"/>
        <w:rPr>
          <w:rFonts w:eastAsia="Times New Roman" w:cstheme="minorHAnsi"/>
          <w:lang w:eastAsia="en-GB"/>
        </w:rPr>
      </w:pPr>
      <w:r w:rsidRPr="001E2CE0">
        <w:rPr>
          <w:rFonts w:eastAsia="Times New Roman" w:cstheme="minorHAnsi"/>
          <w:lang w:eastAsia="en-GB"/>
        </w:rPr>
        <w:t>Healthy lifestyles (food, exercise, sleep, hydration).</w:t>
      </w:r>
    </w:p>
    <w:p w14:paraId="6184CF45" w14:textId="77777777" w:rsidR="001E2CE0" w:rsidRPr="001E2CE0" w:rsidRDefault="001E2CE0" w:rsidP="001E2CE0">
      <w:pPr>
        <w:numPr>
          <w:ilvl w:val="0"/>
          <w:numId w:val="18"/>
        </w:numPr>
        <w:spacing w:after="0" w:line="240" w:lineRule="auto"/>
        <w:rPr>
          <w:rFonts w:eastAsia="Times New Roman" w:cstheme="minorHAnsi"/>
          <w:lang w:eastAsia="en-GB"/>
        </w:rPr>
      </w:pPr>
      <w:r w:rsidRPr="001E2CE0">
        <w:rPr>
          <w:rFonts w:eastAsia="Times New Roman" w:cstheme="minorHAnsi"/>
          <w:lang w:eastAsia="en-GB"/>
        </w:rPr>
        <w:t>Mental health: recognising, naming and managing emotions.</w:t>
      </w:r>
    </w:p>
    <w:p w14:paraId="3F107E95" w14:textId="77777777" w:rsidR="001E2CE0" w:rsidRPr="001E2CE0" w:rsidRDefault="001E2CE0" w:rsidP="001E2CE0">
      <w:pPr>
        <w:numPr>
          <w:ilvl w:val="0"/>
          <w:numId w:val="18"/>
        </w:numPr>
        <w:spacing w:after="0" w:line="240" w:lineRule="auto"/>
        <w:rPr>
          <w:rFonts w:eastAsia="Times New Roman" w:cstheme="minorHAnsi"/>
          <w:lang w:eastAsia="en-GB"/>
        </w:rPr>
      </w:pPr>
      <w:r w:rsidRPr="001E2CE0">
        <w:rPr>
          <w:rFonts w:eastAsia="Times New Roman" w:cstheme="minorHAnsi"/>
          <w:lang w:eastAsia="en-GB"/>
        </w:rPr>
        <w:t>Strategies for stress management and emotional regulation.</w:t>
      </w:r>
    </w:p>
    <w:p w14:paraId="76D4DEE9"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Body Awareness and Puberty (Statutory Science)</w:t>
      </w:r>
    </w:p>
    <w:p w14:paraId="5F78871B" w14:textId="77777777" w:rsidR="001E2CE0" w:rsidRPr="001E2CE0" w:rsidRDefault="001E2CE0" w:rsidP="001E2CE0">
      <w:pPr>
        <w:numPr>
          <w:ilvl w:val="0"/>
          <w:numId w:val="19"/>
        </w:numPr>
        <w:spacing w:after="0" w:line="240" w:lineRule="auto"/>
        <w:rPr>
          <w:rFonts w:eastAsia="Times New Roman" w:cstheme="minorHAnsi"/>
          <w:lang w:eastAsia="en-GB"/>
        </w:rPr>
      </w:pPr>
      <w:r w:rsidRPr="001E2CE0">
        <w:rPr>
          <w:rFonts w:eastAsia="Times New Roman" w:cstheme="minorHAnsi"/>
          <w:lang w:eastAsia="en-GB"/>
        </w:rPr>
        <w:t>Understanding early body changes.</w:t>
      </w:r>
    </w:p>
    <w:p w14:paraId="2DE3F765" w14:textId="77777777" w:rsidR="001E2CE0" w:rsidRPr="001E2CE0" w:rsidRDefault="001E2CE0" w:rsidP="001E2CE0">
      <w:pPr>
        <w:numPr>
          <w:ilvl w:val="0"/>
          <w:numId w:val="19"/>
        </w:numPr>
        <w:spacing w:after="0" w:line="240" w:lineRule="auto"/>
        <w:rPr>
          <w:rFonts w:eastAsia="Times New Roman" w:cstheme="minorHAnsi"/>
          <w:lang w:eastAsia="en-GB"/>
        </w:rPr>
      </w:pPr>
      <w:r w:rsidRPr="001E2CE0">
        <w:rPr>
          <w:rFonts w:eastAsia="Times New Roman" w:cstheme="minorHAnsi"/>
          <w:lang w:eastAsia="en-GB"/>
        </w:rPr>
        <w:t xml:space="preserve">Puberty taught strictly within </w:t>
      </w:r>
      <w:r w:rsidRPr="001E2CE0">
        <w:rPr>
          <w:rFonts w:eastAsia="Times New Roman" w:cstheme="minorHAnsi"/>
          <w:b/>
          <w:bCs/>
          <w:lang w:eastAsia="en-GB"/>
        </w:rPr>
        <w:t>National Curriculum Science</w:t>
      </w:r>
      <w:r w:rsidRPr="001E2CE0">
        <w:rPr>
          <w:rFonts w:eastAsia="Times New Roman" w:cstheme="minorHAnsi"/>
          <w:lang w:eastAsia="en-GB"/>
        </w:rPr>
        <w:t>.</w:t>
      </w:r>
    </w:p>
    <w:p w14:paraId="1D969657" w14:textId="77777777" w:rsidR="001E2CE0" w:rsidRPr="001E2CE0" w:rsidRDefault="001E2CE0" w:rsidP="001E2CE0">
      <w:pPr>
        <w:numPr>
          <w:ilvl w:val="0"/>
          <w:numId w:val="19"/>
        </w:numPr>
        <w:spacing w:after="0" w:line="240" w:lineRule="auto"/>
        <w:rPr>
          <w:rFonts w:eastAsia="Times New Roman" w:cstheme="minorHAnsi"/>
          <w:lang w:eastAsia="en-GB"/>
        </w:rPr>
      </w:pPr>
      <w:r w:rsidRPr="001E2CE0">
        <w:rPr>
          <w:rFonts w:eastAsia="Times New Roman" w:cstheme="minorHAnsi"/>
          <w:b/>
          <w:bCs/>
          <w:lang w:eastAsia="en-GB"/>
        </w:rPr>
        <w:t>Correct anatomical terminology</w:t>
      </w:r>
      <w:r w:rsidRPr="001E2CE0">
        <w:rPr>
          <w:rFonts w:eastAsia="Times New Roman" w:cstheme="minorHAnsi"/>
          <w:lang w:eastAsia="en-GB"/>
        </w:rPr>
        <w:t xml:space="preserve"> used (e.g., penis, vulva, breasts, testicles) in line with 2026 safeguarding guidance.</w:t>
      </w:r>
    </w:p>
    <w:p w14:paraId="3512475F" w14:textId="77777777" w:rsidR="001E2CE0" w:rsidRPr="001E2CE0" w:rsidRDefault="001E2CE0" w:rsidP="001E2CE0">
      <w:pPr>
        <w:numPr>
          <w:ilvl w:val="0"/>
          <w:numId w:val="19"/>
        </w:numPr>
        <w:spacing w:after="0" w:line="240" w:lineRule="auto"/>
        <w:rPr>
          <w:rFonts w:eastAsia="Times New Roman" w:cstheme="minorHAnsi"/>
          <w:lang w:eastAsia="en-GB"/>
        </w:rPr>
      </w:pPr>
      <w:r w:rsidRPr="001E2CE0">
        <w:rPr>
          <w:rFonts w:eastAsia="Times New Roman" w:cstheme="minorHAnsi"/>
          <w:lang w:eastAsia="en-GB"/>
        </w:rPr>
        <w:t>Understanding personal boundaries and privacy.</w:t>
      </w:r>
    </w:p>
    <w:p w14:paraId="1948D118"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Safety and Risk Prevention</w:t>
      </w:r>
    </w:p>
    <w:p w14:paraId="198A476F"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To align with enhanced statutory expectations, pupils learn:</w:t>
      </w:r>
    </w:p>
    <w:p w14:paraId="68E32C43" w14:textId="77777777" w:rsidR="001E2CE0" w:rsidRPr="001E2CE0" w:rsidRDefault="001E2CE0" w:rsidP="001E2CE0">
      <w:pPr>
        <w:numPr>
          <w:ilvl w:val="0"/>
          <w:numId w:val="20"/>
        </w:numPr>
        <w:spacing w:after="0" w:line="240" w:lineRule="auto"/>
        <w:rPr>
          <w:rFonts w:eastAsia="Times New Roman" w:cstheme="minorHAnsi"/>
          <w:lang w:eastAsia="en-GB"/>
        </w:rPr>
      </w:pPr>
      <w:r w:rsidRPr="001E2CE0">
        <w:rPr>
          <w:rFonts w:eastAsia="Times New Roman" w:cstheme="minorHAnsi"/>
          <w:lang w:eastAsia="en-GB"/>
        </w:rPr>
        <w:t xml:space="preserve">Road, </w:t>
      </w:r>
      <w:r w:rsidRPr="001E2CE0">
        <w:rPr>
          <w:rFonts w:eastAsia="Times New Roman" w:cstheme="minorHAnsi"/>
          <w:b/>
          <w:bCs/>
          <w:lang w:eastAsia="en-GB"/>
        </w:rPr>
        <w:t>railway</w:t>
      </w:r>
      <w:r w:rsidRPr="001E2CE0">
        <w:rPr>
          <w:rFonts w:eastAsia="Times New Roman" w:cstheme="minorHAnsi"/>
          <w:lang w:eastAsia="en-GB"/>
        </w:rPr>
        <w:t xml:space="preserve">, </w:t>
      </w:r>
      <w:r w:rsidRPr="001E2CE0">
        <w:rPr>
          <w:rFonts w:eastAsia="Times New Roman" w:cstheme="minorHAnsi"/>
          <w:b/>
          <w:bCs/>
          <w:lang w:eastAsia="en-GB"/>
        </w:rPr>
        <w:t>water</w:t>
      </w:r>
      <w:r w:rsidRPr="001E2CE0">
        <w:rPr>
          <w:rFonts w:eastAsia="Times New Roman" w:cstheme="minorHAnsi"/>
          <w:lang w:eastAsia="en-GB"/>
        </w:rPr>
        <w:t>, and fire safety.</w:t>
      </w:r>
    </w:p>
    <w:p w14:paraId="6E25F65B" w14:textId="77777777" w:rsidR="001E2CE0" w:rsidRPr="001E2CE0" w:rsidRDefault="001E2CE0" w:rsidP="001E2CE0">
      <w:pPr>
        <w:numPr>
          <w:ilvl w:val="0"/>
          <w:numId w:val="20"/>
        </w:numPr>
        <w:spacing w:after="0" w:line="240" w:lineRule="auto"/>
        <w:rPr>
          <w:rFonts w:eastAsia="Times New Roman" w:cstheme="minorHAnsi"/>
          <w:lang w:eastAsia="en-GB"/>
        </w:rPr>
      </w:pPr>
      <w:r w:rsidRPr="001E2CE0">
        <w:rPr>
          <w:rFonts w:eastAsia="Times New Roman" w:cstheme="minorHAnsi"/>
          <w:lang w:eastAsia="en-GB"/>
        </w:rPr>
        <w:t>Home and outdoor safety.</w:t>
      </w:r>
    </w:p>
    <w:p w14:paraId="4168F01A" w14:textId="77777777" w:rsidR="001E2CE0" w:rsidRPr="001E2CE0" w:rsidRDefault="001E2CE0" w:rsidP="001E2CE0">
      <w:pPr>
        <w:numPr>
          <w:ilvl w:val="0"/>
          <w:numId w:val="20"/>
        </w:numPr>
        <w:spacing w:after="0" w:line="240" w:lineRule="auto"/>
        <w:rPr>
          <w:rFonts w:eastAsia="Times New Roman" w:cstheme="minorHAnsi"/>
          <w:lang w:eastAsia="en-GB"/>
        </w:rPr>
      </w:pPr>
      <w:r w:rsidRPr="001E2CE0">
        <w:rPr>
          <w:rFonts w:eastAsia="Times New Roman" w:cstheme="minorHAnsi"/>
          <w:lang w:eastAsia="en-GB"/>
        </w:rPr>
        <w:t>First aid basics and how to respond in emergencies.</w:t>
      </w:r>
    </w:p>
    <w:p w14:paraId="71CFF6C6" w14:textId="77777777" w:rsidR="001E2CE0" w:rsidRPr="001E2CE0" w:rsidRDefault="001E2CE0" w:rsidP="001E2CE0">
      <w:pPr>
        <w:numPr>
          <w:ilvl w:val="0"/>
          <w:numId w:val="20"/>
        </w:numPr>
        <w:spacing w:after="0" w:line="240" w:lineRule="auto"/>
        <w:rPr>
          <w:rFonts w:eastAsia="Times New Roman" w:cstheme="minorHAnsi"/>
          <w:lang w:eastAsia="en-GB"/>
        </w:rPr>
      </w:pPr>
      <w:r w:rsidRPr="001E2CE0">
        <w:rPr>
          <w:rFonts w:eastAsia="Times New Roman" w:cstheme="minorHAnsi"/>
          <w:lang w:eastAsia="en-GB"/>
        </w:rPr>
        <w:t>Digital wellbeing and managing screen time.</w:t>
      </w:r>
    </w:p>
    <w:p w14:paraId="523B0842" w14:textId="77777777" w:rsidR="001E2CE0" w:rsidRPr="001E2CE0" w:rsidRDefault="001E2CE0" w:rsidP="001E2CE0">
      <w:pPr>
        <w:numPr>
          <w:ilvl w:val="0"/>
          <w:numId w:val="20"/>
        </w:numPr>
        <w:spacing w:after="0" w:line="240" w:lineRule="auto"/>
        <w:rPr>
          <w:rFonts w:eastAsia="Times New Roman" w:cstheme="minorHAnsi"/>
          <w:lang w:eastAsia="en-GB"/>
        </w:rPr>
      </w:pPr>
      <w:r w:rsidRPr="001E2CE0">
        <w:rPr>
          <w:rFonts w:eastAsia="Times New Roman" w:cstheme="minorHAnsi"/>
          <w:lang w:eastAsia="en-GB"/>
        </w:rPr>
        <w:t>Recognising risks online, safe communication and reporting concerns.</w:t>
      </w:r>
    </w:p>
    <w:p w14:paraId="3DB8AF68" w14:textId="77777777" w:rsidR="001E2CE0" w:rsidRPr="001E2CE0" w:rsidRDefault="001E2CE0" w:rsidP="001E2CE0">
      <w:pPr>
        <w:numPr>
          <w:ilvl w:val="0"/>
          <w:numId w:val="20"/>
        </w:numPr>
        <w:spacing w:after="0" w:line="240" w:lineRule="auto"/>
        <w:rPr>
          <w:rFonts w:eastAsia="Times New Roman" w:cstheme="minorHAnsi"/>
          <w:lang w:eastAsia="en-GB"/>
        </w:rPr>
      </w:pPr>
      <w:r w:rsidRPr="001E2CE0">
        <w:rPr>
          <w:rFonts w:eastAsia="Times New Roman" w:cstheme="minorHAnsi"/>
          <w:lang w:eastAsia="en-GB"/>
        </w:rPr>
        <w:t>Medicines and substances (safety, smoking, alcohol contextually).</w:t>
      </w:r>
    </w:p>
    <w:p w14:paraId="712E040B"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Change, Loss and Bereavement</w:t>
      </w:r>
    </w:p>
    <w:p w14:paraId="0D5DFCFB" w14:textId="77777777" w:rsidR="001E2CE0" w:rsidRPr="001E2CE0" w:rsidRDefault="001E2CE0" w:rsidP="001E2CE0">
      <w:pPr>
        <w:numPr>
          <w:ilvl w:val="0"/>
          <w:numId w:val="21"/>
        </w:numPr>
        <w:spacing w:after="0" w:line="240" w:lineRule="auto"/>
        <w:rPr>
          <w:rFonts w:eastAsia="Times New Roman" w:cstheme="minorHAnsi"/>
          <w:lang w:eastAsia="en-GB"/>
        </w:rPr>
      </w:pPr>
      <w:r w:rsidRPr="001E2CE0">
        <w:rPr>
          <w:rFonts w:eastAsia="Times New Roman" w:cstheme="minorHAnsi"/>
          <w:lang w:eastAsia="en-GB"/>
        </w:rPr>
        <w:t>Understanding and expressing feelings about change.</w:t>
      </w:r>
    </w:p>
    <w:p w14:paraId="69BEDAB5" w14:textId="77777777" w:rsidR="001E2CE0" w:rsidRPr="001E2CE0" w:rsidRDefault="001E2CE0" w:rsidP="001E2CE0">
      <w:pPr>
        <w:numPr>
          <w:ilvl w:val="0"/>
          <w:numId w:val="21"/>
        </w:numPr>
        <w:spacing w:after="0" w:line="240" w:lineRule="auto"/>
        <w:rPr>
          <w:rFonts w:eastAsia="Times New Roman" w:cstheme="minorHAnsi"/>
          <w:lang w:eastAsia="en-GB"/>
        </w:rPr>
      </w:pPr>
      <w:r w:rsidRPr="001E2CE0">
        <w:rPr>
          <w:rFonts w:eastAsia="Times New Roman" w:cstheme="minorHAnsi"/>
          <w:lang w:eastAsia="en-GB"/>
        </w:rPr>
        <w:t>Exploring loss and bereavement in age</w:t>
      </w:r>
      <w:r w:rsidRPr="001E2CE0">
        <w:rPr>
          <w:rFonts w:eastAsia="Times New Roman" w:cstheme="minorHAnsi"/>
          <w:lang w:eastAsia="en-GB"/>
        </w:rPr>
        <w:noBreakHyphen/>
        <w:t>appropriate ways.</w:t>
      </w:r>
    </w:p>
    <w:p w14:paraId="3D0FBF9A" w14:textId="77777777" w:rsidR="00BE1FDA" w:rsidRDefault="001E2CE0" w:rsidP="00BE1FDA">
      <w:pPr>
        <w:numPr>
          <w:ilvl w:val="0"/>
          <w:numId w:val="21"/>
        </w:numPr>
        <w:spacing w:after="0" w:line="240" w:lineRule="auto"/>
        <w:rPr>
          <w:rFonts w:eastAsia="Times New Roman" w:cstheme="minorHAnsi"/>
          <w:lang w:eastAsia="en-GB"/>
        </w:rPr>
      </w:pPr>
      <w:r w:rsidRPr="001E2CE0">
        <w:rPr>
          <w:rFonts w:eastAsia="Times New Roman" w:cstheme="minorHAnsi"/>
          <w:lang w:eastAsia="en-GB"/>
        </w:rPr>
        <w:t>Identifying trusted adults who can help.</w:t>
      </w:r>
    </w:p>
    <w:p w14:paraId="4FA8900F" w14:textId="77777777" w:rsidR="00BE1FDA" w:rsidRDefault="00BE1FDA" w:rsidP="00BE1FDA">
      <w:pPr>
        <w:spacing w:after="0" w:line="240" w:lineRule="auto"/>
        <w:ind w:left="720"/>
        <w:rPr>
          <w:rFonts w:eastAsia="Times New Roman" w:cstheme="minorHAnsi"/>
          <w:lang w:eastAsia="en-GB"/>
        </w:rPr>
      </w:pPr>
    </w:p>
    <w:p w14:paraId="1E710556" w14:textId="77777777" w:rsidR="00BE1FDA" w:rsidRDefault="00BE1FDA" w:rsidP="00BE1FDA">
      <w:pPr>
        <w:spacing w:after="0" w:line="240" w:lineRule="auto"/>
        <w:ind w:left="720"/>
        <w:rPr>
          <w:rFonts w:eastAsia="Times New Roman" w:cstheme="minorHAnsi"/>
          <w:lang w:eastAsia="en-GB"/>
        </w:rPr>
      </w:pPr>
    </w:p>
    <w:p w14:paraId="557B891B" w14:textId="77777777" w:rsidR="00BE1FDA" w:rsidRDefault="00BE1FDA" w:rsidP="00BE1FDA">
      <w:pPr>
        <w:spacing w:after="0" w:line="240" w:lineRule="auto"/>
        <w:ind w:left="720"/>
        <w:rPr>
          <w:rFonts w:eastAsia="Times New Roman" w:cstheme="minorHAnsi"/>
          <w:lang w:eastAsia="en-GB"/>
        </w:rPr>
      </w:pPr>
    </w:p>
    <w:p w14:paraId="7BE8EE48" w14:textId="77777777" w:rsidR="00BE1FDA" w:rsidRDefault="00BE1FDA" w:rsidP="00BE1FDA">
      <w:pPr>
        <w:spacing w:after="0" w:line="240" w:lineRule="auto"/>
        <w:ind w:left="720"/>
        <w:rPr>
          <w:rFonts w:eastAsia="Times New Roman" w:cstheme="minorHAnsi"/>
          <w:lang w:eastAsia="en-GB"/>
        </w:rPr>
      </w:pPr>
    </w:p>
    <w:p w14:paraId="4FDAC994" w14:textId="77777777" w:rsidR="00BE1FDA" w:rsidRDefault="00BE1FDA" w:rsidP="00BE1FDA">
      <w:pPr>
        <w:spacing w:after="0" w:line="240" w:lineRule="auto"/>
        <w:ind w:left="720"/>
        <w:rPr>
          <w:rFonts w:eastAsia="Times New Roman" w:cstheme="minorHAnsi"/>
          <w:lang w:eastAsia="en-GB"/>
        </w:rPr>
      </w:pPr>
    </w:p>
    <w:p w14:paraId="5D4D62DD" w14:textId="77777777" w:rsidR="00BE1FDA" w:rsidRDefault="00BE1FDA" w:rsidP="00BE1FDA">
      <w:pPr>
        <w:spacing w:after="0" w:line="240" w:lineRule="auto"/>
        <w:ind w:left="720"/>
        <w:rPr>
          <w:rFonts w:eastAsia="Times New Roman" w:cstheme="minorHAnsi"/>
          <w:lang w:eastAsia="en-GB"/>
        </w:rPr>
      </w:pPr>
    </w:p>
    <w:p w14:paraId="4F997CD2" w14:textId="77777777" w:rsidR="00BE1FDA" w:rsidRDefault="00BE1FDA" w:rsidP="00BE1FDA">
      <w:pPr>
        <w:spacing w:after="0" w:line="240" w:lineRule="auto"/>
        <w:ind w:left="720"/>
        <w:rPr>
          <w:rFonts w:eastAsia="Times New Roman" w:cstheme="minorHAnsi"/>
          <w:lang w:eastAsia="en-GB"/>
        </w:rPr>
      </w:pPr>
    </w:p>
    <w:p w14:paraId="640F5685" w14:textId="77777777" w:rsidR="00BE1FDA" w:rsidRDefault="00BE1FDA" w:rsidP="00BE1FDA">
      <w:pPr>
        <w:spacing w:after="0" w:line="240" w:lineRule="auto"/>
        <w:ind w:left="720"/>
        <w:rPr>
          <w:rFonts w:eastAsia="Times New Roman" w:cstheme="minorHAnsi"/>
          <w:lang w:eastAsia="en-GB"/>
        </w:rPr>
      </w:pPr>
    </w:p>
    <w:p w14:paraId="78D66DA0" w14:textId="52A7B59E" w:rsidR="001E2CE0" w:rsidRPr="00BE1FDA" w:rsidRDefault="001E2CE0" w:rsidP="00BE1FDA">
      <w:pPr>
        <w:spacing w:after="0" w:line="240" w:lineRule="auto"/>
        <w:ind w:left="720"/>
        <w:rPr>
          <w:rFonts w:eastAsia="Times New Roman" w:cstheme="minorHAnsi"/>
          <w:lang w:eastAsia="en-GB"/>
        </w:rPr>
      </w:pPr>
      <w:r w:rsidRPr="00BE1FDA">
        <w:rPr>
          <w:rFonts w:eastAsia="Times New Roman" w:cstheme="minorHAnsi"/>
          <w:b/>
          <w:bCs/>
          <w:kern w:val="36"/>
          <w:lang w:eastAsia="en-GB"/>
        </w:rPr>
        <w:t xml:space="preserve">CORE THEME 2: RELATIONSHIPS </w:t>
      </w:r>
    </w:p>
    <w:p w14:paraId="2454421A" w14:textId="77777777" w:rsidR="00BE1FDA" w:rsidRDefault="00BE1FDA" w:rsidP="001E2CE0">
      <w:pPr>
        <w:spacing w:after="0" w:line="240" w:lineRule="auto"/>
        <w:rPr>
          <w:rFonts w:eastAsia="Times New Roman" w:cstheme="minorHAnsi"/>
          <w:lang w:eastAsia="en-GB"/>
        </w:rPr>
      </w:pPr>
    </w:p>
    <w:p w14:paraId="55389414" w14:textId="06EF45C5"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This theme helps children build healthy, respectful relationships both offline and online.</w:t>
      </w:r>
    </w:p>
    <w:p w14:paraId="76959981"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Healthy Relationships</w:t>
      </w:r>
    </w:p>
    <w:p w14:paraId="642EECB0" w14:textId="77777777" w:rsidR="001E2CE0" w:rsidRPr="001E2CE0" w:rsidRDefault="001E2CE0" w:rsidP="00354821">
      <w:pPr>
        <w:numPr>
          <w:ilvl w:val="0"/>
          <w:numId w:val="22"/>
        </w:numPr>
        <w:spacing w:after="0" w:line="240" w:lineRule="auto"/>
        <w:rPr>
          <w:rFonts w:eastAsia="Times New Roman" w:cstheme="minorHAnsi"/>
          <w:lang w:eastAsia="en-GB"/>
        </w:rPr>
      </w:pPr>
      <w:r w:rsidRPr="001E2CE0">
        <w:rPr>
          <w:rFonts w:eastAsia="Times New Roman" w:cstheme="minorHAnsi"/>
          <w:lang w:eastAsia="en-GB"/>
        </w:rPr>
        <w:t>Understanding different families.</w:t>
      </w:r>
    </w:p>
    <w:p w14:paraId="773AFB78" w14:textId="77777777" w:rsidR="001E2CE0" w:rsidRPr="001E2CE0" w:rsidRDefault="001E2CE0" w:rsidP="00354821">
      <w:pPr>
        <w:numPr>
          <w:ilvl w:val="0"/>
          <w:numId w:val="22"/>
        </w:numPr>
        <w:spacing w:after="0" w:line="240" w:lineRule="auto"/>
        <w:rPr>
          <w:rFonts w:eastAsia="Times New Roman" w:cstheme="minorHAnsi"/>
          <w:lang w:eastAsia="en-GB"/>
        </w:rPr>
      </w:pPr>
      <w:r w:rsidRPr="001E2CE0">
        <w:rPr>
          <w:rFonts w:eastAsia="Times New Roman" w:cstheme="minorHAnsi"/>
          <w:lang w:eastAsia="en-GB"/>
        </w:rPr>
        <w:t>Friendship skills, teamwork, kindness, inclusion.</w:t>
      </w:r>
    </w:p>
    <w:p w14:paraId="2CCE1B23" w14:textId="77777777" w:rsidR="001E2CE0" w:rsidRPr="001E2CE0" w:rsidRDefault="001E2CE0" w:rsidP="00354821">
      <w:pPr>
        <w:numPr>
          <w:ilvl w:val="0"/>
          <w:numId w:val="22"/>
        </w:numPr>
        <w:spacing w:after="0" w:line="240" w:lineRule="auto"/>
        <w:rPr>
          <w:rFonts w:eastAsia="Times New Roman" w:cstheme="minorHAnsi"/>
          <w:lang w:eastAsia="en-GB"/>
        </w:rPr>
      </w:pPr>
      <w:r w:rsidRPr="001E2CE0">
        <w:rPr>
          <w:rFonts w:eastAsia="Times New Roman" w:cstheme="minorHAnsi"/>
          <w:lang w:eastAsia="en-GB"/>
        </w:rPr>
        <w:t>Managing conflict and repairing relationships.</w:t>
      </w:r>
    </w:p>
    <w:p w14:paraId="79F3E0F5"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Respect and Inclusion</w:t>
      </w:r>
    </w:p>
    <w:p w14:paraId="1C0A0FA4" w14:textId="77777777" w:rsidR="001E2CE0" w:rsidRPr="001E2CE0" w:rsidRDefault="001E2CE0" w:rsidP="00354821">
      <w:pPr>
        <w:numPr>
          <w:ilvl w:val="0"/>
          <w:numId w:val="23"/>
        </w:numPr>
        <w:spacing w:after="0" w:line="240" w:lineRule="auto"/>
        <w:rPr>
          <w:rFonts w:eastAsia="Times New Roman" w:cstheme="minorHAnsi"/>
          <w:lang w:eastAsia="en-GB"/>
        </w:rPr>
      </w:pPr>
      <w:r w:rsidRPr="001E2CE0">
        <w:rPr>
          <w:rFonts w:eastAsia="Times New Roman" w:cstheme="minorHAnsi"/>
          <w:lang w:eastAsia="en-GB"/>
        </w:rPr>
        <w:t>Challenging stereotypes and discrimination.</w:t>
      </w:r>
    </w:p>
    <w:p w14:paraId="4906CB23" w14:textId="77777777" w:rsidR="001E2CE0" w:rsidRPr="001E2CE0" w:rsidRDefault="001E2CE0" w:rsidP="00354821">
      <w:pPr>
        <w:numPr>
          <w:ilvl w:val="0"/>
          <w:numId w:val="23"/>
        </w:numPr>
        <w:spacing w:after="0" w:line="240" w:lineRule="auto"/>
        <w:rPr>
          <w:rFonts w:eastAsia="Times New Roman" w:cstheme="minorHAnsi"/>
          <w:lang w:eastAsia="en-GB"/>
        </w:rPr>
      </w:pPr>
      <w:r w:rsidRPr="001E2CE0">
        <w:rPr>
          <w:rFonts w:eastAsia="Times New Roman" w:cstheme="minorHAnsi"/>
          <w:lang w:eastAsia="en-GB"/>
        </w:rPr>
        <w:t>Valuing diversity in modern Britain.</w:t>
      </w:r>
    </w:p>
    <w:p w14:paraId="24ABDF46"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Consent, Boundaries and Privacy</w:t>
      </w:r>
    </w:p>
    <w:p w14:paraId="70A146EF" w14:textId="77777777" w:rsidR="001E2CE0" w:rsidRPr="001E2CE0" w:rsidRDefault="001E2CE0" w:rsidP="00354821">
      <w:pPr>
        <w:numPr>
          <w:ilvl w:val="0"/>
          <w:numId w:val="24"/>
        </w:numPr>
        <w:spacing w:after="0" w:line="240" w:lineRule="auto"/>
        <w:rPr>
          <w:rFonts w:eastAsia="Times New Roman" w:cstheme="minorHAnsi"/>
          <w:lang w:eastAsia="en-GB"/>
        </w:rPr>
      </w:pPr>
      <w:r w:rsidRPr="001E2CE0">
        <w:rPr>
          <w:rFonts w:eastAsia="Times New Roman" w:cstheme="minorHAnsi"/>
          <w:lang w:eastAsia="en-GB"/>
        </w:rPr>
        <w:t>Understanding personal space and appropriate touch.</w:t>
      </w:r>
    </w:p>
    <w:p w14:paraId="762B3C1A" w14:textId="77777777" w:rsidR="001E2CE0" w:rsidRPr="001E2CE0" w:rsidRDefault="001E2CE0" w:rsidP="00354821">
      <w:pPr>
        <w:numPr>
          <w:ilvl w:val="0"/>
          <w:numId w:val="24"/>
        </w:numPr>
        <w:spacing w:after="0" w:line="240" w:lineRule="auto"/>
        <w:rPr>
          <w:rFonts w:eastAsia="Times New Roman" w:cstheme="minorHAnsi"/>
          <w:lang w:eastAsia="en-GB"/>
        </w:rPr>
      </w:pPr>
      <w:r w:rsidRPr="001E2CE0">
        <w:rPr>
          <w:rFonts w:eastAsia="Times New Roman" w:cstheme="minorHAnsi"/>
          <w:lang w:eastAsia="en-GB"/>
        </w:rPr>
        <w:t>Developing early consent foundations (saying yes/no confidently).</w:t>
      </w:r>
    </w:p>
    <w:p w14:paraId="73ADA641" w14:textId="77777777" w:rsidR="001E2CE0" w:rsidRPr="001E2CE0" w:rsidRDefault="001E2CE0" w:rsidP="00354821">
      <w:pPr>
        <w:numPr>
          <w:ilvl w:val="0"/>
          <w:numId w:val="24"/>
        </w:numPr>
        <w:spacing w:after="0" w:line="240" w:lineRule="auto"/>
        <w:rPr>
          <w:rFonts w:eastAsia="Times New Roman" w:cstheme="minorHAnsi"/>
          <w:lang w:eastAsia="en-GB"/>
        </w:rPr>
      </w:pPr>
      <w:r w:rsidRPr="001E2CE0">
        <w:rPr>
          <w:rFonts w:eastAsia="Times New Roman" w:cstheme="minorHAnsi"/>
          <w:lang w:eastAsia="en-GB"/>
        </w:rPr>
        <w:t>Safe and unsafe secrets.</w:t>
      </w:r>
    </w:p>
    <w:p w14:paraId="67D012B5"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Online Relationships and Digital Behaviour</w:t>
      </w:r>
    </w:p>
    <w:p w14:paraId="346A96C7" w14:textId="77777777" w:rsidR="001E2CE0" w:rsidRPr="001E2CE0" w:rsidRDefault="001E2CE0" w:rsidP="00354821">
      <w:pPr>
        <w:numPr>
          <w:ilvl w:val="0"/>
          <w:numId w:val="25"/>
        </w:numPr>
        <w:spacing w:after="0" w:line="240" w:lineRule="auto"/>
        <w:rPr>
          <w:rFonts w:eastAsia="Times New Roman" w:cstheme="minorHAnsi"/>
          <w:lang w:eastAsia="en-GB"/>
        </w:rPr>
      </w:pPr>
      <w:r w:rsidRPr="001E2CE0">
        <w:rPr>
          <w:rFonts w:eastAsia="Times New Roman" w:cstheme="minorHAnsi"/>
          <w:lang w:eastAsia="en-GB"/>
        </w:rPr>
        <w:t>Online kindness and respectful communication.</w:t>
      </w:r>
    </w:p>
    <w:p w14:paraId="78270EC8" w14:textId="77777777" w:rsidR="001E2CE0" w:rsidRPr="001E2CE0" w:rsidRDefault="001E2CE0" w:rsidP="00354821">
      <w:pPr>
        <w:numPr>
          <w:ilvl w:val="0"/>
          <w:numId w:val="25"/>
        </w:numPr>
        <w:spacing w:after="0" w:line="240" w:lineRule="auto"/>
        <w:rPr>
          <w:rFonts w:eastAsia="Times New Roman" w:cstheme="minorHAnsi"/>
          <w:lang w:eastAsia="en-GB"/>
        </w:rPr>
      </w:pPr>
      <w:r w:rsidRPr="001E2CE0">
        <w:rPr>
          <w:rFonts w:eastAsia="Times New Roman" w:cstheme="minorHAnsi"/>
          <w:lang w:eastAsia="en-GB"/>
        </w:rPr>
        <w:t>Understanding risks, unsafe contact and reporting routes.</w:t>
      </w:r>
    </w:p>
    <w:p w14:paraId="0D6EFB3B" w14:textId="77777777" w:rsidR="001E2CE0" w:rsidRPr="001E2CE0" w:rsidRDefault="001E2CE0" w:rsidP="00354821">
      <w:pPr>
        <w:numPr>
          <w:ilvl w:val="0"/>
          <w:numId w:val="25"/>
        </w:numPr>
        <w:spacing w:after="0" w:line="240" w:lineRule="auto"/>
        <w:rPr>
          <w:rFonts w:eastAsia="Times New Roman" w:cstheme="minorHAnsi"/>
          <w:lang w:eastAsia="en-GB"/>
        </w:rPr>
      </w:pPr>
      <w:r w:rsidRPr="001E2CE0">
        <w:rPr>
          <w:rFonts w:eastAsia="Times New Roman" w:cstheme="minorHAnsi"/>
          <w:lang w:eastAsia="en-GB"/>
        </w:rPr>
        <w:t>Managing peer influence and pressure online.</w:t>
      </w:r>
    </w:p>
    <w:p w14:paraId="75A8C18D"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Correct Anatomical Terminology (Safeguarding Requirement)</w:t>
      </w:r>
    </w:p>
    <w:p w14:paraId="66162420" w14:textId="77777777" w:rsidR="001E2CE0" w:rsidRPr="001E2CE0" w:rsidRDefault="001E2CE0" w:rsidP="00354821">
      <w:pPr>
        <w:numPr>
          <w:ilvl w:val="0"/>
          <w:numId w:val="26"/>
        </w:numPr>
        <w:spacing w:after="0" w:line="240" w:lineRule="auto"/>
        <w:rPr>
          <w:rFonts w:eastAsia="Times New Roman" w:cstheme="minorHAnsi"/>
          <w:lang w:eastAsia="en-GB"/>
        </w:rPr>
      </w:pPr>
      <w:r w:rsidRPr="001E2CE0">
        <w:rPr>
          <w:rFonts w:eastAsia="Times New Roman" w:cstheme="minorHAnsi"/>
          <w:lang w:eastAsia="en-GB"/>
        </w:rPr>
        <w:t>Taught sensitively and factually to support safeguarding.</w:t>
      </w:r>
    </w:p>
    <w:p w14:paraId="7A74BAA9" w14:textId="77777777" w:rsidR="001E2CE0" w:rsidRPr="001E2CE0" w:rsidRDefault="001E2CE0" w:rsidP="00354821">
      <w:pPr>
        <w:numPr>
          <w:ilvl w:val="0"/>
          <w:numId w:val="26"/>
        </w:numPr>
        <w:spacing w:after="0" w:line="240" w:lineRule="auto"/>
        <w:rPr>
          <w:rFonts w:eastAsia="Times New Roman" w:cstheme="minorHAnsi"/>
          <w:lang w:eastAsia="en-GB"/>
        </w:rPr>
      </w:pPr>
      <w:r w:rsidRPr="001E2CE0">
        <w:rPr>
          <w:rFonts w:eastAsia="Times New Roman" w:cstheme="minorHAnsi"/>
          <w:lang w:eastAsia="en-GB"/>
        </w:rPr>
        <w:t>No sexualised content is taught.</w:t>
      </w:r>
    </w:p>
    <w:p w14:paraId="6B29D9D5" w14:textId="43360191" w:rsidR="001E2CE0" w:rsidRDefault="001E2CE0" w:rsidP="001E2CE0">
      <w:pPr>
        <w:spacing w:after="0" w:line="240" w:lineRule="auto"/>
        <w:rPr>
          <w:rFonts w:eastAsia="Times New Roman" w:cstheme="minorHAnsi"/>
          <w:lang w:eastAsia="en-GB"/>
        </w:rPr>
      </w:pPr>
    </w:p>
    <w:p w14:paraId="09E6E11C" w14:textId="77777777" w:rsidR="00BE1FDA" w:rsidRPr="001E2CE0" w:rsidRDefault="00BE1FDA" w:rsidP="001E2CE0">
      <w:pPr>
        <w:spacing w:after="0" w:line="240" w:lineRule="auto"/>
        <w:rPr>
          <w:rFonts w:eastAsia="Times New Roman" w:cstheme="minorHAnsi"/>
          <w:lang w:eastAsia="en-GB"/>
        </w:rPr>
      </w:pPr>
    </w:p>
    <w:p w14:paraId="3F96A4B5" w14:textId="30DBB53B"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CORE THEME 3: CITIZENSHIP (</w:t>
      </w:r>
      <w:r w:rsidR="00BE1FDA" w:rsidRPr="001E2CE0">
        <w:rPr>
          <w:rFonts w:eastAsia="Times New Roman" w:cstheme="minorHAnsi"/>
          <w:b/>
          <w:bCs/>
          <w:kern w:val="36"/>
          <w:lang w:eastAsia="en-GB"/>
        </w:rPr>
        <w:t>LIVING IN THE WIDER WORLD</w:t>
      </w:r>
      <w:r w:rsidRPr="001E2CE0">
        <w:rPr>
          <w:rFonts w:eastAsia="Times New Roman" w:cstheme="minorHAnsi"/>
          <w:b/>
          <w:bCs/>
          <w:kern w:val="36"/>
          <w:lang w:eastAsia="en-GB"/>
        </w:rPr>
        <w:t>)</w:t>
      </w:r>
    </w:p>
    <w:p w14:paraId="113995FD"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This theme prepares pupils for life in modern Britain and the wider global community.</w:t>
      </w:r>
    </w:p>
    <w:p w14:paraId="693BC367"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Citizenship and Communities</w:t>
      </w:r>
    </w:p>
    <w:p w14:paraId="34C444F9" w14:textId="77777777" w:rsidR="001E2CE0" w:rsidRPr="001E2CE0" w:rsidRDefault="001E2CE0" w:rsidP="00354821">
      <w:pPr>
        <w:numPr>
          <w:ilvl w:val="0"/>
          <w:numId w:val="27"/>
        </w:numPr>
        <w:spacing w:after="0" w:line="240" w:lineRule="auto"/>
        <w:rPr>
          <w:rFonts w:eastAsia="Times New Roman" w:cstheme="minorHAnsi"/>
          <w:lang w:eastAsia="en-GB"/>
        </w:rPr>
      </w:pPr>
      <w:r w:rsidRPr="001E2CE0">
        <w:rPr>
          <w:rFonts w:eastAsia="Times New Roman" w:cstheme="minorHAnsi"/>
          <w:lang w:eastAsia="en-GB"/>
        </w:rPr>
        <w:t>Belonging to local, national and global communities.</w:t>
      </w:r>
    </w:p>
    <w:p w14:paraId="6896D647" w14:textId="77777777" w:rsidR="001E2CE0" w:rsidRPr="001E2CE0" w:rsidRDefault="001E2CE0" w:rsidP="00354821">
      <w:pPr>
        <w:numPr>
          <w:ilvl w:val="0"/>
          <w:numId w:val="27"/>
        </w:numPr>
        <w:spacing w:after="0" w:line="240" w:lineRule="auto"/>
        <w:rPr>
          <w:rFonts w:eastAsia="Times New Roman" w:cstheme="minorHAnsi"/>
          <w:lang w:eastAsia="en-GB"/>
        </w:rPr>
      </w:pPr>
      <w:r w:rsidRPr="001E2CE0">
        <w:rPr>
          <w:rFonts w:eastAsia="Times New Roman" w:cstheme="minorHAnsi"/>
          <w:lang w:eastAsia="en-GB"/>
        </w:rPr>
        <w:t>Rights, responsibilities and democratic participation.</w:t>
      </w:r>
    </w:p>
    <w:p w14:paraId="7DA7491E" w14:textId="77777777" w:rsidR="001E2CE0" w:rsidRPr="001E2CE0" w:rsidRDefault="001E2CE0" w:rsidP="00354821">
      <w:pPr>
        <w:numPr>
          <w:ilvl w:val="0"/>
          <w:numId w:val="27"/>
        </w:numPr>
        <w:spacing w:after="0" w:line="240" w:lineRule="auto"/>
        <w:rPr>
          <w:rFonts w:eastAsia="Times New Roman" w:cstheme="minorHAnsi"/>
          <w:lang w:eastAsia="en-GB"/>
        </w:rPr>
      </w:pPr>
      <w:r w:rsidRPr="001E2CE0">
        <w:rPr>
          <w:rFonts w:eastAsia="Times New Roman" w:cstheme="minorHAnsi"/>
          <w:lang w:eastAsia="en-GB"/>
        </w:rPr>
        <w:t>School council, voting and pupil voice.</w:t>
      </w:r>
    </w:p>
    <w:p w14:paraId="15ACF03F"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Economic Wellbeing</w:t>
      </w:r>
    </w:p>
    <w:p w14:paraId="26896D8A" w14:textId="77777777" w:rsidR="001E2CE0" w:rsidRPr="001E2CE0" w:rsidRDefault="001E2CE0" w:rsidP="00354821">
      <w:pPr>
        <w:numPr>
          <w:ilvl w:val="0"/>
          <w:numId w:val="28"/>
        </w:numPr>
        <w:spacing w:after="0" w:line="240" w:lineRule="auto"/>
        <w:rPr>
          <w:rFonts w:eastAsia="Times New Roman" w:cstheme="minorHAnsi"/>
          <w:lang w:eastAsia="en-GB"/>
        </w:rPr>
      </w:pPr>
      <w:r w:rsidRPr="001E2CE0">
        <w:rPr>
          <w:rFonts w:eastAsia="Times New Roman" w:cstheme="minorHAnsi"/>
          <w:lang w:eastAsia="en-GB"/>
        </w:rPr>
        <w:t>Spending, saving, budgeting, needs vs wants.</w:t>
      </w:r>
    </w:p>
    <w:p w14:paraId="013C1A02" w14:textId="77777777" w:rsidR="001E2CE0" w:rsidRPr="001E2CE0" w:rsidRDefault="001E2CE0" w:rsidP="00354821">
      <w:pPr>
        <w:numPr>
          <w:ilvl w:val="0"/>
          <w:numId w:val="28"/>
        </w:numPr>
        <w:spacing w:after="0" w:line="240" w:lineRule="auto"/>
        <w:rPr>
          <w:rFonts w:eastAsia="Times New Roman" w:cstheme="minorHAnsi"/>
          <w:lang w:eastAsia="en-GB"/>
        </w:rPr>
      </w:pPr>
      <w:r w:rsidRPr="001E2CE0">
        <w:rPr>
          <w:rFonts w:eastAsia="Times New Roman" w:cstheme="minorHAnsi"/>
          <w:lang w:eastAsia="en-GB"/>
        </w:rPr>
        <w:t>Enterprise and income.</w:t>
      </w:r>
    </w:p>
    <w:p w14:paraId="79BE6E27" w14:textId="77777777" w:rsidR="001E2CE0" w:rsidRPr="001E2CE0" w:rsidRDefault="001E2CE0" w:rsidP="001E2CE0">
      <w:pPr>
        <w:numPr>
          <w:ilvl w:val="0"/>
          <w:numId w:val="28"/>
        </w:numPr>
        <w:spacing w:line="240" w:lineRule="auto"/>
        <w:rPr>
          <w:rFonts w:eastAsia="Times New Roman" w:cstheme="minorHAnsi"/>
          <w:lang w:eastAsia="en-GB"/>
        </w:rPr>
      </w:pPr>
      <w:r w:rsidRPr="001E2CE0">
        <w:rPr>
          <w:rFonts w:eastAsia="Times New Roman" w:cstheme="minorHAnsi"/>
          <w:b/>
          <w:bCs/>
          <w:lang w:eastAsia="en-GB"/>
        </w:rPr>
        <w:lastRenderedPageBreak/>
        <w:t>Online financial harms</w:t>
      </w:r>
      <w:r w:rsidRPr="001E2CE0">
        <w:rPr>
          <w:rFonts w:eastAsia="Times New Roman" w:cstheme="minorHAnsi"/>
          <w:lang w:eastAsia="en-GB"/>
        </w:rPr>
        <w:t>, including:</w:t>
      </w:r>
    </w:p>
    <w:p w14:paraId="1994CD8D" w14:textId="77777777" w:rsidR="001E2CE0" w:rsidRPr="001E2CE0" w:rsidRDefault="001E2CE0" w:rsidP="00354821">
      <w:pPr>
        <w:numPr>
          <w:ilvl w:val="1"/>
          <w:numId w:val="28"/>
        </w:numPr>
        <w:spacing w:after="0" w:line="240" w:lineRule="auto"/>
        <w:rPr>
          <w:rFonts w:eastAsia="Times New Roman" w:cstheme="minorHAnsi"/>
          <w:lang w:eastAsia="en-GB"/>
        </w:rPr>
      </w:pPr>
      <w:r w:rsidRPr="001E2CE0">
        <w:rPr>
          <w:rFonts w:eastAsia="Times New Roman" w:cstheme="minorHAnsi"/>
          <w:lang w:eastAsia="en-GB"/>
        </w:rPr>
        <w:t>Gaming purchases &amp; microtransactions</w:t>
      </w:r>
    </w:p>
    <w:p w14:paraId="7C9E5124" w14:textId="77777777" w:rsidR="001E2CE0" w:rsidRPr="001E2CE0" w:rsidRDefault="001E2CE0" w:rsidP="00354821">
      <w:pPr>
        <w:numPr>
          <w:ilvl w:val="1"/>
          <w:numId w:val="28"/>
        </w:numPr>
        <w:spacing w:after="0" w:line="240" w:lineRule="auto"/>
        <w:rPr>
          <w:rFonts w:eastAsia="Times New Roman" w:cstheme="minorHAnsi"/>
          <w:lang w:eastAsia="en-GB"/>
        </w:rPr>
      </w:pPr>
      <w:r w:rsidRPr="001E2CE0">
        <w:rPr>
          <w:rFonts w:eastAsia="Times New Roman" w:cstheme="minorHAnsi"/>
          <w:lang w:eastAsia="en-GB"/>
        </w:rPr>
        <w:t>Scams and phishing</w:t>
      </w:r>
    </w:p>
    <w:p w14:paraId="609BD7C0" w14:textId="77777777" w:rsidR="001E2CE0" w:rsidRPr="001E2CE0" w:rsidRDefault="001E2CE0" w:rsidP="00354821">
      <w:pPr>
        <w:numPr>
          <w:ilvl w:val="1"/>
          <w:numId w:val="28"/>
        </w:numPr>
        <w:spacing w:after="0" w:line="240" w:lineRule="auto"/>
        <w:rPr>
          <w:rFonts w:eastAsia="Times New Roman" w:cstheme="minorHAnsi"/>
          <w:lang w:eastAsia="en-GB"/>
        </w:rPr>
      </w:pPr>
      <w:r w:rsidRPr="001E2CE0">
        <w:rPr>
          <w:rFonts w:eastAsia="Times New Roman" w:cstheme="minorHAnsi"/>
          <w:lang w:eastAsia="en-GB"/>
        </w:rPr>
        <w:t>Identity fraud</w:t>
      </w:r>
    </w:p>
    <w:p w14:paraId="55B0BC63"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Diversity and Inclusion</w:t>
      </w:r>
    </w:p>
    <w:p w14:paraId="7838016C" w14:textId="77777777" w:rsidR="001E2CE0" w:rsidRPr="001E2CE0" w:rsidRDefault="001E2CE0" w:rsidP="00354821">
      <w:pPr>
        <w:numPr>
          <w:ilvl w:val="0"/>
          <w:numId w:val="29"/>
        </w:numPr>
        <w:spacing w:after="0" w:line="240" w:lineRule="auto"/>
        <w:rPr>
          <w:rFonts w:eastAsia="Times New Roman" w:cstheme="minorHAnsi"/>
          <w:lang w:eastAsia="en-GB"/>
        </w:rPr>
      </w:pPr>
      <w:r w:rsidRPr="001E2CE0">
        <w:rPr>
          <w:rFonts w:eastAsia="Times New Roman" w:cstheme="minorHAnsi"/>
          <w:lang w:eastAsia="en-GB"/>
        </w:rPr>
        <w:t>Respecting difference in cultures, identities and backgrounds.</w:t>
      </w:r>
    </w:p>
    <w:p w14:paraId="179B75D0" w14:textId="77777777" w:rsidR="001E2CE0" w:rsidRPr="001E2CE0" w:rsidRDefault="001E2CE0" w:rsidP="00354821">
      <w:pPr>
        <w:numPr>
          <w:ilvl w:val="0"/>
          <w:numId w:val="29"/>
        </w:numPr>
        <w:spacing w:after="0" w:line="240" w:lineRule="auto"/>
        <w:rPr>
          <w:rFonts w:eastAsia="Times New Roman" w:cstheme="minorHAnsi"/>
          <w:lang w:eastAsia="en-GB"/>
        </w:rPr>
      </w:pPr>
      <w:r w:rsidRPr="001E2CE0">
        <w:rPr>
          <w:rFonts w:eastAsia="Times New Roman" w:cstheme="minorHAnsi"/>
          <w:lang w:eastAsia="en-GB"/>
        </w:rPr>
        <w:t>Challenging unfair behaviour.</w:t>
      </w:r>
    </w:p>
    <w:p w14:paraId="42035D7E"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Environmental Responsibility</w:t>
      </w:r>
    </w:p>
    <w:p w14:paraId="162675B4" w14:textId="77777777" w:rsidR="001E2CE0" w:rsidRPr="001E2CE0" w:rsidRDefault="001E2CE0" w:rsidP="00354821">
      <w:pPr>
        <w:numPr>
          <w:ilvl w:val="0"/>
          <w:numId w:val="30"/>
        </w:numPr>
        <w:spacing w:after="0" w:line="240" w:lineRule="auto"/>
        <w:rPr>
          <w:rFonts w:eastAsia="Times New Roman" w:cstheme="minorHAnsi"/>
          <w:lang w:eastAsia="en-GB"/>
        </w:rPr>
      </w:pPr>
      <w:r w:rsidRPr="001E2CE0">
        <w:rPr>
          <w:rFonts w:eastAsia="Times New Roman" w:cstheme="minorHAnsi"/>
          <w:lang w:eastAsia="en-GB"/>
        </w:rPr>
        <w:t>Sustainability and environmental care.</w:t>
      </w:r>
    </w:p>
    <w:p w14:paraId="5C7E4671" w14:textId="77777777" w:rsidR="001E2CE0" w:rsidRPr="001E2CE0" w:rsidRDefault="001E2CE0" w:rsidP="00354821">
      <w:pPr>
        <w:numPr>
          <w:ilvl w:val="0"/>
          <w:numId w:val="30"/>
        </w:numPr>
        <w:spacing w:after="0" w:line="240" w:lineRule="auto"/>
        <w:rPr>
          <w:rFonts w:eastAsia="Times New Roman" w:cstheme="minorHAnsi"/>
          <w:lang w:eastAsia="en-GB"/>
        </w:rPr>
      </w:pPr>
      <w:r w:rsidRPr="001E2CE0">
        <w:rPr>
          <w:rFonts w:eastAsia="Times New Roman" w:cstheme="minorHAnsi"/>
          <w:lang w:eastAsia="en-GB"/>
        </w:rPr>
        <w:t>How choices impact the environment.</w:t>
      </w:r>
    </w:p>
    <w:p w14:paraId="736144E6"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Media Literacy and Digital Citizenship</w:t>
      </w:r>
    </w:p>
    <w:p w14:paraId="759D2250" w14:textId="77777777" w:rsidR="001E2CE0" w:rsidRPr="001E2CE0" w:rsidRDefault="001E2CE0" w:rsidP="00354821">
      <w:pPr>
        <w:numPr>
          <w:ilvl w:val="0"/>
          <w:numId w:val="31"/>
        </w:numPr>
        <w:spacing w:after="0" w:line="240" w:lineRule="auto"/>
        <w:rPr>
          <w:rFonts w:eastAsia="Times New Roman" w:cstheme="minorHAnsi"/>
          <w:lang w:eastAsia="en-GB"/>
        </w:rPr>
      </w:pPr>
      <w:r w:rsidRPr="001E2CE0">
        <w:rPr>
          <w:rFonts w:eastAsia="Times New Roman" w:cstheme="minorHAnsi"/>
          <w:lang w:eastAsia="en-GB"/>
        </w:rPr>
        <w:t>Recognising fact vs opinion.</w:t>
      </w:r>
    </w:p>
    <w:p w14:paraId="283A5385" w14:textId="77777777" w:rsidR="001E2CE0" w:rsidRPr="001E2CE0" w:rsidRDefault="001E2CE0" w:rsidP="00354821">
      <w:pPr>
        <w:numPr>
          <w:ilvl w:val="0"/>
          <w:numId w:val="31"/>
        </w:numPr>
        <w:spacing w:after="0" w:line="240" w:lineRule="auto"/>
        <w:rPr>
          <w:rFonts w:eastAsia="Times New Roman" w:cstheme="minorHAnsi"/>
          <w:lang w:eastAsia="en-GB"/>
        </w:rPr>
      </w:pPr>
      <w:r w:rsidRPr="001E2CE0">
        <w:rPr>
          <w:rFonts w:eastAsia="Times New Roman" w:cstheme="minorHAnsi"/>
          <w:lang w:eastAsia="en-GB"/>
        </w:rPr>
        <w:t>Understanding advertising and targeted content.</w:t>
      </w:r>
    </w:p>
    <w:p w14:paraId="60A2E3EA" w14:textId="77777777" w:rsidR="001E2CE0" w:rsidRPr="001E2CE0" w:rsidRDefault="001E2CE0" w:rsidP="00354821">
      <w:pPr>
        <w:numPr>
          <w:ilvl w:val="0"/>
          <w:numId w:val="31"/>
        </w:numPr>
        <w:spacing w:after="0" w:line="240" w:lineRule="auto"/>
        <w:rPr>
          <w:rFonts w:eastAsia="Times New Roman" w:cstheme="minorHAnsi"/>
          <w:lang w:eastAsia="en-GB"/>
        </w:rPr>
      </w:pPr>
      <w:r w:rsidRPr="001E2CE0">
        <w:rPr>
          <w:rFonts w:eastAsia="Times New Roman" w:cstheme="minorHAnsi"/>
          <w:lang w:eastAsia="en-GB"/>
        </w:rPr>
        <w:t>Recognising misinformation.</w:t>
      </w:r>
    </w:p>
    <w:p w14:paraId="640E769A" w14:textId="77777777" w:rsidR="001E2CE0" w:rsidRPr="00BE1FDA" w:rsidRDefault="001E2CE0" w:rsidP="00354821">
      <w:pPr>
        <w:numPr>
          <w:ilvl w:val="0"/>
          <w:numId w:val="31"/>
        </w:numPr>
        <w:spacing w:after="0" w:line="240" w:lineRule="auto"/>
        <w:rPr>
          <w:rFonts w:eastAsia="Times New Roman" w:cstheme="minorHAnsi"/>
          <w:lang w:eastAsia="en-GB"/>
        </w:rPr>
      </w:pPr>
      <w:r w:rsidRPr="00BE1FDA">
        <w:rPr>
          <w:rFonts w:eastAsia="Times New Roman" w:cstheme="minorHAnsi"/>
          <w:lang w:eastAsia="en-GB"/>
        </w:rPr>
        <w:t>Digital citizenship: ethical behaviour, online accountability and digital footprints.</w:t>
      </w:r>
    </w:p>
    <w:p w14:paraId="19E8CFAF" w14:textId="36DD5298" w:rsidR="001E2CE0" w:rsidRPr="001E2CE0" w:rsidRDefault="001E2CE0" w:rsidP="001E2CE0">
      <w:pPr>
        <w:spacing w:after="0" w:line="240" w:lineRule="auto"/>
        <w:rPr>
          <w:rFonts w:eastAsia="Times New Roman" w:cstheme="minorHAnsi"/>
          <w:lang w:eastAsia="en-GB"/>
        </w:rPr>
      </w:pPr>
    </w:p>
    <w:p w14:paraId="137428F8" w14:textId="169EE197"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 xml:space="preserve">SAFE ZONE MODULES </w:t>
      </w:r>
    </w:p>
    <w:p w14:paraId="6A547501"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These modules appear every year to strengthen safeguarding, digital resilience and online safety.</w:t>
      </w:r>
    </w:p>
    <w:p w14:paraId="45198912" w14:textId="68410D95"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Safe Zone modules include:</w:t>
      </w:r>
    </w:p>
    <w:p w14:paraId="22B30205" w14:textId="77777777" w:rsidR="00BE1FDA" w:rsidRPr="001E2CE0" w:rsidRDefault="00BE1FDA" w:rsidP="001E2CE0">
      <w:pPr>
        <w:spacing w:after="0" w:line="240" w:lineRule="auto"/>
        <w:rPr>
          <w:rFonts w:eastAsia="Times New Roman" w:cstheme="minorHAnsi"/>
          <w:lang w:eastAsia="en-GB"/>
        </w:rPr>
      </w:pPr>
    </w:p>
    <w:p w14:paraId="7FAC4BFB" w14:textId="77777777" w:rsidR="001E2CE0" w:rsidRPr="001E2CE0" w:rsidRDefault="001E2CE0" w:rsidP="00354821">
      <w:pPr>
        <w:numPr>
          <w:ilvl w:val="0"/>
          <w:numId w:val="32"/>
        </w:numPr>
        <w:spacing w:after="0" w:line="240" w:lineRule="auto"/>
        <w:rPr>
          <w:rFonts w:eastAsia="Times New Roman" w:cstheme="minorHAnsi"/>
          <w:lang w:eastAsia="en-GB"/>
        </w:rPr>
      </w:pPr>
      <w:r w:rsidRPr="001E2CE0">
        <w:rPr>
          <w:rFonts w:eastAsia="Times New Roman" w:cstheme="minorHAnsi"/>
          <w:lang w:eastAsia="en-GB"/>
        </w:rPr>
        <w:t>Online identity and privacy.</w:t>
      </w:r>
    </w:p>
    <w:p w14:paraId="0FEBD13A" w14:textId="77777777" w:rsidR="001E2CE0" w:rsidRPr="001E2CE0" w:rsidRDefault="001E2CE0" w:rsidP="00354821">
      <w:pPr>
        <w:numPr>
          <w:ilvl w:val="0"/>
          <w:numId w:val="32"/>
        </w:numPr>
        <w:spacing w:after="0" w:line="240" w:lineRule="auto"/>
        <w:rPr>
          <w:rFonts w:eastAsia="Times New Roman" w:cstheme="minorHAnsi"/>
          <w:lang w:eastAsia="en-GB"/>
        </w:rPr>
      </w:pPr>
      <w:r w:rsidRPr="001E2CE0">
        <w:rPr>
          <w:rFonts w:eastAsia="Times New Roman" w:cstheme="minorHAnsi"/>
          <w:lang w:eastAsia="en-GB"/>
        </w:rPr>
        <w:t>Cyberbullying and bystander behaviour.</w:t>
      </w:r>
    </w:p>
    <w:p w14:paraId="64C6470E" w14:textId="77777777" w:rsidR="001E2CE0" w:rsidRPr="001E2CE0" w:rsidRDefault="001E2CE0" w:rsidP="00354821">
      <w:pPr>
        <w:numPr>
          <w:ilvl w:val="0"/>
          <w:numId w:val="32"/>
        </w:numPr>
        <w:spacing w:after="0" w:line="240" w:lineRule="auto"/>
        <w:rPr>
          <w:rFonts w:eastAsia="Times New Roman" w:cstheme="minorHAnsi"/>
          <w:lang w:eastAsia="en-GB"/>
        </w:rPr>
      </w:pPr>
      <w:r w:rsidRPr="001E2CE0">
        <w:rPr>
          <w:rFonts w:eastAsia="Times New Roman" w:cstheme="minorHAnsi"/>
          <w:lang w:eastAsia="en-GB"/>
        </w:rPr>
        <w:t>Reliable vs unreliable information.</w:t>
      </w:r>
    </w:p>
    <w:p w14:paraId="25A0CBA4" w14:textId="77777777" w:rsidR="001E2CE0" w:rsidRPr="001E2CE0" w:rsidRDefault="001E2CE0" w:rsidP="00354821">
      <w:pPr>
        <w:numPr>
          <w:ilvl w:val="0"/>
          <w:numId w:val="32"/>
        </w:numPr>
        <w:spacing w:after="0" w:line="240" w:lineRule="auto"/>
        <w:rPr>
          <w:rFonts w:eastAsia="Times New Roman" w:cstheme="minorHAnsi"/>
          <w:lang w:eastAsia="en-GB"/>
        </w:rPr>
      </w:pPr>
      <w:r w:rsidRPr="001E2CE0">
        <w:rPr>
          <w:rFonts w:eastAsia="Times New Roman" w:cstheme="minorHAnsi"/>
          <w:lang w:eastAsia="en-GB"/>
        </w:rPr>
        <w:t>Digital consent and data protection.</w:t>
      </w:r>
    </w:p>
    <w:p w14:paraId="24B1071B" w14:textId="77777777" w:rsidR="001E2CE0" w:rsidRPr="00BE1FDA" w:rsidRDefault="001E2CE0" w:rsidP="00354821">
      <w:pPr>
        <w:numPr>
          <w:ilvl w:val="0"/>
          <w:numId w:val="32"/>
        </w:numPr>
        <w:spacing w:after="0" w:line="240" w:lineRule="auto"/>
        <w:rPr>
          <w:rFonts w:eastAsia="Times New Roman" w:cstheme="minorHAnsi"/>
          <w:lang w:eastAsia="en-GB"/>
        </w:rPr>
      </w:pPr>
      <w:r w:rsidRPr="001E2CE0">
        <w:rPr>
          <w:rFonts w:eastAsia="Times New Roman" w:cstheme="minorHAnsi"/>
          <w:lang w:eastAsia="en-GB"/>
        </w:rPr>
        <w:t xml:space="preserve">Social </w:t>
      </w:r>
      <w:r w:rsidRPr="00BE1FDA">
        <w:rPr>
          <w:rFonts w:eastAsia="Times New Roman" w:cstheme="minorHAnsi"/>
          <w:lang w:eastAsia="en-GB"/>
        </w:rPr>
        <w:t>media pressures and digital wellbeing.</w:t>
      </w:r>
    </w:p>
    <w:p w14:paraId="366A56F3" w14:textId="77777777" w:rsidR="001E2CE0" w:rsidRPr="00BE1FDA" w:rsidRDefault="001E2CE0" w:rsidP="00354821">
      <w:pPr>
        <w:numPr>
          <w:ilvl w:val="0"/>
          <w:numId w:val="32"/>
        </w:numPr>
        <w:spacing w:after="0" w:line="240" w:lineRule="auto"/>
        <w:rPr>
          <w:rFonts w:eastAsia="Times New Roman" w:cstheme="minorHAnsi"/>
          <w:lang w:eastAsia="en-GB"/>
        </w:rPr>
      </w:pPr>
      <w:r w:rsidRPr="00BE1FDA">
        <w:rPr>
          <w:rFonts w:eastAsia="Times New Roman" w:cstheme="minorHAnsi"/>
          <w:lang w:eastAsia="en-GB"/>
        </w:rPr>
        <w:t>Managing online friendships and peer influence.</w:t>
      </w:r>
    </w:p>
    <w:p w14:paraId="28966E56" w14:textId="77777777" w:rsidR="001E2CE0" w:rsidRPr="00BE1FDA" w:rsidRDefault="001E2CE0" w:rsidP="00354821">
      <w:pPr>
        <w:numPr>
          <w:ilvl w:val="0"/>
          <w:numId w:val="32"/>
        </w:numPr>
        <w:spacing w:after="0" w:line="240" w:lineRule="auto"/>
        <w:rPr>
          <w:rFonts w:eastAsia="Times New Roman" w:cstheme="minorHAnsi"/>
          <w:lang w:eastAsia="en-GB"/>
        </w:rPr>
      </w:pPr>
      <w:r w:rsidRPr="00BE1FDA">
        <w:rPr>
          <w:rFonts w:eastAsia="Times New Roman" w:cstheme="minorHAnsi"/>
          <w:lang w:eastAsia="en-GB"/>
        </w:rPr>
        <w:t>Online financial harms and scams.</w:t>
      </w:r>
    </w:p>
    <w:p w14:paraId="2E13ACB7" w14:textId="48613B14" w:rsidR="001E2CE0" w:rsidRDefault="001E2CE0" w:rsidP="00354821">
      <w:pPr>
        <w:numPr>
          <w:ilvl w:val="0"/>
          <w:numId w:val="32"/>
        </w:numPr>
        <w:spacing w:after="0" w:line="240" w:lineRule="auto"/>
        <w:rPr>
          <w:rFonts w:eastAsia="Times New Roman" w:cstheme="minorHAnsi"/>
          <w:lang w:eastAsia="en-GB"/>
        </w:rPr>
      </w:pPr>
      <w:r w:rsidRPr="00BE1FDA">
        <w:rPr>
          <w:rFonts w:eastAsia="Times New Roman" w:cstheme="minorHAnsi"/>
          <w:lang w:eastAsia="en-GB"/>
        </w:rPr>
        <w:t>Recognising grooming or unsafe contact.</w:t>
      </w:r>
    </w:p>
    <w:p w14:paraId="5524501F" w14:textId="77777777" w:rsidR="00BE1FDA" w:rsidRPr="00BE1FDA" w:rsidRDefault="00BE1FDA" w:rsidP="00BE1FDA">
      <w:pPr>
        <w:spacing w:after="0" w:line="240" w:lineRule="auto"/>
        <w:ind w:left="720"/>
        <w:rPr>
          <w:rFonts w:eastAsia="Times New Roman" w:cstheme="minorHAnsi"/>
          <w:lang w:eastAsia="en-GB"/>
        </w:rPr>
      </w:pPr>
    </w:p>
    <w:p w14:paraId="76CC80A7" w14:textId="60AA827F" w:rsidR="001E2CE0" w:rsidRPr="00BE1FDA" w:rsidRDefault="001E2CE0" w:rsidP="001E2CE0">
      <w:pPr>
        <w:spacing w:after="0" w:line="240" w:lineRule="auto"/>
        <w:rPr>
          <w:rFonts w:eastAsia="Times New Roman" w:cstheme="minorHAnsi"/>
          <w:lang w:eastAsia="en-GB"/>
        </w:rPr>
      </w:pPr>
      <w:r w:rsidRPr="00BE1FDA">
        <w:rPr>
          <w:rFonts w:eastAsia="Times New Roman" w:cstheme="minorHAnsi"/>
          <w:lang w:eastAsia="en-GB"/>
        </w:rPr>
        <w:t>This ensures full alignment with Education for a Connected World and KCSIE.</w:t>
      </w:r>
    </w:p>
    <w:p w14:paraId="1E7081C7" w14:textId="6B5E41D2"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Implementation</w:t>
      </w:r>
    </w:p>
    <w:p w14:paraId="5D2F738D"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PSHE and Citizenship is taught through:</w:t>
      </w:r>
    </w:p>
    <w:p w14:paraId="0070D446" w14:textId="77777777" w:rsidR="001E2CE0" w:rsidRPr="001E2CE0" w:rsidRDefault="001E2CE0" w:rsidP="00354821">
      <w:pPr>
        <w:numPr>
          <w:ilvl w:val="0"/>
          <w:numId w:val="33"/>
        </w:numPr>
        <w:spacing w:after="0" w:line="240" w:lineRule="auto"/>
        <w:rPr>
          <w:rFonts w:eastAsia="Times New Roman" w:cstheme="minorHAnsi"/>
          <w:lang w:eastAsia="en-GB"/>
        </w:rPr>
      </w:pPr>
      <w:r w:rsidRPr="001E2CE0">
        <w:rPr>
          <w:rFonts w:eastAsia="Times New Roman" w:cstheme="minorHAnsi"/>
          <w:lang w:eastAsia="en-GB"/>
        </w:rPr>
        <w:t>Weekly discrete lessons.</w:t>
      </w:r>
    </w:p>
    <w:p w14:paraId="038C3210" w14:textId="77777777" w:rsidR="001E2CE0" w:rsidRPr="001E2CE0" w:rsidRDefault="001E2CE0" w:rsidP="00354821">
      <w:pPr>
        <w:numPr>
          <w:ilvl w:val="0"/>
          <w:numId w:val="33"/>
        </w:numPr>
        <w:spacing w:after="0" w:line="240" w:lineRule="auto"/>
        <w:rPr>
          <w:rFonts w:eastAsia="Times New Roman" w:cstheme="minorHAnsi"/>
          <w:lang w:eastAsia="en-GB"/>
        </w:rPr>
      </w:pPr>
      <w:r w:rsidRPr="001E2CE0">
        <w:rPr>
          <w:rFonts w:eastAsia="Times New Roman" w:cstheme="minorHAnsi"/>
          <w:lang w:eastAsia="en-GB"/>
        </w:rPr>
        <w:t>Cross</w:t>
      </w:r>
      <w:r w:rsidRPr="001E2CE0">
        <w:rPr>
          <w:rFonts w:eastAsia="Times New Roman" w:cstheme="minorHAnsi"/>
          <w:lang w:eastAsia="en-GB"/>
        </w:rPr>
        <w:noBreakHyphen/>
        <w:t>curricular links (Science, Computing, RE).</w:t>
      </w:r>
    </w:p>
    <w:p w14:paraId="34693EDF" w14:textId="77777777" w:rsidR="001E2CE0" w:rsidRPr="001E2CE0" w:rsidRDefault="001E2CE0" w:rsidP="00354821">
      <w:pPr>
        <w:numPr>
          <w:ilvl w:val="0"/>
          <w:numId w:val="33"/>
        </w:numPr>
        <w:spacing w:after="0" w:line="240" w:lineRule="auto"/>
        <w:rPr>
          <w:rFonts w:eastAsia="Times New Roman" w:cstheme="minorHAnsi"/>
          <w:lang w:eastAsia="en-GB"/>
        </w:rPr>
      </w:pPr>
      <w:r w:rsidRPr="001E2CE0">
        <w:rPr>
          <w:rFonts w:eastAsia="Times New Roman" w:cstheme="minorHAnsi"/>
          <w:lang w:eastAsia="en-GB"/>
        </w:rPr>
        <w:t>Assemblies, theme weeks, community engagement.</w:t>
      </w:r>
    </w:p>
    <w:p w14:paraId="449DB2AF" w14:textId="77777777" w:rsidR="001E2CE0" w:rsidRPr="001E2CE0" w:rsidRDefault="001E2CE0" w:rsidP="00354821">
      <w:pPr>
        <w:numPr>
          <w:ilvl w:val="0"/>
          <w:numId w:val="33"/>
        </w:numPr>
        <w:spacing w:after="0" w:line="240" w:lineRule="auto"/>
        <w:rPr>
          <w:rFonts w:eastAsia="Times New Roman" w:cstheme="minorHAnsi"/>
          <w:lang w:eastAsia="en-GB"/>
        </w:rPr>
      </w:pPr>
      <w:r w:rsidRPr="001E2CE0">
        <w:rPr>
          <w:rFonts w:eastAsia="Times New Roman" w:cstheme="minorHAnsi"/>
          <w:lang w:eastAsia="en-GB"/>
        </w:rPr>
        <w:t>Use of visitors to enhance (not replace) teaching.</w:t>
      </w:r>
    </w:p>
    <w:p w14:paraId="70DCAA91" w14:textId="77777777" w:rsidR="001E2CE0" w:rsidRPr="001E2CE0" w:rsidRDefault="001E2CE0" w:rsidP="00354821">
      <w:pPr>
        <w:numPr>
          <w:ilvl w:val="0"/>
          <w:numId w:val="33"/>
        </w:numPr>
        <w:spacing w:after="0" w:line="240" w:lineRule="auto"/>
        <w:rPr>
          <w:rFonts w:eastAsia="Times New Roman" w:cstheme="minorHAnsi"/>
          <w:lang w:eastAsia="en-GB"/>
        </w:rPr>
      </w:pPr>
      <w:r w:rsidRPr="001E2CE0">
        <w:rPr>
          <w:rFonts w:eastAsia="Times New Roman" w:cstheme="minorHAnsi"/>
          <w:lang w:eastAsia="en-GB"/>
        </w:rPr>
        <w:t>Whole</w:t>
      </w:r>
      <w:r w:rsidRPr="001E2CE0">
        <w:rPr>
          <w:rFonts w:eastAsia="Times New Roman" w:cstheme="minorHAnsi"/>
          <w:lang w:eastAsia="en-GB"/>
        </w:rPr>
        <w:noBreakHyphen/>
        <w:t>school wellbeing programmes.</w:t>
      </w:r>
    </w:p>
    <w:p w14:paraId="5C886DAB" w14:textId="77777777" w:rsidR="001E2CE0" w:rsidRPr="001E2CE0" w:rsidRDefault="001E2CE0" w:rsidP="00354821">
      <w:pPr>
        <w:numPr>
          <w:ilvl w:val="0"/>
          <w:numId w:val="33"/>
        </w:numPr>
        <w:spacing w:after="0" w:line="240" w:lineRule="auto"/>
        <w:rPr>
          <w:rFonts w:eastAsia="Times New Roman" w:cstheme="minorHAnsi"/>
          <w:lang w:eastAsia="en-GB"/>
        </w:rPr>
      </w:pPr>
      <w:r w:rsidRPr="001E2CE0">
        <w:rPr>
          <w:rFonts w:eastAsia="Times New Roman" w:cstheme="minorHAnsi"/>
          <w:lang w:eastAsia="en-GB"/>
        </w:rPr>
        <w:t>Outdoor learning and pupil leadership roles.</w:t>
      </w:r>
    </w:p>
    <w:p w14:paraId="74FE8123" w14:textId="77777777" w:rsidR="00BE1FDA" w:rsidRDefault="00BE1FDA" w:rsidP="001E2CE0">
      <w:pPr>
        <w:spacing w:after="0" w:line="240" w:lineRule="auto"/>
        <w:rPr>
          <w:rFonts w:eastAsia="Times New Roman" w:cstheme="minorHAnsi"/>
          <w:lang w:eastAsia="en-GB"/>
        </w:rPr>
      </w:pPr>
    </w:p>
    <w:p w14:paraId="6039BEBA" w14:textId="62AD1326"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Provision is adapted for SEND, EAL and vulnerable learners.</w:t>
      </w:r>
    </w:p>
    <w:p w14:paraId="24C48753" w14:textId="228851EC" w:rsidR="00BE1FDA" w:rsidRDefault="00BE1FDA" w:rsidP="001E2CE0">
      <w:pPr>
        <w:spacing w:after="0" w:line="240" w:lineRule="auto"/>
        <w:rPr>
          <w:rFonts w:eastAsia="Times New Roman" w:cstheme="minorHAnsi"/>
          <w:lang w:eastAsia="en-GB"/>
        </w:rPr>
      </w:pPr>
    </w:p>
    <w:p w14:paraId="62BB8B3F" w14:textId="77777777" w:rsidR="00BE1FDA" w:rsidRPr="001E2CE0" w:rsidRDefault="00BE1FDA" w:rsidP="001E2CE0">
      <w:pPr>
        <w:spacing w:after="0" w:line="240" w:lineRule="auto"/>
        <w:rPr>
          <w:rFonts w:eastAsia="Times New Roman" w:cstheme="minorHAnsi"/>
          <w:lang w:eastAsia="en-GB"/>
        </w:rPr>
      </w:pPr>
    </w:p>
    <w:p w14:paraId="2256DAFC" w14:textId="0AD165F1"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Impact</w:t>
      </w:r>
    </w:p>
    <w:p w14:paraId="791BC139"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Our PSHE and Citizenship curriculum is designed to have a </w:t>
      </w:r>
      <w:r w:rsidRPr="001E2CE0">
        <w:rPr>
          <w:rFonts w:eastAsia="Times New Roman" w:cstheme="minorHAnsi"/>
          <w:b/>
          <w:bCs/>
          <w:lang w:eastAsia="en-GB"/>
        </w:rPr>
        <w:t>measurable, whole</w:t>
      </w:r>
      <w:r w:rsidRPr="001E2CE0">
        <w:rPr>
          <w:rFonts w:eastAsia="Times New Roman" w:cstheme="minorHAnsi"/>
          <w:b/>
          <w:bCs/>
          <w:lang w:eastAsia="en-GB"/>
        </w:rPr>
        <w:noBreakHyphen/>
        <w:t>school impact</w:t>
      </w:r>
      <w:r w:rsidRPr="001E2CE0">
        <w:rPr>
          <w:rFonts w:eastAsia="Times New Roman" w:cstheme="minorHAnsi"/>
          <w:lang w:eastAsia="en-GB"/>
        </w:rPr>
        <w:t xml:space="preserve">, fully aligned with </w:t>
      </w:r>
      <w:r w:rsidRPr="001E2CE0">
        <w:rPr>
          <w:rFonts w:eastAsia="Times New Roman" w:cstheme="minorHAnsi"/>
          <w:b/>
          <w:bCs/>
          <w:lang w:eastAsia="en-GB"/>
        </w:rPr>
        <w:t>Ofsted’s 2026 Personal Development Framework</w:t>
      </w:r>
      <w:r w:rsidRPr="001E2CE0">
        <w:rPr>
          <w:rFonts w:eastAsia="Times New Roman" w:cstheme="minorHAnsi"/>
          <w:lang w:eastAsia="en-GB"/>
        </w:rPr>
        <w:t xml:space="preserve">, </w:t>
      </w:r>
      <w:r w:rsidRPr="001E2CE0">
        <w:rPr>
          <w:rFonts w:eastAsia="Times New Roman" w:cstheme="minorHAnsi"/>
          <w:b/>
          <w:bCs/>
          <w:lang w:eastAsia="en-GB"/>
        </w:rPr>
        <w:t>KCSIE 2025</w:t>
      </w:r>
      <w:r w:rsidRPr="001E2CE0">
        <w:rPr>
          <w:rFonts w:eastAsia="Times New Roman" w:cstheme="minorHAnsi"/>
          <w:lang w:eastAsia="en-GB"/>
        </w:rPr>
        <w:t>, and all statutory expectations for Relationships Education, Health Education and Citizenship. Impact is monitored continuously to ensure pupils are developing the knowledge, skills, attitudes and personal qualities they need to thrive.</w:t>
      </w:r>
    </w:p>
    <w:p w14:paraId="38D09314" w14:textId="1B845ADD" w:rsidR="001E2CE0" w:rsidRPr="001E2CE0" w:rsidRDefault="001E2CE0" w:rsidP="001E2CE0">
      <w:pPr>
        <w:spacing w:before="100" w:beforeAutospacing="1" w:after="100" w:afterAutospacing="1" w:line="240" w:lineRule="auto"/>
        <w:outlineLvl w:val="1"/>
        <w:rPr>
          <w:rFonts w:eastAsia="Times New Roman" w:cstheme="minorHAnsi"/>
          <w:b/>
          <w:bCs/>
          <w:lang w:eastAsia="en-GB"/>
        </w:rPr>
      </w:pPr>
      <w:r w:rsidRPr="001E2CE0">
        <w:rPr>
          <w:rFonts w:eastAsia="Times New Roman" w:cstheme="minorHAnsi"/>
          <w:b/>
          <w:bCs/>
          <w:lang w:eastAsia="en-GB"/>
        </w:rPr>
        <w:t>What Impact Looks Like for Pupils</w:t>
      </w:r>
    </w:p>
    <w:p w14:paraId="34A74B58"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By the end of primary school, pupils should demonstrate:</w:t>
      </w:r>
    </w:p>
    <w:p w14:paraId="11024A16"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Strong Personal Development (Ofsted 2026)</w:t>
      </w:r>
    </w:p>
    <w:p w14:paraId="1FE0DCAD" w14:textId="77777777" w:rsidR="001E2CE0" w:rsidRPr="001E2CE0" w:rsidRDefault="001E2CE0" w:rsidP="001101E0">
      <w:pPr>
        <w:numPr>
          <w:ilvl w:val="0"/>
          <w:numId w:val="34"/>
        </w:numPr>
        <w:spacing w:after="0" w:line="240" w:lineRule="auto"/>
        <w:rPr>
          <w:rFonts w:eastAsia="Times New Roman" w:cstheme="minorHAnsi"/>
          <w:lang w:eastAsia="en-GB"/>
        </w:rPr>
      </w:pPr>
      <w:r w:rsidRPr="001E2CE0">
        <w:rPr>
          <w:rFonts w:eastAsia="Times New Roman" w:cstheme="minorHAnsi"/>
          <w:lang w:eastAsia="en-GB"/>
        </w:rPr>
        <w:t>Confidence, independence and resilience when facing challenges.</w:t>
      </w:r>
    </w:p>
    <w:p w14:paraId="107E928C" w14:textId="77777777" w:rsidR="001E2CE0" w:rsidRPr="001E2CE0" w:rsidRDefault="001E2CE0" w:rsidP="001101E0">
      <w:pPr>
        <w:numPr>
          <w:ilvl w:val="0"/>
          <w:numId w:val="34"/>
        </w:numPr>
        <w:spacing w:after="0" w:line="240" w:lineRule="auto"/>
        <w:rPr>
          <w:rFonts w:eastAsia="Times New Roman" w:cstheme="minorHAnsi"/>
          <w:lang w:eastAsia="en-GB"/>
        </w:rPr>
      </w:pPr>
      <w:r w:rsidRPr="001E2CE0">
        <w:rPr>
          <w:rFonts w:eastAsia="Times New Roman" w:cstheme="minorHAnsi"/>
          <w:lang w:eastAsia="en-GB"/>
        </w:rPr>
        <w:t>Age</w:t>
      </w:r>
      <w:r w:rsidRPr="001E2CE0">
        <w:rPr>
          <w:rFonts w:eastAsia="Times New Roman" w:cstheme="minorHAnsi"/>
          <w:lang w:eastAsia="en-GB"/>
        </w:rPr>
        <w:noBreakHyphen/>
        <w:t>appropriate emotional literacy, self</w:t>
      </w:r>
      <w:r w:rsidRPr="001E2CE0">
        <w:rPr>
          <w:rFonts w:eastAsia="Times New Roman" w:cstheme="minorHAnsi"/>
          <w:lang w:eastAsia="en-GB"/>
        </w:rPr>
        <w:noBreakHyphen/>
        <w:t>awareness and self</w:t>
      </w:r>
      <w:r w:rsidRPr="001E2CE0">
        <w:rPr>
          <w:rFonts w:eastAsia="Times New Roman" w:cstheme="minorHAnsi"/>
          <w:lang w:eastAsia="en-GB"/>
        </w:rPr>
        <w:noBreakHyphen/>
        <w:t>regulation.</w:t>
      </w:r>
    </w:p>
    <w:p w14:paraId="62C8B317" w14:textId="77777777" w:rsidR="001E2CE0" w:rsidRPr="001E2CE0" w:rsidRDefault="001E2CE0" w:rsidP="001101E0">
      <w:pPr>
        <w:numPr>
          <w:ilvl w:val="0"/>
          <w:numId w:val="34"/>
        </w:numPr>
        <w:spacing w:after="0" w:line="240" w:lineRule="auto"/>
        <w:rPr>
          <w:rFonts w:eastAsia="Times New Roman" w:cstheme="minorHAnsi"/>
          <w:lang w:eastAsia="en-GB"/>
        </w:rPr>
      </w:pPr>
      <w:r w:rsidRPr="001E2CE0">
        <w:rPr>
          <w:rFonts w:eastAsia="Times New Roman" w:cstheme="minorHAnsi"/>
          <w:lang w:eastAsia="en-GB"/>
        </w:rPr>
        <w:t>Respect for others, including those with different backgrounds, identities or beliefs.</w:t>
      </w:r>
    </w:p>
    <w:p w14:paraId="488B55F7" w14:textId="77777777" w:rsidR="001E2CE0" w:rsidRPr="001E2CE0" w:rsidRDefault="001E2CE0" w:rsidP="001101E0">
      <w:pPr>
        <w:numPr>
          <w:ilvl w:val="0"/>
          <w:numId w:val="34"/>
        </w:numPr>
        <w:spacing w:after="0" w:line="240" w:lineRule="auto"/>
        <w:rPr>
          <w:rFonts w:eastAsia="Times New Roman" w:cstheme="minorHAnsi"/>
          <w:lang w:eastAsia="en-GB"/>
        </w:rPr>
      </w:pPr>
      <w:r w:rsidRPr="001E2CE0">
        <w:rPr>
          <w:rFonts w:eastAsia="Times New Roman" w:cstheme="minorHAnsi"/>
          <w:lang w:eastAsia="en-GB"/>
        </w:rPr>
        <w:t>Understanding of fairness, equality and inclusion.</w:t>
      </w:r>
    </w:p>
    <w:p w14:paraId="246DD20E" w14:textId="77777777" w:rsidR="001E2CE0" w:rsidRPr="001E2CE0" w:rsidRDefault="001E2CE0" w:rsidP="001101E0">
      <w:pPr>
        <w:numPr>
          <w:ilvl w:val="0"/>
          <w:numId w:val="34"/>
        </w:numPr>
        <w:spacing w:after="0" w:line="240" w:lineRule="auto"/>
        <w:rPr>
          <w:rFonts w:eastAsia="Times New Roman" w:cstheme="minorHAnsi"/>
          <w:lang w:eastAsia="en-GB"/>
        </w:rPr>
      </w:pPr>
      <w:r w:rsidRPr="001E2CE0">
        <w:rPr>
          <w:rFonts w:eastAsia="Times New Roman" w:cstheme="minorHAnsi"/>
          <w:lang w:eastAsia="en-GB"/>
        </w:rPr>
        <w:t>A secure understanding of healthy lifestyles, physical health and mental wellbeing.</w:t>
      </w:r>
    </w:p>
    <w:p w14:paraId="24201717" w14:textId="77777777" w:rsidR="001E2CE0" w:rsidRPr="001E2CE0" w:rsidRDefault="001E2CE0" w:rsidP="001101E0">
      <w:pPr>
        <w:numPr>
          <w:ilvl w:val="0"/>
          <w:numId w:val="34"/>
        </w:numPr>
        <w:spacing w:after="0" w:line="240" w:lineRule="auto"/>
        <w:rPr>
          <w:rFonts w:eastAsia="Times New Roman" w:cstheme="minorHAnsi"/>
          <w:lang w:eastAsia="en-GB"/>
        </w:rPr>
      </w:pPr>
      <w:r w:rsidRPr="001E2CE0">
        <w:rPr>
          <w:rFonts w:eastAsia="Times New Roman" w:cstheme="minorHAnsi"/>
          <w:lang w:eastAsia="en-GB"/>
        </w:rPr>
        <w:t>Ability to make reasoned, safe decisions in real</w:t>
      </w:r>
      <w:r w:rsidRPr="001E2CE0">
        <w:rPr>
          <w:rFonts w:eastAsia="Times New Roman" w:cstheme="minorHAnsi"/>
          <w:lang w:eastAsia="en-GB"/>
        </w:rPr>
        <w:noBreakHyphen/>
        <w:t>life situations.</w:t>
      </w:r>
    </w:p>
    <w:p w14:paraId="7E228313"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Effective Safeguarding Knowledge and Protective Behaviours (KCSIE)</w:t>
      </w:r>
    </w:p>
    <w:p w14:paraId="0D0B792D" w14:textId="77777777" w:rsidR="001E2CE0" w:rsidRPr="001E2CE0" w:rsidRDefault="001E2CE0" w:rsidP="001101E0">
      <w:pPr>
        <w:numPr>
          <w:ilvl w:val="0"/>
          <w:numId w:val="35"/>
        </w:numPr>
        <w:spacing w:after="0" w:line="240" w:lineRule="auto"/>
        <w:rPr>
          <w:rFonts w:eastAsia="Times New Roman" w:cstheme="minorHAnsi"/>
          <w:lang w:eastAsia="en-GB"/>
        </w:rPr>
      </w:pPr>
      <w:r w:rsidRPr="001E2CE0">
        <w:rPr>
          <w:rFonts w:eastAsia="Times New Roman" w:cstheme="minorHAnsi"/>
          <w:lang w:eastAsia="en-GB"/>
        </w:rPr>
        <w:t>Clear understanding of personal boundaries, privacy and the right to feel safe.</w:t>
      </w:r>
    </w:p>
    <w:p w14:paraId="0C345DD6" w14:textId="77777777" w:rsidR="001E2CE0" w:rsidRPr="001E2CE0" w:rsidRDefault="001E2CE0" w:rsidP="001101E0">
      <w:pPr>
        <w:numPr>
          <w:ilvl w:val="0"/>
          <w:numId w:val="35"/>
        </w:numPr>
        <w:spacing w:after="0" w:line="240" w:lineRule="auto"/>
        <w:rPr>
          <w:rFonts w:eastAsia="Times New Roman" w:cstheme="minorHAnsi"/>
          <w:lang w:eastAsia="en-GB"/>
        </w:rPr>
      </w:pPr>
      <w:r w:rsidRPr="001E2CE0">
        <w:rPr>
          <w:rFonts w:eastAsia="Times New Roman" w:cstheme="minorHAnsi"/>
          <w:lang w:eastAsia="en-GB"/>
        </w:rPr>
        <w:t>Ability to identify unsafe or inappropriate behaviour.</w:t>
      </w:r>
    </w:p>
    <w:p w14:paraId="50008DD8" w14:textId="77777777" w:rsidR="001E2CE0" w:rsidRPr="001E2CE0" w:rsidRDefault="001E2CE0" w:rsidP="001101E0">
      <w:pPr>
        <w:numPr>
          <w:ilvl w:val="0"/>
          <w:numId w:val="35"/>
        </w:numPr>
        <w:spacing w:after="0" w:line="240" w:lineRule="auto"/>
        <w:rPr>
          <w:rFonts w:eastAsia="Times New Roman" w:cstheme="minorHAnsi"/>
          <w:lang w:eastAsia="en-GB"/>
        </w:rPr>
      </w:pPr>
      <w:r w:rsidRPr="001E2CE0">
        <w:rPr>
          <w:rFonts w:eastAsia="Times New Roman" w:cstheme="minorHAnsi"/>
          <w:lang w:eastAsia="en-GB"/>
        </w:rPr>
        <w:t>Knowing how to report concerns and who trusted adults are.</w:t>
      </w:r>
    </w:p>
    <w:p w14:paraId="404E6CAA" w14:textId="77777777" w:rsidR="001E2CE0" w:rsidRPr="001E2CE0" w:rsidRDefault="001E2CE0" w:rsidP="001101E0">
      <w:pPr>
        <w:numPr>
          <w:ilvl w:val="0"/>
          <w:numId w:val="35"/>
        </w:numPr>
        <w:spacing w:after="0" w:line="240" w:lineRule="auto"/>
        <w:rPr>
          <w:rFonts w:eastAsia="Times New Roman" w:cstheme="minorHAnsi"/>
          <w:lang w:eastAsia="en-GB"/>
        </w:rPr>
      </w:pPr>
      <w:r w:rsidRPr="001E2CE0">
        <w:rPr>
          <w:rFonts w:eastAsia="Times New Roman" w:cstheme="minorHAnsi"/>
          <w:lang w:eastAsia="en-GB"/>
        </w:rPr>
        <w:t>Understanding of online safety risks, including cyberbullying, grooming, misinformation, gaming risks, image sharing and online harms.</w:t>
      </w:r>
    </w:p>
    <w:p w14:paraId="1BAB7D64" w14:textId="77777777" w:rsidR="001E2CE0" w:rsidRPr="001E2CE0" w:rsidRDefault="001E2CE0" w:rsidP="001E2CE0">
      <w:pPr>
        <w:numPr>
          <w:ilvl w:val="0"/>
          <w:numId w:val="35"/>
        </w:numPr>
        <w:spacing w:line="240" w:lineRule="auto"/>
        <w:rPr>
          <w:rFonts w:eastAsia="Times New Roman" w:cstheme="minorHAnsi"/>
          <w:lang w:eastAsia="en-GB"/>
        </w:rPr>
      </w:pPr>
      <w:r w:rsidRPr="001E2CE0">
        <w:rPr>
          <w:rFonts w:eastAsia="Times New Roman" w:cstheme="minorHAnsi"/>
          <w:lang w:eastAsia="en-GB"/>
        </w:rPr>
        <w:t>Recognition of pressure, persuasion and unhealthy influences.</w:t>
      </w:r>
    </w:p>
    <w:p w14:paraId="1CF631AF"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Healthy, Respectful Relationships</w:t>
      </w:r>
    </w:p>
    <w:p w14:paraId="2BDCBD93" w14:textId="77777777" w:rsidR="001E2CE0" w:rsidRPr="001E2CE0" w:rsidRDefault="001E2CE0" w:rsidP="001101E0">
      <w:pPr>
        <w:numPr>
          <w:ilvl w:val="0"/>
          <w:numId w:val="36"/>
        </w:numPr>
        <w:spacing w:after="0" w:line="240" w:lineRule="auto"/>
        <w:rPr>
          <w:rFonts w:eastAsia="Times New Roman" w:cstheme="minorHAnsi"/>
          <w:lang w:eastAsia="en-GB"/>
        </w:rPr>
      </w:pPr>
      <w:r w:rsidRPr="001E2CE0">
        <w:rPr>
          <w:rFonts w:eastAsia="Times New Roman" w:cstheme="minorHAnsi"/>
          <w:lang w:eastAsia="en-GB"/>
        </w:rPr>
        <w:t>Skills in cooperation, communication and conflict resolution.</w:t>
      </w:r>
    </w:p>
    <w:p w14:paraId="4E617051" w14:textId="77777777" w:rsidR="001E2CE0" w:rsidRPr="001E2CE0" w:rsidRDefault="001E2CE0" w:rsidP="001101E0">
      <w:pPr>
        <w:numPr>
          <w:ilvl w:val="0"/>
          <w:numId w:val="36"/>
        </w:numPr>
        <w:spacing w:after="0" w:line="240" w:lineRule="auto"/>
        <w:rPr>
          <w:rFonts w:eastAsia="Times New Roman" w:cstheme="minorHAnsi"/>
          <w:lang w:eastAsia="en-GB"/>
        </w:rPr>
      </w:pPr>
      <w:r w:rsidRPr="001E2CE0">
        <w:rPr>
          <w:rFonts w:eastAsia="Times New Roman" w:cstheme="minorHAnsi"/>
          <w:lang w:eastAsia="en-GB"/>
        </w:rPr>
        <w:t>Understanding of consent foundations, personal space and respect.</w:t>
      </w:r>
    </w:p>
    <w:p w14:paraId="0B1EAAF2" w14:textId="77777777" w:rsidR="001E2CE0" w:rsidRPr="001E2CE0" w:rsidRDefault="001E2CE0" w:rsidP="001101E0">
      <w:pPr>
        <w:numPr>
          <w:ilvl w:val="0"/>
          <w:numId w:val="36"/>
        </w:numPr>
        <w:spacing w:after="0" w:line="240" w:lineRule="auto"/>
        <w:rPr>
          <w:rFonts w:eastAsia="Times New Roman" w:cstheme="minorHAnsi"/>
          <w:lang w:eastAsia="en-GB"/>
        </w:rPr>
      </w:pPr>
      <w:r w:rsidRPr="001E2CE0">
        <w:rPr>
          <w:rFonts w:eastAsia="Times New Roman" w:cstheme="minorHAnsi"/>
          <w:lang w:eastAsia="en-GB"/>
        </w:rPr>
        <w:t>Understanding of diverse family structures and relationships.</w:t>
      </w:r>
    </w:p>
    <w:p w14:paraId="3290BF63" w14:textId="77777777" w:rsidR="001E2CE0" w:rsidRPr="001E2CE0" w:rsidRDefault="001E2CE0" w:rsidP="001101E0">
      <w:pPr>
        <w:numPr>
          <w:ilvl w:val="0"/>
          <w:numId w:val="36"/>
        </w:numPr>
        <w:spacing w:after="0" w:line="240" w:lineRule="auto"/>
        <w:rPr>
          <w:rFonts w:eastAsia="Times New Roman" w:cstheme="minorHAnsi"/>
          <w:lang w:eastAsia="en-GB"/>
        </w:rPr>
      </w:pPr>
      <w:r w:rsidRPr="001E2CE0">
        <w:rPr>
          <w:rFonts w:eastAsia="Times New Roman" w:cstheme="minorHAnsi"/>
          <w:lang w:eastAsia="en-GB"/>
        </w:rPr>
        <w:t>Ability to challenge stereotypes, discrimination or bullying behaviours.</w:t>
      </w:r>
    </w:p>
    <w:p w14:paraId="760AF8A7"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Citizenship, Responsibility &amp; Community Participation</w:t>
      </w:r>
    </w:p>
    <w:p w14:paraId="1DF207A5" w14:textId="77777777" w:rsidR="001E2CE0" w:rsidRPr="001E2CE0" w:rsidRDefault="001E2CE0" w:rsidP="001101E0">
      <w:pPr>
        <w:numPr>
          <w:ilvl w:val="0"/>
          <w:numId w:val="37"/>
        </w:numPr>
        <w:spacing w:after="0" w:line="240" w:lineRule="auto"/>
        <w:rPr>
          <w:rFonts w:eastAsia="Times New Roman" w:cstheme="minorHAnsi"/>
          <w:lang w:eastAsia="en-GB"/>
        </w:rPr>
      </w:pPr>
      <w:r w:rsidRPr="001E2CE0">
        <w:rPr>
          <w:rFonts w:eastAsia="Times New Roman" w:cstheme="minorHAnsi"/>
          <w:lang w:eastAsia="en-GB"/>
        </w:rPr>
        <w:t>Understanding of rights, responsibilities and the rule of law.</w:t>
      </w:r>
    </w:p>
    <w:p w14:paraId="691C0AD9" w14:textId="77777777" w:rsidR="001E2CE0" w:rsidRPr="001E2CE0" w:rsidRDefault="001E2CE0" w:rsidP="001101E0">
      <w:pPr>
        <w:numPr>
          <w:ilvl w:val="0"/>
          <w:numId w:val="37"/>
        </w:numPr>
        <w:spacing w:after="0" w:line="240" w:lineRule="auto"/>
        <w:rPr>
          <w:rFonts w:eastAsia="Times New Roman" w:cstheme="minorHAnsi"/>
          <w:lang w:eastAsia="en-GB"/>
        </w:rPr>
      </w:pPr>
      <w:r w:rsidRPr="001E2CE0">
        <w:rPr>
          <w:rFonts w:eastAsia="Times New Roman" w:cstheme="minorHAnsi"/>
          <w:lang w:eastAsia="en-GB"/>
        </w:rPr>
        <w:t>Engagement in democratic decision</w:t>
      </w:r>
      <w:r w:rsidRPr="001E2CE0">
        <w:rPr>
          <w:rFonts w:eastAsia="Times New Roman" w:cstheme="minorHAnsi"/>
          <w:lang w:eastAsia="en-GB"/>
        </w:rPr>
        <w:noBreakHyphen/>
        <w:t>making (e.g., voting, pupil voice).</w:t>
      </w:r>
    </w:p>
    <w:p w14:paraId="73D912BA" w14:textId="77777777" w:rsidR="001E2CE0" w:rsidRPr="001E2CE0" w:rsidRDefault="001E2CE0" w:rsidP="001101E0">
      <w:pPr>
        <w:numPr>
          <w:ilvl w:val="0"/>
          <w:numId w:val="37"/>
        </w:numPr>
        <w:spacing w:after="0" w:line="240" w:lineRule="auto"/>
        <w:rPr>
          <w:rFonts w:eastAsia="Times New Roman" w:cstheme="minorHAnsi"/>
          <w:lang w:eastAsia="en-GB"/>
        </w:rPr>
      </w:pPr>
      <w:r w:rsidRPr="001E2CE0">
        <w:rPr>
          <w:rFonts w:eastAsia="Times New Roman" w:cstheme="minorHAnsi"/>
          <w:lang w:eastAsia="en-GB"/>
        </w:rPr>
        <w:t>Awareness of local, national and global communities.</w:t>
      </w:r>
    </w:p>
    <w:p w14:paraId="2D52BFA6" w14:textId="7A620F11" w:rsidR="001E2CE0" w:rsidRPr="001E2CE0" w:rsidRDefault="001E2CE0" w:rsidP="001E2CE0">
      <w:pPr>
        <w:numPr>
          <w:ilvl w:val="0"/>
          <w:numId w:val="37"/>
        </w:numPr>
        <w:spacing w:after="0" w:line="240" w:lineRule="auto"/>
        <w:rPr>
          <w:rFonts w:eastAsia="Times New Roman" w:cstheme="minorHAnsi"/>
          <w:lang w:eastAsia="en-GB"/>
        </w:rPr>
      </w:pPr>
      <w:r w:rsidRPr="001E2CE0">
        <w:rPr>
          <w:rFonts w:eastAsia="Times New Roman" w:cstheme="minorHAnsi"/>
          <w:lang w:eastAsia="en-GB"/>
        </w:rPr>
        <w:t>Appreciation of diversity, culture and the wider world.</w:t>
      </w:r>
    </w:p>
    <w:p w14:paraId="5A8EFFB2" w14:textId="7152D234" w:rsidR="001E2CE0" w:rsidRPr="001E2CE0" w:rsidRDefault="001E2CE0" w:rsidP="001E2CE0">
      <w:pPr>
        <w:spacing w:before="100" w:beforeAutospacing="1" w:after="100" w:afterAutospacing="1" w:line="240" w:lineRule="auto"/>
        <w:outlineLvl w:val="1"/>
        <w:rPr>
          <w:rFonts w:eastAsia="Times New Roman" w:cstheme="minorHAnsi"/>
          <w:b/>
          <w:bCs/>
          <w:lang w:eastAsia="en-GB"/>
        </w:rPr>
      </w:pPr>
      <w:r w:rsidRPr="001E2CE0">
        <w:rPr>
          <w:rFonts w:eastAsia="Times New Roman" w:cstheme="minorHAnsi"/>
          <w:b/>
          <w:bCs/>
          <w:lang w:eastAsia="en-GB"/>
        </w:rPr>
        <w:t xml:space="preserve"> How We Measure Impact</w:t>
      </w:r>
    </w:p>
    <w:p w14:paraId="3AF438F0"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Impact is monitored through </w:t>
      </w:r>
      <w:r w:rsidRPr="001E2CE0">
        <w:rPr>
          <w:rFonts w:eastAsia="Times New Roman" w:cstheme="minorHAnsi"/>
          <w:b/>
          <w:bCs/>
          <w:lang w:eastAsia="en-GB"/>
        </w:rPr>
        <w:t>triangulation</w:t>
      </w:r>
      <w:r w:rsidRPr="001E2CE0">
        <w:rPr>
          <w:rFonts w:eastAsia="Times New Roman" w:cstheme="minorHAnsi"/>
          <w:lang w:eastAsia="en-GB"/>
        </w:rPr>
        <w:t>, consistent with Ofsted’s evaluation model:</w:t>
      </w:r>
    </w:p>
    <w:p w14:paraId="463930E5"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1. Pupil Voice</w:t>
      </w:r>
    </w:p>
    <w:p w14:paraId="1B1595A3" w14:textId="77777777" w:rsidR="001E2CE0" w:rsidRPr="001E2CE0" w:rsidRDefault="001E2CE0" w:rsidP="001101E0">
      <w:pPr>
        <w:numPr>
          <w:ilvl w:val="0"/>
          <w:numId w:val="38"/>
        </w:numPr>
        <w:spacing w:after="0" w:line="240" w:lineRule="auto"/>
        <w:rPr>
          <w:rFonts w:eastAsia="Times New Roman" w:cstheme="minorHAnsi"/>
          <w:lang w:eastAsia="en-GB"/>
        </w:rPr>
      </w:pPr>
      <w:r w:rsidRPr="001E2CE0">
        <w:rPr>
          <w:rFonts w:eastAsia="Times New Roman" w:cstheme="minorHAnsi"/>
          <w:lang w:eastAsia="en-GB"/>
        </w:rPr>
        <w:lastRenderedPageBreak/>
        <w:t>Discussions, surveys and reflection activities.</w:t>
      </w:r>
    </w:p>
    <w:p w14:paraId="261A5CE4" w14:textId="77777777" w:rsidR="001E2CE0" w:rsidRPr="001E2CE0" w:rsidRDefault="001E2CE0" w:rsidP="001101E0">
      <w:pPr>
        <w:numPr>
          <w:ilvl w:val="0"/>
          <w:numId w:val="38"/>
        </w:numPr>
        <w:spacing w:after="0" w:line="240" w:lineRule="auto"/>
        <w:rPr>
          <w:rFonts w:eastAsia="Times New Roman" w:cstheme="minorHAnsi"/>
          <w:lang w:eastAsia="en-GB"/>
        </w:rPr>
      </w:pPr>
      <w:r w:rsidRPr="001E2CE0">
        <w:rPr>
          <w:rFonts w:eastAsia="Times New Roman" w:cstheme="minorHAnsi"/>
          <w:lang w:eastAsia="en-GB"/>
        </w:rPr>
        <w:t>Monitoring of pupils’ confidence, attitudes and sense of safety.</w:t>
      </w:r>
    </w:p>
    <w:p w14:paraId="5C6A6607" w14:textId="77777777" w:rsidR="001E2CE0" w:rsidRPr="001E2CE0" w:rsidRDefault="001E2CE0" w:rsidP="001101E0">
      <w:pPr>
        <w:numPr>
          <w:ilvl w:val="0"/>
          <w:numId w:val="38"/>
        </w:numPr>
        <w:spacing w:after="0" w:line="240" w:lineRule="auto"/>
        <w:rPr>
          <w:rFonts w:eastAsia="Times New Roman" w:cstheme="minorHAnsi"/>
          <w:lang w:eastAsia="en-GB"/>
        </w:rPr>
      </w:pPr>
      <w:r w:rsidRPr="001E2CE0">
        <w:rPr>
          <w:rFonts w:eastAsia="Times New Roman" w:cstheme="minorHAnsi"/>
          <w:lang w:eastAsia="en-GB"/>
        </w:rPr>
        <w:t>Evidence of pupil understanding through scenarios, responses and behaviour.</w:t>
      </w:r>
    </w:p>
    <w:p w14:paraId="78D8F427"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2. Work Scrutiny and Learning Evidence</w:t>
      </w:r>
    </w:p>
    <w:p w14:paraId="361B85AA" w14:textId="77777777" w:rsidR="001E2CE0" w:rsidRPr="001E2CE0" w:rsidRDefault="001E2CE0" w:rsidP="001101E0">
      <w:pPr>
        <w:numPr>
          <w:ilvl w:val="0"/>
          <w:numId w:val="39"/>
        </w:numPr>
        <w:spacing w:after="0" w:line="240" w:lineRule="auto"/>
        <w:rPr>
          <w:rFonts w:eastAsia="Times New Roman" w:cstheme="minorHAnsi"/>
          <w:lang w:eastAsia="en-GB"/>
        </w:rPr>
      </w:pPr>
      <w:r w:rsidRPr="001E2CE0">
        <w:rPr>
          <w:rFonts w:eastAsia="Times New Roman" w:cstheme="minorHAnsi"/>
          <w:lang w:eastAsia="en-GB"/>
        </w:rPr>
        <w:t>2Simple portfolios.</w:t>
      </w:r>
    </w:p>
    <w:p w14:paraId="58E38A39" w14:textId="77777777" w:rsidR="001E2CE0" w:rsidRPr="001E2CE0" w:rsidRDefault="001E2CE0" w:rsidP="001101E0">
      <w:pPr>
        <w:numPr>
          <w:ilvl w:val="0"/>
          <w:numId w:val="39"/>
        </w:numPr>
        <w:spacing w:after="0" w:line="240" w:lineRule="auto"/>
        <w:rPr>
          <w:rFonts w:eastAsia="Times New Roman" w:cstheme="minorHAnsi"/>
          <w:lang w:eastAsia="en-GB"/>
        </w:rPr>
      </w:pPr>
      <w:r w:rsidRPr="001E2CE0">
        <w:rPr>
          <w:rFonts w:eastAsia="Times New Roman" w:cstheme="minorHAnsi"/>
          <w:lang w:eastAsia="en-GB"/>
        </w:rPr>
        <w:t>Class books, floor books, displays and practical activity outcomes.</w:t>
      </w:r>
    </w:p>
    <w:p w14:paraId="2C3A80C7" w14:textId="77777777" w:rsidR="001E2CE0" w:rsidRPr="001E2CE0" w:rsidRDefault="001E2CE0" w:rsidP="001101E0">
      <w:pPr>
        <w:numPr>
          <w:ilvl w:val="0"/>
          <w:numId w:val="39"/>
        </w:numPr>
        <w:spacing w:after="0" w:line="240" w:lineRule="auto"/>
        <w:rPr>
          <w:rFonts w:eastAsia="Times New Roman" w:cstheme="minorHAnsi"/>
          <w:lang w:eastAsia="en-GB"/>
        </w:rPr>
      </w:pPr>
      <w:r w:rsidRPr="001E2CE0">
        <w:rPr>
          <w:rFonts w:eastAsia="Times New Roman" w:cstheme="minorHAnsi"/>
          <w:lang w:eastAsia="en-GB"/>
        </w:rPr>
        <w:t>Photos, video evidence and reflective tasks.</w:t>
      </w:r>
    </w:p>
    <w:p w14:paraId="5B6B247D"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3. Staff Observation and Assessment</w:t>
      </w:r>
    </w:p>
    <w:p w14:paraId="3863B337" w14:textId="77777777" w:rsidR="001E2CE0" w:rsidRPr="001E2CE0" w:rsidRDefault="001E2CE0" w:rsidP="001101E0">
      <w:pPr>
        <w:numPr>
          <w:ilvl w:val="0"/>
          <w:numId w:val="40"/>
        </w:numPr>
        <w:spacing w:after="0" w:line="240" w:lineRule="auto"/>
        <w:rPr>
          <w:rFonts w:eastAsia="Times New Roman" w:cstheme="minorHAnsi"/>
          <w:lang w:eastAsia="en-GB"/>
        </w:rPr>
      </w:pPr>
      <w:r w:rsidRPr="001E2CE0">
        <w:rPr>
          <w:rFonts w:eastAsia="Times New Roman" w:cstheme="minorHAnsi"/>
          <w:lang w:eastAsia="en-GB"/>
        </w:rPr>
        <w:t>Ongoing formative assessment.</w:t>
      </w:r>
    </w:p>
    <w:p w14:paraId="63DF1CB8" w14:textId="77777777" w:rsidR="001E2CE0" w:rsidRPr="001E2CE0" w:rsidRDefault="001E2CE0" w:rsidP="001101E0">
      <w:pPr>
        <w:numPr>
          <w:ilvl w:val="0"/>
          <w:numId w:val="40"/>
        </w:numPr>
        <w:spacing w:after="0" w:line="240" w:lineRule="auto"/>
        <w:rPr>
          <w:rFonts w:eastAsia="Times New Roman" w:cstheme="minorHAnsi"/>
          <w:lang w:eastAsia="en-GB"/>
        </w:rPr>
      </w:pPr>
      <w:r w:rsidRPr="001E2CE0">
        <w:rPr>
          <w:rFonts w:eastAsia="Times New Roman" w:cstheme="minorHAnsi"/>
          <w:lang w:eastAsia="en-GB"/>
        </w:rPr>
        <w:t>Monitoring of engagement, participation and collaboration.</w:t>
      </w:r>
    </w:p>
    <w:p w14:paraId="015DB396" w14:textId="77777777" w:rsidR="001E2CE0" w:rsidRPr="001E2CE0" w:rsidRDefault="001E2CE0" w:rsidP="001101E0">
      <w:pPr>
        <w:numPr>
          <w:ilvl w:val="0"/>
          <w:numId w:val="40"/>
        </w:numPr>
        <w:spacing w:after="0" w:line="240" w:lineRule="auto"/>
        <w:rPr>
          <w:rFonts w:eastAsia="Times New Roman" w:cstheme="minorHAnsi"/>
          <w:lang w:eastAsia="en-GB"/>
        </w:rPr>
      </w:pPr>
      <w:r w:rsidRPr="001E2CE0">
        <w:rPr>
          <w:rFonts w:eastAsia="Times New Roman" w:cstheme="minorHAnsi"/>
          <w:lang w:eastAsia="en-GB"/>
        </w:rPr>
        <w:t>Teacher judgement using skills progression and learning intentions.</w:t>
      </w:r>
    </w:p>
    <w:p w14:paraId="02BF34D2"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4. Behaviour, Wellbeing &amp; Safeguarding Data</w:t>
      </w:r>
    </w:p>
    <w:p w14:paraId="7C5A2006" w14:textId="77777777" w:rsidR="001E2CE0" w:rsidRPr="001E2CE0" w:rsidRDefault="001E2CE0" w:rsidP="001101E0">
      <w:pPr>
        <w:numPr>
          <w:ilvl w:val="0"/>
          <w:numId w:val="41"/>
        </w:numPr>
        <w:spacing w:after="0" w:line="240" w:lineRule="auto"/>
        <w:rPr>
          <w:rFonts w:eastAsia="Times New Roman" w:cstheme="minorHAnsi"/>
          <w:lang w:eastAsia="en-GB"/>
        </w:rPr>
      </w:pPr>
      <w:r w:rsidRPr="001E2CE0">
        <w:rPr>
          <w:rFonts w:eastAsia="Times New Roman" w:cstheme="minorHAnsi"/>
          <w:lang w:eastAsia="en-GB"/>
        </w:rPr>
        <w:t>Analysis of behaviour logs, bullying incidents and safeguarding patterns.</w:t>
      </w:r>
    </w:p>
    <w:p w14:paraId="288B7350" w14:textId="77777777" w:rsidR="001E2CE0" w:rsidRPr="001E2CE0" w:rsidRDefault="001E2CE0" w:rsidP="001101E0">
      <w:pPr>
        <w:numPr>
          <w:ilvl w:val="0"/>
          <w:numId w:val="41"/>
        </w:numPr>
        <w:spacing w:after="0" w:line="240" w:lineRule="auto"/>
        <w:rPr>
          <w:rFonts w:eastAsia="Times New Roman" w:cstheme="minorHAnsi"/>
          <w:lang w:eastAsia="en-GB"/>
        </w:rPr>
      </w:pPr>
      <w:r w:rsidRPr="001E2CE0">
        <w:rPr>
          <w:rFonts w:eastAsia="Times New Roman" w:cstheme="minorHAnsi"/>
          <w:lang w:eastAsia="en-GB"/>
        </w:rPr>
        <w:t>Attendance data and wellbeing indicators.</w:t>
      </w:r>
    </w:p>
    <w:p w14:paraId="08D3893A" w14:textId="77777777" w:rsidR="001E2CE0" w:rsidRPr="001E2CE0" w:rsidRDefault="001E2CE0" w:rsidP="001101E0">
      <w:pPr>
        <w:numPr>
          <w:ilvl w:val="0"/>
          <w:numId w:val="41"/>
        </w:numPr>
        <w:spacing w:after="0" w:line="240" w:lineRule="auto"/>
        <w:rPr>
          <w:rFonts w:eastAsia="Times New Roman" w:cstheme="minorHAnsi"/>
          <w:lang w:eastAsia="en-GB"/>
        </w:rPr>
      </w:pPr>
      <w:r w:rsidRPr="001E2CE0">
        <w:rPr>
          <w:rFonts w:eastAsia="Times New Roman" w:cstheme="minorHAnsi"/>
          <w:lang w:eastAsia="en-GB"/>
        </w:rPr>
        <w:t>Engagement with pastoral and SEMH interventions.</w:t>
      </w:r>
    </w:p>
    <w:p w14:paraId="36441C49"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5. Whole</w:t>
      </w:r>
      <w:r w:rsidRPr="001E2CE0">
        <w:rPr>
          <w:rFonts w:eastAsia="Times New Roman" w:cstheme="minorHAnsi"/>
          <w:b/>
          <w:bCs/>
          <w:lang w:eastAsia="en-GB"/>
        </w:rPr>
        <w:noBreakHyphen/>
        <w:t>School Culture Indicators</w:t>
      </w:r>
    </w:p>
    <w:p w14:paraId="6DFDE86B" w14:textId="77777777" w:rsidR="001E2CE0" w:rsidRPr="001E2CE0" w:rsidRDefault="001E2CE0" w:rsidP="001101E0">
      <w:pPr>
        <w:numPr>
          <w:ilvl w:val="0"/>
          <w:numId w:val="42"/>
        </w:numPr>
        <w:spacing w:after="0" w:line="240" w:lineRule="auto"/>
        <w:rPr>
          <w:rFonts w:eastAsia="Times New Roman" w:cstheme="minorHAnsi"/>
          <w:lang w:eastAsia="en-GB"/>
        </w:rPr>
      </w:pPr>
      <w:r w:rsidRPr="001E2CE0">
        <w:rPr>
          <w:rFonts w:eastAsia="Times New Roman" w:cstheme="minorHAnsi"/>
          <w:lang w:eastAsia="en-GB"/>
        </w:rPr>
        <w:t>Positive relationships across school.</w:t>
      </w:r>
    </w:p>
    <w:p w14:paraId="40CA5126" w14:textId="77777777" w:rsidR="001E2CE0" w:rsidRPr="001E2CE0" w:rsidRDefault="001E2CE0" w:rsidP="001101E0">
      <w:pPr>
        <w:numPr>
          <w:ilvl w:val="0"/>
          <w:numId w:val="42"/>
        </w:numPr>
        <w:spacing w:after="0" w:line="240" w:lineRule="auto"/>
        <w:rPr>
          <w:rFonts w:eastAsia="Times New Roman" w:cstheme="minorHAnsi"/>
          <w:lang w:eastAsia="en-GB"/>
        </w:rPr>
      </w:pPr>
      <w:r w:rsidRPr="001E2CE0">
        <w:rPr>
          <w:rFonts w:eastAsia="Times New Roman" w:cstheme="minorHAnsi"/>
          <w:lang w:eastAsia="en-GB"/>
        </w:rPr>
        <w:t>Inclusive language and respectful interaction observed in daily routines.</w:t>
      </w:r>
    </w:p>
    <w:p w14:paraId="2C97F772" w14:textId="77777777" w:rsidR="001E2CE0" w:rsidRPr="001E2CE0" w:rsidRDefault="001E2CE0" w:rsidP="001101E0">
      <w:pPr>
        <w:numPr>
          <w:ilvl w:val="0"/>
          <w:numId w:val="42"/>
        </w:numPr>
        <w:spacing w:after="0" w:line="240" w:lineRule="auto"/>
        <w:rPr>
          <w:rFonts w:eastAsia="Times New Roman" w:cstheme="minorHAnsi"/>
          <w:lang w:eastAsia="en-GB"/>
        </w:rPr>
      </w:pPr>
      <w:r w:rsidRPr="001E2CE0">
        <w:rPr>
          <w:rFonts w:eastAsia="Times New Roman" w:cstheme="minorHAnsi"/>
          <w:lang w:eastAsia="en-GB"/>
        </w:rPr>
        <w:t>Evidence of pupils demonstrating British Values in practice.</w:t>
      </w:r>
    </w:p>
    <w:p w14:paraId="5CFCA5AE" w14:textId="77777777" w:rsidR="001E2CE0" w:rsidRPr="001E2CE0" w:rsidRDefault="001E2CE0" w:rsidP="001101E0">
      <w:pPr>
        <w:numPr>
          <w:ilvl w:val="0"/>
          <w:numId w:val="42"/>
        </w:numPr>
        <w:spacing w:after="0" w:line="240" w:lineRule="auto"/>
        <w:rPr>
          <w:rFonts w:eastAsia="Times New Roman" w:cstheme="minorHAnsi"/>
          <w:lang w:eastAsia="en-GB"/>
        </w:rPr>
      </w:pPr>
      <w:r w:rsidRPr="001E2CE0">
        <w:rPr>
          <w:rFonts w:eastAsia="Times New Roman" w:cstheme="minorHAnsi"/>
          <w:lang w:eastAsia="en-GB"/>
        </w:rPr>
        <w:t>Quality of assemblies, enrichment, pupil leadership and community links.</w:t>
      </w:r>
    </w:p>
    <w:p w14:paraId="636CF92C" w14:textId="2D4D42ED" w:rsidR="001E2CE0" w:rsidRPr="001E2CE0" w:rsidRDefault="001E2CE0" w:rsidP="001E2CE0">
      <w:pPr>
        <w:spacing w:after="0" w:line="240" w:lineRule="auto"/>
        <w:rPr>
          <w:rFonts w:eastAsia="Times New Roman" w:cstheme="minorHAnsi"/>
          <w:lang w:eastAsia="en-GB"/>
        </w:rPr>
      </w:pPr>
    </w:p>
    <w:p w14:paraId="669FFB94" w14:textId="5C9A7AAE" w:rsidR="001E2CE0" w:rsidRPr="001E2CE0" w:rsidRDefault="001E2CE0" w:rsidP="001E2CE0">
      <w:pPr>
        <w:spacing w:before="100" w:beforeAutospacing="1" w:after="100" w:afterAutospacing="1" w:line="240" w:lineRule="auto"/>
        <w:outlineLvl w:val="1"/>
        <w:rPr>
          <w:rFonts w:eastAsia="Times New Roman" w:cstheme="minorHAnsi"/>
          <w:b/>
          <w:bCs/>
          <w:lang w:eastAsia="en-GB"/>
        </w:rPr>
      </w:pPr>
      <w:r w:rsidRPr="001E2CE0">
        <w:rPr>
          <w:rFonts w:eastAsia="Times New Roman" w:cstheme="minorHAnsi"/>
          <w:b/>
          <w:bCs/>
          <w:lang w:eastAsia="en-GB"/>
        </w:rPr>
        <w:t xml:space="preserve"> How Leaders Monitor Impact (Ofsted &amp; KCSIE Expectations)</w:t>
      </w:r>
    </w:p>
    <w:p w14:paraId="22833A81" w14:textId="2D615E99"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Senior and subject leaders monitor the quality and impact of PSHE and Citizenship through:</w:t>
      </w:r>
    </w:p>
    <w:p w14:paraId="0B76D0F4" w14:textId="77777777" w:rsidR="00BE1FDA" w:rsidRPr="001E2CE0" w:rsidRDefault="00BE1FDA" w:rsidP="001E2CE0">
      <w:pPr>
        <w:spacing w:after="0" w:line="240" w:lineRule="auto"/>
        <w:rPr>
          <w:rFonts w:eastAsia="Times New Roman" w:cstheme="minorHAnsi"/>
          <w:lang w:eastAsia="en-GB"/>
        </w:rPr>
      </w:pPr>
    </w:p>
    <w:p w14:paraId="1F682342" w14:textId="77777777" w:rsidR="001E2CE0" w:rsidRPr="00BE1FDA" w:rsidRDefault="001E2CE0" w:rsidP="001101E0">
      <w:pPr>
        <w:numPr>
          <w:ilvl w:val="0"/>
          <w:numId w:val="43"/>
        </w:numPr>
        <w:spacing w:after="0" w:line="240" w:lineRule="auto"/>
        <w:rPr>
          <w:rFonts w:eastAsia="Times New Roman" w:cstheme="minorHAnsi"/>
          <w:lang w:eastAsia="en-GB"/>
        </w:rPr>
      </w:pPr>
      <w:r w:rsidRPr="00BE1FDA">
        <w:rPr>
          <w:rFonts w:eastAsia="Times New Roman" w:cstheme="minorHAnsi"/>
          <w:lang w:eastAsia="en-GB"/>
        </w:rPr>
        <w:t>Learning walks, drop</w:t>
      </w:r>
      <w:r w:rsidRPr="00BE1FDA">
        <w:rPr>
          <w:rFonts w:eastAsia="Times New Roman" w:cstheme="minorHAnsi"/>
          <w:lang w:eastAsia="en-GB"/>
        </w:rPr>
        <w:noBreakHyphen/>
        <w:t>ins and lesson observations.</w:t>
      </w:r>
    </w:p>
    <w:p w14:paraId="791D5DE2" w14:textId="77777777" w:rsidR="001E2CE0" w:rsidRPr="00BE1FDA" w:rsidRDefault="001E2CE0" w:rsidP="001101E0">
      <w:pPr>
        <w:numPr>
          <w:ilvl w:val="0"/>
          <w:numId w:val="43"/>
        </w:numPr>
        <w:spacing w:after="0" w:line="240" w:lineRule="auto"/>
        <w:rPr>
          <w:rFonts w:eastAsia="Times New Roman" w:cstheme="minorHAnsi"/>
          <w:lang w:eastAsia="en-GB"/>
        </w:rPr>
      </w:pPr>
      <w:r w:rsidRPr="00BE1FDA">
        <w:rPr>
          <w:rFonts w:eastAsia="Times New Roman" w:cstheme="minorHAnsi"/>
          <w:lang w:eastAsia="en-GB"/>
        </w:rPr>
        <w:t>Curriculum coverage audits against statutory and PSHE Association frameworks.</w:t>
      </w:r>
    </w:p>
    <w:p w14:paraId="76A7AF2B" w14:textId="77777777" w:rsidR="001E2CE0" w:rsidRPr="00BE1FDA" w:rsidRDefault="001E2CE0" w:rsidP="001101E0">
      <w:pPr>
        <w:numPr>
          <w:ilvl w:val="0"/>
          <w:numId w:val="43"/>
        </w:numPr>
        <w:spacing w:after="0" w:line="240" w:lineRule="auto"/>
        <w:rPr>
          <w:rFonts w:eastAsia="Times New Roman" w:cstheme="minorHAnsi"/>
          <w:lang w:eastAsia="en-GB"/>
        </w:rPr>
      </w:pPr>
      <w:r w:rsidRPr="00BE1FDA">
        <w:rPr>
          <w:rFonts w:eastAsia="Times New Roman" w:cstheme="minorHAnsi"/>
          <w:lang w:eastAsia="en-GB"/>
        </w:rPr>
        <w:t>Safeguarding audits ensuring protective behaviours are embedded.</w:t>
      </w:r>
    </w:p>
    <w:p w14:paraId="19F7FF6E" w14:textId="77777777" w:rsidR="001E2CE0" w:rsidRPr="00BE1FDA" w:rsidRDefault="001E2CE0" w:rsidP="001101E0">
      <w:pPr>
        <w:numPr>
          <w:ilvl w:val="0"/>
          <w:numId w:val="43"/>
        </w:numPr>
        <w:spacing w:after="0" w:line="240" w:lineRule="auto"/>
        <w:rPr>
          <w:rFonts w:eastAsia="Times New Roman" w:cstheme="minorHAnsi"/>
          <w:lang w:eastAsia="en-GB"/>
        </w:rPr>
      </w:pPr>
      <w:r w:rsidRPr="00BE1FDA">
        <w:rPr>
          <w:rFonts w:eastAsia="Times New Roman" w:cstheme="minorHAnsi"/>
          <w:lang w:eastAsia="en-GB"/>
        </w:rPr>
        <w:t>Professional dialogue with staff, pupils and parents.</w:t>
      </w:r>
    </w:p>
    <w:p w14:paraId="5A0EEDB6" w14:textId="77777777" w:rsidR="001E2CE0" w:rsidRPr="00BE1FDA" w:rsidRDefault="001E2CE0" w:rsidP="001101E0">
      <w:pPr>
        <w:numPr>
          <w:ilvl w:val="0"/>
          <w:numId w:val="43"/>
        </w:numPr>
        <w:spacing w:after="0" w:line="240" w:lineRule="auto"/>
        <w:rPr>
          <w:rFonts w:eastAsia="Times New Roman" w:cstheme="minorHAnsi"/>
          <w:lang w:eastAsia="en-GB"/>
        </w:rPr>
      </w:pPr>
      <w:r w:rsidRPr="00BE1FDA">
        <w:rPr>
          <w:rFonts w:eastAsia="Times New Roman" w:cstheme="minorHAnsi"/>
          <w:lang w:eastAsia="en-GB"/>
        </w:rPr>
        <w:t>Annual reports to governors/LAB on Personal Development and safeguarding.</w:t>
      </w:r>
    </w:p>
    <w:p w14:paraId="09C2354A" w14:textId="77777777" w:rsidR="001E2CE0" w:rsidRPr="00BE1FDA" w:rsidRDefault="001E2CE0" w:rsidP="001101E0">
      <w:pPr>
        <w:numPr>
          <w:ilvl w:val="0"/>
          <w:numId w:val="43"/>
        </w:numPr>
        <w:spacing w:after="0" w:line="240" w:lineRule="auto"/>
        <w:rPr>
          <w:rFonts w:eastAsia="Times New Roman" w:cstheme="minorHAnsi"/>
          <w:lang w:eastAsia="en-GB"/>
        </w:rPr>
      </w:pPr>
      <w:r w:rsidRPr="00BE1FDA">
        <w:rPr>
          <w:rFonts w:eastAsia="Times New Roman" w:cstheme="minorHAnsi"/>
          <w:lang w:eastAsia="en-GB"/>
        </w:rPr>
        <w:t>Monitoring adaptations for SEND and vulnerable pupils to ensure equity.</w:t>
      </w:r>
    </w:p>
    <w:p w14:paraId="7A830702" w14:textId="45373425" w:rsidR="001E2CE0" w:rsidRPr="00BE1FDA" w:rsidRDefault="001E2CE0" w:rsidP="001101E0">
      <w:pPr>
        <w:numPr>
          <w:ilvl w:val="0"/>
          <w:numId w:val="43"/>
        </w:numPr>
        <w:spacing w:after="0" w:line="240" w:lineRule="auto"/>
        <w:rPr>
          <w:rFonts w:eastAsia="Times New Roman" w:cstheme="minorHAnsi"/>
          <w:lang w:eastAsia="en-GB"/>
        </w:rPr>
      </w:pPr>
      <w:r w:rsidRPr="00BE1FDA">
        <w:rPr>
          <w:rFonts w:eastAsia="Times New Roman" w:cstheme="minorHAnsi"/>
          <w:lang w:eastAsia="en-GB"/>
        </w:rPr>
        <w:t>Tracking how PSHE contributes to reducing safeguarding concerns.</w:t>
      </w:r>
    </w:p>
    <w:p w14:paraId="71D83DAA" w14:textId="77777777" w:rsidR="001101E0" w:rsidRPr="00BE1FDA" w:rsidRDefault="001101E0" w:rsidP="001101E0">
      <w:pPr>
        <w:spacing w:after="0" w:line="240" w:lineRule="auto"/>
        <w:ind w:left="720"/>
        <w:rPr>
          <w:rFonts w:eastAsia="Times New Roman" w:cstheme="minorHAnsi"/>
          <w:lang w:eastAsia="en-GB"/>
        </w:rPr>
      </w:pPr>
    </w:p>
    <w:p w14:paraId="0FCB6674" w14:textId="189A20BA" w:rsidR="001E2CE0" w:rsidRPr="00BE1FDA" w:rsidRDefault="001E2CE0" w:rsidP="001E2CE0">
      <w:pPr>
        <w:spacing w:after="0" w:line="240" w:lineRule="auto"/>
        <w:rPr>
          <w:rFonts w:eastAsia="Times New Roman" w:cstheme="minorHAnsi"/>
          <w:lang w:eastAsia="en-GB"/>
        </w:rPr>
      </w:pPr>
      <w:r w:rsidRPr="00BE1FDA">
        <w:rPr>
          <w:rFonts w:eastAsia="Times New Roman" w:cstheme="minorHAnsi"/>
          <w:lang w:eastAsia="en-GB"/>
        </w:rPr>
        <w:t>This ensures that the curriculum is high</w:t>
      </w:r>
      <w:r w:rsidRPr="00BE1FDA">
        <w:rPr>
          <w:rFonts w:eastAsia="Times New Roman" w:cstheme="minorHAnsi"/>
          <w:lang w:eastAsia="en-GB"/>
        </w:rPr>
        <w:noBreakHyphen/>
        <w:t>quality, consistent and impactful, as required by Ofsted’s 2026 inspection framework.</w:t>
      </w:r>
    </w:p>
    <w:p w14:paraId="092628A4" w14:textId="02B2E7A8" w:rsidR="001E2CE0" w:rsidRPr="001E2CE0" w:rsidRDefault="001E2CE0" w:rsidP="001E2CE0">
      <w:pPr>
        <w:spacing w:before="100" w:beforeAutospacing="1" w:after="100" w:afterAutospacing="1" w:line="240" w:lineRule="auto"/>
        <w:outlineLvl w:val="1"/>
        <w:rPr>
          <w:rFonts w:eastAsia="Times New Roman" w:cstheme="minorHAnsi"/>
          <w:b/>
          <w:bCs/>
          <w:lang w:eastAsia="en-GB"/>
        </w:rPr>
      </w:pPr>
      <w:r w:rsidRPr="001E2CE0">
        <w:rPr>
          <w:rFonts w:eastAsia="Times New Roman" w:cstheme="minorHAnsi"/>
          <w:b/>
          <w:bCs/>
          <w:lang w:eastAsia="en-GB"/>
        </w:rPr>
        <w:t>Long</w:t>
      </w:r>
      <w:r w:rsidRPr="001E2CE0">
        <w:rPr>
          <w:rFonts w:eastAsia="Times New Roman" w:cstheme="minorHAnsi"/>
          <w:b/>
          <w:bCs/>
          <w:lang w:eastAsia="en-GB"/>
        </w:rPr>
        <w:noBreakHyphen/>
        <w:t>Term Impact</w:t>
      </w:r>
    </w:p>
    <w:p w14:paraId="17F1CD69"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Effective PSHE and Citizenship ensures pupils leave primary school:</w:t>
      </w:r>
    </w:p>
    <w:p w14:paraId="3261E09B" w14:textId="77777777" w:rsidR="001E2CE0" w:rsidRPr="001E2CE0" w:rsidRDefault="001E2CE0" w:rsidP="001101E0">
      <w:pPr>
        <w:numPr>
          <w:ilvl w:val="0"/>
          <w:numId w:val="44"/>
        </w:numPr>
        <w:spacing w:after="0" w:line="240" w:lineRule="auto"/>
        <w:rPr>
          <w:rFonts w:eastAsia="Times New Roman" w:cstheme="minorHAnsi"/>
          <w:lang w:eastAsia="en-GB"/>
        </w:rPr>
      </w:pPr>
      <w:r w:rsidRPr="001E2CE0">
        <w:rPr>
          <w:rFonts w:eastAsia="Times New Roman" w:cstheme="minorHAnsi"/>
          <w:lang w:eastAsia="en-GB"/>
        </w:rPr>
        <w:t>Ready for secondary school and future learning.</w:t>
      </w:r>
    </w:p>
    <w:p w14:paraId="6FF25B45" w14:textId="77777777" w:rsidR="001E2CE0" w:rsidRPr="001E2CE0" w:rsidRDefault="001E2CE0" w:rsidP="001101E0">
      <w:pPr>
        <w:numPr>
          <w:ilvl w:val="0"/>
          <w:numId w:val="44"/>
        </w:numPr>
        <w:spacing w:after="0" w:line="240" w:lineRule="auto"/>
        <w:rPr>
          <w:rFonts w:eastAsia="Times New Roman" w:cstheme="minorHAnsi"/>
          <w:lang w:eastAsia="en-GB"/>
        </w:rPr>
      </w:pPr>
      <w:r w:rsidRPr="001E2CE0">
        <w:rPr>
          <w:rFonts w:eastAsia="Times New Roman" w:cstheme="minorHAnsi"/>
          <w:lang w:eastAsia="en-GB"/>
        </w:rPr>
        <w:t>Equipped with essential life skills and protective behaviours.</w:t>
      </w:r>
    </w:p>
    <w:p w14:paraId="3FA4526A" w14:textId="77777777" w:rsidR="001E2CE0" w:rsidRPr="001E2CE0" w:rsidRDefault="001E2CE0" w:rsidP="001101E0">
      <w:pPr>
        <w:numPr>
          <w:ilvl w:val="0"/>
          <w:numId w:val="44"/>
        </w:numPr>
        <w:spacing w:after="0" w:line="240" w:lineRule="auto"/>
        <w:rPr>
          <w:rFonts w:eastAsia="Times New Roman" w:cstheme="minorHAnsi"/>
          <w:lang w:eastAsia="en-GB"/>
        </w:rPr>
      </w:pPr>
      <w:r w:rsidRPr="001E2CE0">
        <w:rPr>
          <w:rFonts w:eastAsia="Times New Roman" w:cstheme="minorHAnsi"/>
          <w:lang w:eastAsia="en-GB"/>
        </w:rPr>
        <w:t>Emotionally literate, resilient and able to manage change.</w:t>
      </w:r>
    </w:p>
    <w:p w14:paraId="1DFA7929" w14:textId="77777777" w:rsidR="001E2CE0" w:rsidRPr="001E2CE0" w:rsidRDefault="001E2CE0" w:rsidP="001101E0">
      <w:pPr>
        <w:numPr>
          <w:ilvl w:val="0"/>
          <w:numId w:val="44"/>
        </w:numPr>
        <w:spacing w:after="0" w:line="240" w:lineRule="auto"/>
        <w:rPr>
          <w:rFonts w:eastAsia="Times New Roman" w:cstheme="minorHAnsi"/>
          <w:lang w:eastAsia="en-GB"/>
        </w:rPr>
      </w:pPr>
      <w:r w:rsidRPr="001E2CE0">
        <w:rPr>
          <w:rFonts w:eastAsia="Times New Roman" w:cstheme="minorHAnsi"/>
          <w:lang w:eastAsia="en-GB"/>
        </w:rPr>
        <w:lastRenderedPageBreak/>
        <w:t>Informed, responsible and respectful members of society.</w:t>
      </w:r>
    </w:p>
    <w:p w14:paraId="2D06ECC4" w14:textId="69557BE1" w:rsidR="001E2CE0" w:rsidRDefault="001E2CE0" w:rsidP="001101E0">
      <w:pPr>
        <w:numPr>
          <w:ilvl w:val="0"/>
          <w:numId w:val="44"/>
        </w:numPr>
        <w:spacing w:after="0" w:line="240" w:lineRule="auto"/>
        <w:rPr>
          <w:rFonts w:eastAsia="Times New Roman" w:cstheme="minorHAnsi"/>
          <w:lang w:eastAsia="en-GB"/>
        </w:rPr>
      </w:pPr>
      <w:r w:rsidRPr="001E2CE0">
        <w:rPr>
          <w:rFonts w:eastAsia="Times New Roman" w:cstheme="minorHAnsi"/>
          <w:lang w:eastAsia="en-GB"/>
        </w:rPr>
        <w:t>Safe, confident digital citizens.</w:t>
      </w:r>
    </w:p>
    <w:p w14:paraId="0F7E66F2" w14:textId="77777777" w:rsidR="001101E0" w:rsidRPr="001E2CE0" w:rsidRDefault="001101E0" w:rsidP="001101E0">
      <w:pPr>
        <w:spacing w:after="0" w:line="240" w:lineRule="auto"/>
        <w:ind w:left="720"/>
        <w:rPr>
          <w:rFonts w:eastAsia="Times New Roman" w:cstheme="minorHAnsi"/>
          <w:lang w:eastAsia="en-GB"/>
        </w:rPr>
      </w:pPr>
    </w:p>
    <w:p w14:paraId="47EB3FA7" w14:textId="68CCEC82"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This long</w:t>
      </w:r>
      <w:r w:rsidRPr="001E2CE0">
        <w:rPr>
          <w:rFonts w:eastAsia="Times New Roman" w:cstheme="minorHAnsi"/>
          <w:lang w:eastAsia="en-GB"/>
        </w:rPr>
        <w:noBreakHyphen/>
        <w:t>term impact supports improved wellbeing, educational outcomes and life chances.</w:t>
      </w:r>
    </w:p>
    <w:p w14:paraId="3C23B1DE" w14:textId="14B1637E" w:rsidR="001E2CE0" w:rsidRPr="001E2CE0" w:rsidRDefault="001E2CE0" w:rsidP="001101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National Curriculum Science Link</w:t>
      </w:r>
      <w:r w:rsidR="001101E0">
        <w:rPr>
          <w:rFonts w:eastAsia="Times New Roman" w:cstheme="minorHAnsi"/>
          <w:b/>
          <w:bCs/>
          <w:kern w:val="36"/>
          <w:lang w:eastAsia="en-GB"/>
        </w:rPr>
        <w:t>s</w:t>
      </w:r>
    </w:p>
    <w:p w14:paraId="406B5BC1"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Key Stage 1</w:t>
      </w:r>
    </w:p>
    <w:p w14:paraId="71ABC73D" w14:textId="77777777" w:rsidR="001E2CE0" w:rsidRPr="001E2CE0" w:rsidRDefault="001E2CE0" w:rsidP="001101E0">
      <w:pPr>
        <w:numPr>
          <w:ilvl w:val="0"/>
          <w:numId w:val="45"/>
        </w:numPr>
        <w:spacing w:after="0" w:line="240" w:lineRule="auto"/>
        <w:rPr>
          <w:rFonts w:eastAsia="Times New Roman" w:cstheme="minorHAnsi"/>
          <w:lang w:eastAsia="en-GB"/>
        </w:rPr>
      </w:pPr>
      <w:r w:rsidRPr="001E2CE0">
        <w:rPr>
          <w:rFonts w:eastAsia="Times New Roman" w:cstheme="minorHAnsi"/>
          <w:lang w:eastAsia="en-GB"/>
        </w:rPr>
        <w:t>Body parts, senses, and growth.</w:t>
      </w:r>
    </w:p>
    <w:p w14:paraId="66075DFA" w14:textId="77777777" w:rsidR="001E2CE0" w:rsidRPr="001E2CE0" w:rsidRDefault="001E2CE0" w:rsidP="001101E0">
      <w:pPr>
        <w:numPr>
          <w:ilvl w:val="0"/>
          <w:numId w:val="45"/>
        </w:numPr>
        <w:spacing w:after="0" w:line="240" w:lineRule="auto"/>
        <w:rPr>
          <w:rFonts w:eastAsia="Times New Roman" w:cstheme="minorHAnsi"/>
          <w:lang w:eastAsia="en-GB"/>
        </w:rPr>
      </w:pPr>
      <w:r w:rsidRPr="001E2CE0">
        <w:rPr>
          <w:rFonts w:eastAsia="Times New Roman" w:cstheme="minorHAnsi"/>
          <w:lang w:eastAsia="en-GB"/>
        </w:rPr>
        <w:t>Basic reproduction in animals.</w:t>
      </w:r>
    </w:p>
    <w:p w14:paraId="43AD3289" w14:textId="77777777" w:rsidR="001E2CE0" w:rsidRPr="001E2CE0" w:rsidRDefault="001E2CE0" w:rsidP="001101E0">
      <w:pPr>
        <w:numPr>
          <w:ilvl w:val="0"/>
          <w:numId w:val="45"/>
        </w:numPr>
        <w:spacing w:after="0" w:line="240" w:lineRule="auto"/>
        <w:rPr>
          <w:rFonts w:eastAsia="Times New Roman" w:cstheme="minorHAnsi"/>
          <w:lang w:eastAsia="en-GB"/>
        </w:rPr>
      </w:pPr>
      <w:r w:rsidRPr="001E2CE0">
        <w:rPr>
          <w:rFonts w:eastAsia="Times New Roman" w:cstheme="minorHAnsi"/>
          <w:lang w:eastAsia="en-GB"/>
        </w:rPr>
        <w:t>Hygiene and self</w:t>
      </w:r>
      <w:r w:rsidRPr="001E2CE0">
        <w:rPr>
          <w:rFonts w:eastAsia="Times New Roman" w:cstheme="minorHAnsi"/>
          <w:lang w:eastAsia="en-GB"/>
        </w:rPr>
        <w:noBreakHyphen/>
        <w:t>care.</w:t>
      </w:r>
    </w:p>
    <w:p w14:paraId="66788F21"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Key Stage 2</w:t>
      </w:r>
    </w:p>
    <w:p w14:paraId="3A17CB44" w14:textId="77777777" w:rsidR="001E2CE0" w:rsidRPr="001E2CE0" w:rsidRDefault="001E2CE0" w:rsidP="001E2CE0">
      <w:pPr>
        <w:numPr>
          <w:ilvl w:val="0"/>
          <w:numId w:val="46"/>
        </w:numPr>
        <w:spacing w:line="240" w:lineRule="auto"/>
        <w:rPr>
          <w:rFonts w:eastAsia="Times New Roman" w:cstheme="minorHAnsi"/>
          <w:lang w:eastAsia="en-GB"/>
        </w:rPr>
      </w:pPr>
      <w:r w:rsidRPr="001E2CE0">
        <w:rPr>
          <w:rFonts w:eastAsia="Times New Roman" w:cstheme="minorHAnsi"/>
          <w:lang w:eastAsia="en-GB"/>
        </w:rPr>
        <w:t>Life processes, growth and reproduction.</w:t>
      </w:r>
    </w:p>
    <w:p w14:paraId="00308F2E" w14:textId="773C535A" w:rsidR="001E2CE0" w:rsidRPr="001E2CE0" w:rsidRDefault="001E2CE0" w:rsidP="001101E0">
      <w:pPr>
        <w:numPr>
          <w:ilvl w:val="0"/>
          <w:numId w:val="46"/>
        </w:numPr>
        <w:spacing w:line="240" w:lineRule="auto"/>
        <w:rPr>
          <w:rFonts w:eastAsia="Times New Roman" w:cstheme="minorHAnsi"/>
          <w:lang w:eastAsia="en-GB"/>
        </w:rPr>
      </w:pPr>
      <w:r w:rsidRPr="001E2CE0">
        <w:rPr>
          <w:rFonts w:eastAsia="Times New Roman" w:cstheme="minorHAnsi"/>
          <w:lang w:eastAsia="en-GB"/>
        </w:rPr>
        <w:t>Puberty (Science).</w:t>
      </w:r>
    </w:p>
    <w:p w14:paraId="61F19766" w14:textId="6434401F"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SMSC</w:t>
      </w:r>
    </w:p>
    <w:p w14:paraId="0C4A0D09"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We promote spiritual, moral, social and cultural development through:</w:t>
      </w:r>
    </w:p>
    <w:p w14:paraId="0FE2C021" w14:textId="77777777" w:rsidR="001E2CE0" w:rsidRPr="001E2CE0" w:rsidRDefault="001E2CE0" w:rsidP="00354821">
      <w:pPr>
        <w:numPr>
          <w:ilvl w:val="0"/>
          <w:numId w:val="47"/>
        </w:numPr>
        <w:spacing w:after="0" w:line="240" w:lineRule="auto"/>
        <w:rPr>
          <w:rFonts w:eastAsia="Times New Roman" w:cstheme="minorHAnsi"/>
          <w:lang w:eastAsia="en-GB"/>
        </w:rPr>
      </w:pPr>
      <w:r w:rsidRPr="001E2CE0">
        <w:rPr>
          <w:rFonts w:eastAsia="Times New Roman" w:cstheme="minorHAnsi"/>
          <w:lang w:eastAsia="en-GB"/>
        </w:rPr>
        <w:t>Reflection, imagination and curiosity.</w:t>
      </w:r>
    </w:p>
    <w:p w14:paraId="08F16BC3" w14:textId="77777777" w:rsidR="001E2CE0" w:rsidRPr="001E2CE0" w:rsidRDefault="001E2CE0" w:rsidP="00354821">
      <w:pPr>
        <w:numPr>
          <w:ilvl w:val="0"/>
          <w:numId w:val="47"/>
        </w:numPr>
        <w:spacing w:after="0" w:line="240" w:lineRule="auto"/>
        <w:rPr>
          <w:rFonts w:eastAsia="Times New Roman" w:cstheme="minorHAnsi"/>
          <w:lang w:eastAsia="en-GB"/>
        </w:rPr>
      </w:pPr>
      <w:r w:rsidRPr="001E2CE0">
        <w:rPr>
          <w:rFonts w:eastAsia="Times New Roman" w:cstheme="minorHAnsi"/>
          <w:lang w:eastAsia="en-GB"/>
        </w:rPr>
        <w:t>Understanding right/wrong and consequences.</w:t>
      </w:r>
    </w:p>
    <w:p w14:paraId="30BFCD0A" w14:textId="77777777" w:rsidR="001E2CE0" w:rsidRPr="001E2CE0" w:rsidRDefault="001E2CE0" w:rsidP="00354821">
      <w:pPr>
        <w:numPr>
          <w:ilvl w:val="0"/>
          <w:numId w:val="47"/>
        </w:numPr>
        <w:spacing w:after="0" w:line="240" w:lineRule="auto"/>
        <w:rPr>
          <w:rFonts w:eastAsia="Times New Roman" w:cstheme="minorHAnsi"/>
          <w:lang w:eastAsia="en-GB"/>
        </w:rPr>
      </w:pPr>
      <w:r w:rsidRPr="001E2CE0">
        <w:rPr>
          <w:rFonts w:eastAsia="Times New Roman" w:cstheme="minorHAnsi"/>
          <w:lang w:eastAsia="en-GB"/>
        </w:rPr>
        <w:t>Collaboration, conflict resolution and community involvement.</w:t>
      </w:r>
    </w:p>
    <w:p w14:paraId="4929D11F" w14:textId="77777777" w:rsidR="001E2CE0" w:rsidRPr="001E2CE0" w:rsidRDefault="001E2CE0" w:rsidP="00354821">
      <w:pPr>
        <w:numPr>
          <w:ilvl w:val="0"/>
          <w:numId w:val="47"/>
        </w:numPr>
        <w:spacing w:after="0" w:line="240" w:lineRule="auto"/>
        <w:rPr>
          <w:rFonts w:eastAsia="Times New Roman" w:cstheme="minorHAnsi"/>
          <w:lang w:eastAsia="en-GB"/>
        </w:rPr>
      </w:pPr>
      <w:r w:rsidRPr="001E2CE0">
        <w:rPr>
          <w:rFonts w:eastAsia="Times New Roman" w:cstheme="minorHAnsi"/>
          <w:lang w:eastAsia="en-GB"/>
        </w:rPr>
        <w:t>Appreciation of cultural diversity and the arts.</w:t>
      </w:r>
    </w:p>
    <w:p w14:paraId="64487FF4" w14:textId="7FF0C9B6" w:rsidR="001E2CE0" w:rsidRPr="001E2CE0" w:rsidRDefault="001E2CE0" w:rsidP="001E2CE0">
      <w:pPr>
        <w:spacing w:after="0" w:line="240" w:lineRule="auto"/>
        <w:rPr>
          <w:rFonts w:eastAsia="Times New Roman" w:cstheme="minorHAnsi"/>
          <w:lang w:eastAsia="en-GB"/>
        </w:rPr>
      </w:pPr>
    </w:p>
    <w:p w14:paraId="4C61B0D8" w14:textId="63E1DEAF"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British Values</w:t>
      </w:r>
    </w:p>
    <w:p w14:paraId="5ACA3C50"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We promote:</w:t>
      </w:r>
    </w:p>
    <w:p w14:paraId="1B78ADD8" w14:textId="77777777" w:rsidR="001E2CE0" w:rsidRPr="001E2CE0" w:rsidRDefault="001E2CE0" w:rsidP="00354821">
      <w:pPr>
        <w:numPr>
          <w:ilvl w:val="0"/>
          <w:numId w:val="48"/>
        </w:numPr>
        <w:spacing w:after="0" w:line="240" w:lineRule="auto"/>
        <w:rPr>
          <w:rFonts w:eastAsia="Times New Roman" w:cstheme="minorHAnsi"/>
          <w:lang w:eastAsia="en-GB"/>
        </w:rPr>
      </w:pPr>
      <w:r w:rsidRPr="001E2CE0">
        <w:rPr>
          <w:rFonts w:eastAsia="Times New Roman" w:cstheme="minorHAnsi"/>
          <w:b/>
          <w:bCs/>
          <w:lang w:eastAsia="en-GB"/>
        </w:rPr>
        <w:t>Democracy</w:t>
      </w:r>
    </w:p>
    <w:p w14:paraId="7FB1F6B4" w14:textId="77777777" w:rsidR="001E2CE0" w:rsidRPr="001E2CE0" w:rsidRDefault="001E2CE0" w:rsidP="00354821">
      <w:pPr>
        <w:numPr>
          <w:ilvl w:val="0"/>
          <w:numId w:val="48"/>
        </w:numPr>
        <w:spacing w:after="0" w:line="240" w:lineRule="auto"/>
        <w:rPr>
          <w:rFonts w:eastAsia="Times New Roman" w:cstheme="minorHAnsi"/>
          <w:lang w:eastAsia="en-GB"/>
        </w:rPr>
      </w:pPr>
      <w:r w:rsidRPr="001E2CE0">
        <w:rPr>
          <w:rFonts w:eastAsia="Times New Roman" w:cstheme="minorHAnsi"/>
          <w:b/>
          <w:bCs/>
          <w:lang w:eastAsia="en-GB"/>
        </w:rPr>
        <w:t>Individual Liberty</w:t>
      </w:r>
    </w:p>
    <w:p w14:paraId="69526348" w14:textId="77777777" w:rsidR="001E2CE0" w:rsidRPr="001E2CE0" w:rsidRDefault="001E2CE0" w:rsidP="00354821">
      <w:pPr>
        <w:numPr>
          <w:ilvl w:val="0"/>
          <w:numId w:val="48"/>
        </w:numPr>
        <w:spacing w:after="0" w:line="240" w:lineRule="auto"/>
        <w:rPr>
          <w:rFonts w:eastAsia="Times New Roman" w:cstheme="minorHAnsi"/>
          <w:lang w:eastAsia="en-GB"/>
        </w:rPr>
      </w:pPr>
      <w:r w:rsidRPr="001E2CE0">
        <w:rPr>
          <w:rFonts w:eastAsia="Times New Roman" w:cstheme="minorHAnsi"/>
          <w:b/>
          <w:bCs/>
          <w:lang w:eastAsia="en-GB"/>
        </w:rPr>
        <w:t>Rule of Law</w:t>
      </w:r>
    </w:p>
    <w:p w14:paraId="18B79FCB" w14:textId="77777777" w:rsidR="001E2CE0" w:rsidRPr="001E2CE0" w:rsidRDefault="001E2CE0" w:rsidP="00354821">
      <w:pPr>
        <w:numPr>
          <w:ilvl w:val="0"/>
          <w:numId w:val="48"/>
        </w:numPr>
        <w:spacing w:after="0" w:line="240" w:lineRule="auto"/>
        <w:rPr>
          <w:rFonts w:eastAsia="Times New Roman" w:cstheme="minorHAnsi"/>
          <w:lang w:eastAsia="en-GB"/>
        </w:rPr>
      </w:pPr>
      <w:r w:rsidRPr="001E2CE0">
        <w:rPr>
          <w:rFonts w:eastAsia="Times New Roman" w:cstheme="minorHAnsi"/>
          <w:b/>
          <w:bCs/>
          <w:lang w:eastAsia="en-GB"/>
        </w:rPr>
        <w:t>Mutual Respect and Tolerance</w:t>
      </w:r>
    </w:p>
    <w:p w14:paraId="15B119EC" w14:textId="77777777" w:rsidR="00BE1FDA" w:rsidRDefault="00BE1FDA" w:rsidP="001E2CE0">
      <w:pPr>
        <w:spacing w:after="0" w:line="240" w:lineRule="auto"/>
        <w:rPr>
          <w:rFonts w:eastAsia="Times New Roman" w:cstheme="minorHAnsi"/>
          <w:lang w:eastAsia="en-GB"/>
        </w:rPr>
      </w:pPr>
    </w:p>
    <w:p w14:paraId="5779F208" w14:textId="6B28C241"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Embedded through school culture, routines, curriculum and assemblies.</w:t>
      </w:r>
    </w:p>
    <w:p w14:paraId="7C46FB16" w14:textId="27164EDB" w:rsidR="001E2CE0" w:rsidRPr="001E2CE0" w:rsidRDefault="001E2CE0" w:rsidP="001E2CE0">
      <w:pPr>
        <w:spacing w:after="0" w:line="240" w:lineRule="auto"/>
        <w:rPr>
          <w:rFonts w:eastAsia="Times New Roman" w:cstheme="minorHAnsi"/>
          <w:lang w:eastAsia="en-GB"/>
        </w:rPr>
      </w:pPr>
    </w:p>
    <w:p w14:paraId="4A1B878F" w14:textId="49684B19"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Inclusion and Equality</w:t>
      </w:r>
    </w:p>
    <w:p w14:paraId="1D2C4980" w14:textId="77777777" w:rsidR="001E2CE0" w:rsidRPr="00BE1FDA" w:rsidRDefault="001E2CE0" w:rsidP="001E2CE0">
      <w:pPr>
        <w:spacing w:after="0" w:line="240" w:lineRule="auto"/>
        <w:rPr>
          <w:rFonts w:eastAsia="Times New Roman" w:cstheme="minorHAnsi"/>
          <w:lang w:eastAsia="en-GB"/>
        </w:rPr>
      </w:pPr>
      <w:r w:rsidRPr="00BE1FDA">
        <w:rPr>
          <w:rFonts w:eastAsia="Times New Roman" w:cstheme="minorHAnsi"/>
          <w:lang w:eastAsia="en-GB"/>
        </w:rPr>
        <w:t xml:space="preserve">We comply with the Equality Act 2010 and are committed to ensuring that our PSHE and Citizenship curriculum is fully accessible, inclusive and responsive to the needs of </w:t>
      </w:r>
      <w:r w:rsidRPr="00BE1FDA">
        <w:rPr>
          <w:rFonts w:eastAsia="Times New Roman" w:cstheme="minorHAnsi"/>
          <w:i/>
          <w:iCs/>
          <w:lang w:eastAsia="en-GB"/>
        </w:rPr>
        <w:t>all</w:t>
      </w:r>
      <w:r w:rsidRPr="00BE1FDA">
        <w:rPr>
          <w:rFonts w:eastAsia="Times New Roman" w:cstheme="minorHAnsi"/>
          <w:lang w:eastAsia="en-GB"/>
        </w:rPr>
        <w:t xml:space="preserve"> pupils, including those with SEND, social, emotional and mental health needs, EAL learners, disadvantaged pupils, and the most vulnerable.</w:t>
      </w:r>
    </w:p>
    <w:p w14:paraId="470C7117" w14:textId="77777777" w:rsidR="001E2CE0" w:rsidRPr="00BE1FDA" w:rsidRDefault="001E2CE0" w:rsidP="001E2CE0">
      <w:pPr>
        <w:spacing w:after="0" w:line="240" w:lineRule="auto"/>
        <w:rPr>
          <w:rFonts w:eastAsia="Times New Roman" w:cstheme="minorHAnsi"/>
          <w:lang w:eastAsia="en-GB"/>
        </w:rPr>
      </w:pPr>
      <w:r w:rsidRPr="00BE1FDA">
        <w:rPr>
          <w:rFonts w:eastAsia="Times New Roman" w:cstheme="minorHAnsi"/>
          <w:lang w:eastAsia="en-GB"/>
        </w:rPr>
        <w:t>Our inclusive approach ensures that every pupil can access learning meaningfully through thoughtful planning, targeted support, and high</w:t>
      </w:r>
      <w:r w:rsidRPr="00BE1FDA">
        <w:rPr>
          <w:rFonts w:eastAsia="Times New Roman" w:cstheme="minorHAnsi"/>
          <w:lang w:eastAsia="en-GB"/>
        </w:rPr>
        <w:noBreakHyphen/>
        <w:t>quality adaptive teaching.</w:t>
      </w:r>
    </w:p>
    <w:p w14:paraId="435B6509"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How We Adapt the Curriculum for SEND and Vulnerable Pupils</w:t>
      </w:r>
    </w:p>
    <w:p w14:paraId="243FD068" w14:textId="19C193AA"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Adaptive Teaching and Curriculum Planning</w:t>
      </w:r>
    </w:p>
    <w:p w14:paraId="3F2AD9DB" w14:textId="77777777" w:rsidR="001E2CE0" w:rsidRPr="001E2CE0" w:rsidRDefault="001E2CE0" w:rsidP="00354821">
      <w:pPr>
        <w:numPr>
          <w:ilvl w:val="0"/>
          <w:numId w:val="49"/>
        </w:numPr>
        <w:spacing w:after="0" w:line="240" w:lineRule="auto"/>
        <w:rPr>
          <w:rFonts w:eastAsia="Times New Roman" w:cstheme="minorHAnsi"/>
          <w:lang w:eastAsia="en-GB"/>
        </w:rPr>
      </w:pPr>
      <w:r w:rsidRPr="001E2CE0">
        <w:rPr>
          <w:rFonts w:eastAsia="Times New Roman" w:cstheme="minorHAnsi"/>
          <w:lang w:eastAsia="en-GB"/>
        </w:rPr>
        <w:lastRenderedPageBreak/>
        <w:t xml:space="preserve">Lessons are designed using a </w:t>
      </w:r>
      <w:r w:rsidRPr="001E2CE0">
        <w:rPr>
          <w:rFonts w:eastAsia="Times New Roman" w:cstheme="minorHAnsi"/>
          <w:i/>
          <w:iCs/>
          <w:lang w:eastAsia="en-GB"/>
        </w:rPr>
        <w:t>Universal Design for Learning</w:t>
      </w:r>
      <w:r w:rsidRPr="001E2CE0">
        <w:rPr>
          <w:rFonts w:eastAsia="Times New Roman" w:cstheme="minorHAnsi"/>
          <w:lang w:eastAsia="en-GB"/>
        </w:rPr>
        <w:t xml:space="preserve"> approach, offering multiple ways to access, engage with and respond to content.</w:t>
      </w:r>
    </w:p>
    <w:p w14:paraId="69F4899D" w14:textId="77777777" w:rsidR="001E2CE0" w:rsidRPr="001E2CE0" w:rsidRDefault="001E2CE0" w:rsidP="00354821">
      <w:pPr>
        <w:numPr>
          <w:ilvl w:val="0"/>
          <w:numId w:val="49"/>
        </w:numPr>
        <w:spacing w:after="0" w:line="240" w:lineRule="auto"/>
        <w:rPr>
          <w:rFonts w:eastAsia="Times New Roman" w:cstheme="minorHAnsi"/>
          <w:lang w:eastAsia="en-GB"/>
        </w:rPr>
      </w:pPr>
      <w:r w:rsidRPr="001E2CE0">
        <w:rPr>
          <w:rFonts w:eastAsia="Times New Roman" w:cstheme="minorHAnsi"/>
          <w:lang w:eastAsia="en-GB"/>
        </w:rPr>
        <w:t>Teachers break content into smaller, manageable steps with clear, concise language and visuals.</w:t>
      </w:r>
    </w:p>
    <w:p w14:paraId="65502AD1" w14:textId="77777777" w:rsidR="001E2CE0" w:rsidRPr="001E2CE0" w:rsidRDefault="001E2CE0" w:rsidP="00354821">
      <w:pPr>
        <w:numPr>
          <w:ilvl w:val="0"/>
          <w:numId w:val="49"/>
        </w:numPr>
        <w:spacing w:after="0" w:line="240" w:lineRule="auto"/>
        <w:rPr>
          <w:rFonts w:eastAsia="Times New Roman" w:cstheme="minorHAnsi"/>
          <w:lang w:eastAsia="en-GB"/>
        </w:rPr>
      </w:pPr>
      <w:r w:rsidRPr="001E2CE0">
        <w:rPr>
          <w:rFonts w:eastAsia="Times New Roman" w:cstheme="minorHAnsi"/>
          <w:lang w:eastAsia="en-GB"/>
        </w:rPr>
        <w:t>Key vocabulary is pre</w:t>
      </w:r>
      <w:r w:rsidRPr="001E2CE0">
        <w:rPr>
          <w:rFonts w:eastAsia="Times New Roman" w:cstheme="minorHAnsi"/>
          <w:lang w:eastAsia="en-GB"/>
        </w:rPr>
        <w:noBreakHyphen/>
        <w:t>taught, reinforced and revisited frequently.</w:t>
      </w:r>
    </w:p>
    <w:p w14:paraId="4F878B83" w14:textId="77777777" w:rsidR="001E2CE0" w:rsidRPr="001E2CE0" w:rsidRDefault="001E2CE0" w:rsidP="00354821">
      <w:pPr>
        <w:numPr>
          <w:ilvl w:val="0"/>
          <w:numId w:val="49"/>
        </w:numPr>
        <w:spacing w:after="0" w:line="240" w:lineRule="auto"/>
        <w:rPr>
          <w:rFonts w:eastAsia="Times New Roman" w:cstheme="minorHAnsi"/>
          <w:lang w:eastAsia="en-GB"/>
        </w:rPr>
      </w:pPr>
      <w:r w:rsidRPr="001E2CE0">
        <w:rPr>
          <w:rFonts w:eastAsia="Times New Roman" w:cstheme="minorHAnsi"/>
          <w:lang w:eastAsia="en-GB"/>
        </w:rPr>
        <w:t>Concepts may be repeated or revisited across longer periods to support retention.</w:t>
      </w:r>
    </w:p>
    <w:p w14:paraId="1DFFF689" w14:textId="77777777" w:rsidR="001E2CE0" w:rsidRPr="001E2CE0" w:rsidRDefault="001E2CE0" w:rsidP="00354821">
      <w:pPr>
        <w:numPr>
          <w:ilvl w:val="0"/>
          <w:numId w:val="49"/>
        </w:numPr>
        <w:spacing w:after="0" w:line="240" w:lineRule="auto"/>
        <w:rPr>
          <w:rFonts w:eastAsia="Times New Roman" w:cstheme="minorHAnsi"/>
          <w:lang w:eastAsia="en-GB"/>
        </w:rPr>
      </w:pPr>
      <w:r w:rsidRPr="001E2CE0">
        <w:rPr>
          <w:rFonts w:eastAsia="Times New Roman" w:cstheme="minorHAnsi"/>
          <w:lang w:eastAsia="en-GB"/>
        </w:rPr>
        <w:t>SEND pupils may be provided with scaffolded resources such as sentence starters, sorting activities, matching tasks, or visual prompts.</w:t>
      </w:r>
    </w:p>
    <w:p w14:paraId="7FA1A65B" w14:textId="388E24F2"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 xml:space="preserve"> Multi</w:t>
      </w:r>
      <w:r w:rsidRPr="001E2CE0">
        <w:rPr>
          <w:rFonts w:eastAsia="Times New Roman" w:cstheme="minorHAnsi"/>
          <w:b/>
          <w:bCs/>
          <w:lang w:eastAsia="en-GB"/>
        </w:rPr>
        <w:noBreakHyphen/>
        <w:t>Sensory and Alternative Communication Approaches</w:t>
      </w:r>
    </w:p>
    <w:p w14:paraId="7777E0EC" w14:textId="77777777" w:rsidR="001E2CE0" w:rsidRPr="001E2CE0" w:rsidRDefault="001E2CE0" w:rsidP="00354821">
      <w:pPr>
        <w:numPr>
          <w:ilvl w:val="0"/>
          <w:numId w:val="50"/>
        </w:numPr>
        <w:spacing w:after="0" w:line="240" w:lineRule="auto"/>
        <w:rPr>
          <w:rFonts w:eastAsia="Times New Roman" w:cstheme="minorHAnsi"/>
          <w:lang w:eastAsia="en-GB"/>
        </w:rPr>
      </w:pPr>
      <w:r w:rsidRPr="001E2CE0">
        <w:rPr>
          <w:rFonts w:eastAsia="Times New Roman" w:cstheme="minorHAnsi"/>
          <w:lang w:eastAsia="en-GB"/>
        </w:rPr>
        <w:t xml:space="preserve">Use of visuals, symbols, </w:t>
      </w:r>
      <w:proofErr w:type="spellStart"/>
      <w:r w:rsidRPr="001E2CE0">
        <w:rPr>
          <w:rFonts w:eastAsia="Times New Roman" w:cstheme="minorHAnsi"/>
          <w:lang w:eastAsia="en-GB"/>
        </w:rPr>
        <w:t>Widgit</w:t>
      </w:r>
      <w:proofErr w:type="spellEnd"/>
      <w:r w:rsidRPr="001E2CE0">
        <w:rPr>
          <w:rFonts w:eastAsia="Times New Roman" w:cstheme="minorHAnsi"/>
          <w:lang w:eastAsia="en-GB"/>
        </w:rPr>
        <w:t xml:space="preserve"> resources, social stories and visual timetables to support understanding.</w:t>
      </w:r>
    </w:p>
    <w:p w14:paraId="4CFCC547" w14:textId="77777777" w:rsidR="001E2CE0" w:rsidRPr="001E2CE0" w:rsidRDefault="001E2CE0" w:rsidP="00354821">
      <w:pPr>
        <w:numPr>
          <w:ilvl w:val="0"/>
          <w:numId w:val="50"/>
        </w:numPr>
        <w:spacing w:after="0" w:line="240" w:lineRule="auto"/>
        <w:rPr>
          <w:rFonts w:eastAsia="Times New Roman" w:cstheme="minorHAnsi"/>
          <w:lang w:eastAsia="en-GB"/>
        </w:rPr>
      </w:pPr>
      <w:r w:rsidRPr="001E2CE0">
        <w:rPr>
          <w:rFonts w:eastAsia="Times New Roman" w:cstheme="minorHAnsi"/>
          <w:lang w:eastAsia="en-GB"/>
        </w:rPr>
        <w:t>Opportunities for pupils to respond verbally, through drawing, role play, objects of reference, or via AAC (Augmentative and Alternative Communication) devices.</w:t>
      </w:r>
    </w:p>
    <w:p w14:paraId="18292543" w14:textId="77777777" w:rsidR="001E2CE0" w:rsidRPr="001E2CE0" w:rsidRDefault="001E2CE0" w:rsidP="00354821">
      <w:pPr>
        <w:numPr>
          <w:ilvl w:val="0"/>
          <w:numId w:val="50"/>
        </w:numPr>
        <w:spacing w:after="0" w:line="240" w:lineRule="auto"/>
        <w:rPr>
          <w:rFonts w:eastAsia="Times New Roman" w:cstheme="minorHAnsi"/>
          <w:lang w:eastAsia="en-GB"/>
        </w:rPr>
      </w:pPr>
      <w:r w:rsidRPr="001E2CE0">
        <w:rPr>
          <w:rFonts w:eastAsia="Times New Roman" w:cstheme="minorHAnsi"/>
          <w:lang w:eastAsia="en-GB"/>
        </w:rPr>
        <w:t>Concrete, real</w:t>
      </w:r>
      <w:r w:rsidRPr="001E2CE0">
        <w:rPr>
          <w:rFonts w:eastAsia="Times New Roman" w:cstheme="minorHAnsi"/>
          <w:lang w:eastAsia="en-GB"/>
        </w:rPr>
        <w:noBreakHyphen/>
        <w:t>life examples and role</w:t>
      </w:r>
      <w:r w:rsidRPr="001E2CE0">
        <w:rPr>
          <w:rFonts w:eastAsia="Times New Roman" w:cstheme="minorHAnsi"/>
          <w:lang w:eastAsia="en-GB"/>
        </w:rPr>
        <w:noBreakHyphen/>
        <w:t>play scenarios are used to reinforce abstract PSHE concepts.</w:t>
      </w:r>
    </w:p>
    <w:p w14:paraId="7D874777" w14:textId="769AF78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Emotional Regulation and Safe Spaces</w:t>
      </w:r>
    </w:p>
    <w:p w14:paraId="49CD8F0D" w14:textId="77777777" w:rsidR="001E2CE0" w:rsidRPr="001E2CE0" w:rsidRDefault="001E2CE0" w:rsidP="00354821">
      <w:pPr>
        <w:numPr>
          <w:ilvl w:val="0"/>
          <w:numId w:val="51"/>
        </w:numPr>
        <w:spacing w:after="0" w:line="240" w:lineRule="auto"/>
        <w:rPr>
          <w:rFonts w:eastAsia="Times New Roman" w:cstheme="minorHAnsi"/>
          <w:lang w:eastAsia="en-GB"/>
        </w:rPr>
      </w:pPr>
      <w:r w:rsidRPr="001E2CE0">
        <w:rPr>
          <w:rFonts w:eastAsia="Times New Roman" w:cstheme="minorHAnsi"/>
          <w:lang w:eastAsia="en-GB"/>
        </w:rPr>
        <w:t>Pupils who experience emotional overload can access safe spaces, dedicated calm areas or sensory resources.</w:t>
      </w:r>
    </w:p>
    <w:p w14:paraId="6DF5B212" w14:textId="77777777" w:rsidR="001E2CE0" w:rsidRPr="001E2CE0" w:rsidRDefault="001E2CE0" w:rsidP="00354821">
      <w:pPr>
        <w:numPr>
          <w:ilvl w:val="0"/>
          <w:numId w:val="51"/>
        </w:numPr>
        <w:spacing w:after="0" w:line="240" w:lineRule="auto"/>
        <w:rPr>
          <w:rFonts w:eastAsia="Times New Roman" w:cstheme="minorHAnsi"/>
          <w:lang w:eastAsia="en-GB"/>
        </w:rPr>
      </w:pPr>
      <w:r w:rsidRPr="001E2CE0">
        <w:rPr>
          <w:rFonts w:eastAsia="Times New Roman" w:cstheme="minorHAnsi"/>
          <w:lang w:eastAsia="en-GB"/>
        </w:rPr>
        <w:t>Staff use trauma</w:t>
      </w:r>
      <w:r w:rsidRPr="001E2CE0">
        <w:rPr>
          <w:rFonts w:eastAsia="Times New Roman" w:cstheme="minorHAnsi"/>
          <w:lang w:eastAsia="en-GB"/>
        </w:rPr>
        <w:noBreakHyphen/>
        <w:t>informed and emotionally</w:t>
      </w:r>
      <w:r w:rsidRPr="001E2CE0">
        <w:rPr>
          <w:rFonts w:eastAsia="Times New Roman" w:cstheme="minorHAnsi"/>
          <w:lang w:eastAsia="en-GB"/>
        </w:rPr>
        <w:noBreakHyphen/>
        <w:t>aware approaches to ensure pupils feel secure and able to participate.</w:t>
      </w:r>
    </w:p>
    <w:p w14:paraId="05BD6044" w14:textId="77777777" w:rsidR="001E2CE0" w:rsidRPr="001E2CE0" w:rsidRDefault="001E2CE0" w:rsidP="00354821">
      <w:pPr>
        <w:numPr>
          <w:ilvl w:val="0"/>
          <w:numId w:val="51"/>
        </w:numPr>
        <w:spacing w:after="0" w:line="240" w:lineRule="auto"/>
        <w:rPr>
          <w:rFonts w:eastAsia="Times New Roman" w:cstheme="minorHAnsi"/>
          <w:lang w:eastAsia="en-GB"/>
        </w:rPr>
      </w:pPr>
      <w:r w:rsidRPr="001E2CE0">
        <w:rPr>
          <w:rFonts w:eastAsia="Times New Roman" w:cstheme="minorHAnsi"/>
          <w:lang w:eastAsia="en-GB"/>
        </w:rPr>
        <w:t>Adaptations include shorter task times, reduced sensory load, or increased structure.</w:t>
      </w:r>
    </w:p>
    <w:p w14:paraId="4D22D0C4" w14:textId="5C46FB73"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Targeted Adult Support</w:t>
      </w:r>
    </w:p>
    <w:p w14:paraId="4BAFD4A8" w14:textId="77777777" w:rsidR="001E2CE0" w:rsidRPr="001E2CE0" w:rsidRDefault="001E2CE0" w:rsidP="00354821">
      <w:pPr>
        <w:numPr>
          <w:ilvl w:val="0"/>
          <w:numId w:val="52"/>
        </w:numPr>
        <w:spacing w:after="0" w:line="240" w:lineRule="auto"/>
        <w:rPr>
          <w:rFonts w:eastAsia="Times New Roman" w:cstheme="minorHAnsi"/>
          <w:lang w:eastAsia="en-GB"/>
        </w:rPr>
      </w:pPr>
      <w:r w:rsidRPr="001E2CE0">
        <w:rPr>
          <w:rFonts w:eastAsia="Times New Roman" w:cstheme="minorHAnsi"/>
          <w:lang w:eastAsia="en-GB"/>
        </w:rPr>
        <w:t>Additional adults provide sensitively delivered support, maintaining high expectations while encouraging independence.</w:t>
      </w:r>
    </w:p>
    <w:p w14:paraId="337E08A0" w14:textId="77777777" w:rsidR="001E2CE0" w:rsidRPr="001E2CE0" w:rsidRDefault="001E2CE0" w:rsidP="00354821">
      <w:pPr>
        <w:numPr>
          <w:ilvl w:val="0"/>
          <w:numId w:val="52"/>
        </w:numPr>
        <w:spacing w:after="0" w:line="240" w:lineRule="auto"/>
        <w:rPr>
          <w:rFonts w:eastAsia="Times New Roman" w:cstheme="minorHAnsi"/>
          <w:lang w:eastAsia="en-GB"/>
        </w:rPr>
      </w:pPr>
      <w:r w:rsidRPr="001E2CE0">
        <w:rPr>
          <w:rFonts w:eastAsia="Times New Roman" w:cstheme="minorHAnsi"/>
          <w:lang w:eastAsia="en-GB"/>
        </w:rPr>
        <w:t>Staff ensure that discussions are accessible but not intrusive, especially for pupils with ACEs (Adverse Childhood Experiences) or social</w:t>
      </w:r>
      <w:r w:rsidRPr="001E2CE0">
        <w:rPr>
          <w:rFonts w:eastAsia="Times New Roman" w:cstheme="minorHAnsi"/>
          <w:lang w:eastAsia="en-GB"/>
        </w:rPr>
        <w:noBreakHyphen/>
        <w:t>care involvement.</w:t>
      </w:r>
    </w:p>
    <w:p w14:paraId="051DA291" w14:textId="77777777" w:rsidR="001E2CE0" w:rsidRPr="001E2CE0" w:rsidRDefault="001E2CE0" w:rsidP="00354821">
      <w:pPr>
        <w:numPr>
          <w:ilvl w:val="0"/>
          <w:numId w:val="52"/>
        </w:numPr>
        <w:spacing w:after="0" w:line="240" w:lineRule="auto"/>
        <w:rPr>
          <w:rFonts w:eastAsia="Times New Roman" w:cstheme="minorHAnsi"/>
          <w:lang w:eastAsia="en-GB"/>
        </w:rPr>
      </w:pPr>
      <w:r w:rsidRPr="001E2CE0">
        <w:rPr>
          <w:rFonts w:eastAsia="Times New Roman" w:cstheme="minorHAnsi"/>
          <w:lang w:eastAsia="en-GB"/>
        </w:rPr>
        <w:t>Pre</w:t>
      </w:r>
      <w:r w:rsidRPr="001E2CE0">
        <w:rPr>
          <w:rFonts w:eastAsia="Times New Roman" w:cstheme="minorHAnsi"/>
          <w:lang w:eastAsia="en-GB"/>
        </w:rPr>
        <w:noBreakHyphen/>
        <w:t>learning and over</w:t>
      </w:r>
      <w:r w:rsidRPr="001E2CE0">
        <w:rPr>
          <w:rFonts w:eastAsia="Times New Roman" w:cstheme="minorHAnsi"/>
          <w:lang w:eastAsia="en-GB"/>
        </w:rPr>
        <w:noBreakHyphen/>
        <w:t>learning opportunities are used to embed core concepts.</w:t>
      </w:r>
    </w:p>
    <w:p w14:paraId="5CF2503E" w14:textId="64443425"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Personalised Safeguarding and Safety Education</w:t>
      </w:r>
    </w:p>
    <w:p w14:paraId="56FD43DF" w14:textId="77777777" w:rsidR="001E2CE0" w:rsidRPr="001E2CE0" w:rsidRDefault="001E2CE0" w:rsidP="00354821">
      <w:pPr>
        <w:numPr>
          <w:ilvl w:val="0"/>
          <w:numId w:val="53"/>
        </w:numPr>
        <w:spacing w:after="0" w:line="240" w:lineRule="auto"/>
        <w:rPr>
          <w:rFonts w:eastAsia="Times New Roman" w:cstheme="minorHAnsi"/>
          <w:lang w:eastAsia="en-GB"/>
        </w:rPr>
      </w:pPr>
      <w:r w:rsidRPr="001E2CE0">
        <w:rPr>
          <w:rFonts w:eastAsia="Times New Roman" w:cstheme="minorHAnsi"/>
          <w:lang w:eastAsia="en-GB"/>
        </w:rPr>
        <w:t>Vulnerable pupils may receive enhanced teaching around protective behaviours, safe relationships, boundaries and reporting concerns.</w:t>
      </w:r>
    </w:p>
    <w:p w14:paraId="4D21AAB0" w14:textId="77777777" w:rsidR="001E2CE0" w:rsidRPr="001E2CE0" w:rsidRDefault="001E2CE0" w:rsidP="00354821">
      <w:pPr>
        <w:numPr>
          <w:ilvl w:val="0"/>
          <w:numId w:val="53"/>
        </w:numPr>
        <w:spacing w:after="0" w:line="240" w:lineRule="auto"/>
        <w:rPr>
          <w:rFonts w:eastAsia="Times New Roman" w:cstheme="minorHAnsi"/>
          <w:lang w:eastAsia="en-GB"/>
        </w:rPr>
      </w:pPr>
      <w:r w:rsidRPr="001E2CE0">
        <w:rPr>
          <w:rFonts w:eastAsia="Times New Roman" w:cstheme="minorHAnsi"/>
          <w:lang w:eastAsia="en-GB"/>
        </w:rPr>
        <w:t>Teaching is always developmentally appropriate, using concrete examples and repetition.</w:t>
      </w:r>
    </w:p>
    <w:p w14:paraId="1F9DF243" w14:textId="3DD07A5D"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 xml:space="preserve"> Adaptation for Cognition and Learning Needs</w:t>
      </w:r>
    </w:p>
    <w:p w14:paraId="0963C365" w14:textId="77777777" w:rsidR="001E2CE0" w:rsidRPr="001E2CE0" w:rsidRDefault="001E2CE0" w:rsidP="00354821">
      <w:pPr>
        <w:numPr>
          <w:ilvl w:val="0"/>
          <w:numId w:val="54"/>
        </w:numPr>
        <w:spacing w:after="0" w:line="240" w:lineRule="auto"/>
        <w:rPr>
          <w:rFonts w:eastAsia="Times New Roman" w:cstheme="minorHAnsi"/>
          <w:lang w:eastAsia="en-GB"/>
        </w:rPr>
      </w:pPr>
      <w:r w:rsidRPr="001E2CE0">
        <w:rPr>
          <w:rFonts w:eastAsia="Times New Roman" w:cstheme="minorHAnsi"/>
          <w:lang w:eastAsia="en-GB"/>
        </w:rPr>
        <w:t>Complex ideas such as consent, privacy, discrimination or online risk are broken down with simplified explanations and visual metaphors.</w:t>
      </w:r>
    </w:p>
    <w:p w14:paraId="534B9F01" w14:textId="77777777" w:rsidR="001E2CE0" w:rsidRPr="001E2CE0" w:rsidRDefault="001E2CE0" w:rsidP="00354821">
      <w:pPr>
        <w:numPr>
          <w:ilvl w:val="0"/>
          <w:numId w:val="54"/>
        </w:numPr>
        <w:spacing w:after="0" w:line="240" w:lineRule="auto"/>
        <w:rPr>
          <w:rFonts w:eastAsia="Times New Roman" w:cstheme="minorHAnsi"/>
          <w:lang w:eastAsia="en-GB"/>
        </w:rPr>
      </w:pPr>
      <w:r w:rsidRPr="001E2CE0">
        <w:rPr>
          <w:rFonts w:eastAsia="Times New Roman" w:cstheme="minorHAnsi"/>
          <w:lang w:eastAsia="en-GB"/>
        </w:rPr>
        <w:t>Activities may be shortened, practical, or delivered in small groups.</w:t>
      </w:r>
    </w:p>
    <w:p w14:paraId="171FD4BD" w14:textId="77777777" w:rsidR="001E2CE0" w:rsidRPr="001E2CE0" w:rsidRDefault="001E2CE0" w:rsidP="00354821">
      <w:pPr>
        <w:numPr>
          <w:ilvl w:val="0"/>
          <w:numId w:val="54"/>
        </w:numPr>
        <w:spacing w:after="0" w:line="240" w:lineRule="auto"/>
        <w:rPr>
          <w:rFonts w:eastAsia="Times New Roman" w:cstheme="minorHAnsi"/>
          <w:lang w:eastAsia="en-GB"/>
        </w:rPr>
      </w:pPr>
      <w:r w:rsidRPr="001E2CE0">
        <w:rPr>
          <w:rFonts w:eastAsia="Times New Roman" w:cstheme="minorHAnsi"/>
          <w:lang w:eastAsia="en-GB"/>
        </w:rPr>
        <w:t>Learning outcomes are adapted to match each pupil’s cognitive profile.</w:t>
      </w:r>
    </w:p>
    <w:p w14:paraId="3B31154D" w14:textId="74FD8B28"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Adaptation for Communication and Language Needs</w:t>
      </w:r>
    </w:p>
    <w:p w14:paraId="650AFF1D" w14:textId="77777777" w:rsidR="001E2CE0" w:rsidRPr="001E2CE0" w:rsidRDefault="001E2CE0" w:rsidP="00354821">
      <w:pPr>
        <w:numPr>
          <w:ilvl w:val="0"/>
          <w:numId w:val="55"/>
        </w:numPr>
        <w:spacing w:after="0" w:line="240" w:lineRule="auto"/>
        <w:rPr>
          <w:rFonts w:eastAsia="Times New Roman" w:cstheme="minorHAnsi"/>
          <w:lang w:eastAsia="en-GB"/>
        </w:rPr>
      </w:pPr>
      <w:r w:rsidRPr="001E2CE0">
        <w:rPr>
          <w:rFonts w:eastAsia="Times New Roman" w:cstheme="minorHAnsi"/>
          <w:lang w:eastAsia="en-GB"/>
        </w:rPr>
        <w:t>Teachers model clear, simple vocabulary and check understanding regularly.</w:t>
      </w:r>
    </w:p>
    <w:p w14:paraId="71E9FB0F" w14:textId="77777777" w:rsidR="001E2CE0" w:rsidRPr="001E2CE0" w:rsidRDefault="001E2CE0" w:rsidP="00354821">
      <w:pPr>
        <w:numPr>
          <w:ilvl w:val="0"/>
          <w:numId w:val="55"/>
        </w:numPr>
        <w:spacing w:after="0" w:line="240" w:lineRule="auto"/>
        <w:rPr>
          <w:rFonts w:eastAsia="Times New Roman" w:cstheme="minorHAnsi"/>
          <w:lang w:eastAsia="en-GB"/>
        </w:rPr>
      </w:pPr>
      <w:r w:rsidRPr="001E2CE0">
        <w:rPr>
          <w:rFonts w:eastAsia="Times New Roman" w:cstheme="minorHAnsi"/>
          <w:lang w:eastAsia="en-GB"/>
        </w:rPr>
        <w:t>Visual symbols, Makaton, PECs or communication boards may be used.</w:t>
      </w:r>
    </w:p>
    <w:p w14:paraId="3851747F" w14:textId="57760D9B" w:rsidR="001E2CE0" w:rsidRDefault="001E2CE0" w:rsidP="00354821">
      <w:pPr>
        <w:numPr>
          <w:ilvl w:val="0"/>
          <w:numId w:val="55"/>
        </w:numPr>
        <w:spacing w:after="0" w:line="240" w:lineRule="auto"/>
        <w:rPr>
          <w:rFonts w:eastAsia="Times New Roman" w:cstheme="minorHAnsi"/>
          <w:lang w:eastAsia="en-GB"/>
        </w:rPr>
      </w:pPr>
      <w:r w:rsidRPr="001E2CE0">
        <w:rPr>
          <w:rFonts w:eastAsia="Times New Roman" w:cstheme="minorHAnsi"/>
          <w:lang w:eastAsia="en-GB"/>
        </w:rPr>
        <w:t>Pupils are given extended thinking time.</w:t>
      </w:r>
    </w:p>
    <w:p w14:paraId="66F4DBE8" w14:textId="5AA542FF" w:rsidR="00BE1FDA" w:rsidRDefault="00BE1FDA" w:rsidP="00BE1FDA">
      <w:pPr>
        <w:spacing w:after="0" w:line="240" w:lineRule="auto"/>
        <w:rPr>
          <w:rFonts w:eastAsia="Times New Roman" w:cstheme="minorHAnsi"/>
          <w:lang w:eastAsia="en-GB"/>
        </w:rPr>
      </w:pPr>
    </w:p>
    <w:p w14:paraId="11082A2C" w14:textId="77777777" w:rsidR="00BE1FDA" w:rsidRPr="001E2CE0" w:rsidRDefault="00BE1FDA" w:rsidP="00BE1FDA">
      <w:pPr>
        <w:spacing w:after="0" w:line="240" w:lineRule="auto"/>
        <w:rPr>
          <w:rFonts w:eastAsia="Times New Roman" w:cstheme="minorHAnsi"/>
          <w:lang w:eastAsia="en-GB"/>
        </w:rPr>
      </w:pPr>
    </w:p>
    <w:p w14:paraId="7DB8CE06" w14:textId="35C4BC3C" w:rsidR="00BE1FDA"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Working with Families and Specialists</w:t>
      </w:r>
    </w:p>
    <w:p w14:paraId="1785DC57" w14:textId="77777777" w:rsidR="001E2CE0" w:rsidRPr="001E2CE0" w:rsidRDefault="001E2CE0" w:rsidP="00354821">
      <w:pPr>
        <w:numPr>
          <w:ilvl w:val="0"/>
          <w:numId w:val="56"/>
        </w:numPr>
        <w:spacing w:after="0" w:line="240" w:lineRule="auto"/>
        <w:rPr>
          <w:rFonts w:eastAsia="Times New Roman" w:cstheme="minorHAnsi"/>
          <w:lang w:eastAsia="en-GB"/>
        </w:rPr>
      </w:pPr>
      <w:r w:rsidRPr="001E2CE0">
        <w:rPr>
          <w:rFonts w:eastAsia="Times New Roman" w:cstheme="minorHAnsi"/>
          <w:lang w:eastAsia="en-GB"/>
        </w:rPr>
        <w:t>Adaptations may be informed by EHCPs, SEN Support Plans, EP recommendations, SALT guidance or external professionals.</w:t>
      </w:r>
    </w:p>
    <w:p w14:paraId="0562B692" w14:textId="77777777" w:rsidR="001E2CE0" w:rsidRPr="001E2CE0" w:rsidRDefault="001E2CE0" w:rsidP="00354821">
      <w:pPr>
        <w:numPr>
          <w:ilvl w:val="0"/>
          <w:numId w:val="56"/>
        </w:numPr>
        <w:spacing w:after="0" w:line="240" w:lineRule="auto"/>
        <w:rPr>
          <w:rFonts w:eastAsia="Times New Roman" w:cstheme="minorHAnsi"/>
          <w:lang w:eastAsia="en-GB"/>
        </w:rPr>
      </w:pPr>
      <w:r w:rsidRPr="001E2CE0">
        <w:rPr>
          <w:rFonts w:eastAsia="Times New Roman" w:cstheme="minorHAnsi"/>
          <w:lang w:eastAsia="en-GB"/>
        </w:rPr>
        <w:t>Staff work closely with parents/carers to ensure that sensitive content is delivered appropriately for individual pupils.</w:t>
      </w:r>
    </w:p>
    <w:p w14:paraId="3702C506" w14:textId="66CBAC9C"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Monitoring of Inclusion and Impact</w:t>
      </w:r>
    </w:p>
    <w:p w14:paraId="004D43B0" w14:textId="77777777" w:rsidR="001E2CE0" w:rsidRPr="001E2CE0" w:rsidRDefault="001E2CE0" w:rsidP="00354821">
      <w:pPr>
        <w:numPr>
          <w:ilvl w:val="0"/>
          <w:numId w:val="57"/>
        </w:numPr>
        <w:spacing w:after="0" w:line="240" w:lineRule="auto"/>
        <w:rPr>
          <w:rFonts w:eastAsia="Times New Roman" w:cstheme="minorHAnsi"/>
          <w:lang w:eastAsia="en-GB"/>
        </w:rPr>
      </w:pPr>
      <w:r w:rsidRPr="001E2CE0">
        <w:rPr>
          <w:rFonts w:eastAsia="Times New Roman" w:cstheme="minorHAnsi"/>
          <w:lang w:eastAsia="en-GB"/>
        </w:rPr>
        <w:t>Teachers, SENDCo and pastoral staff monitor engagement, emotional responses, progress and wellbeing of SEND/vulnerable pupils.</w:t>
      </w:r>
    </w:p>
    <w:p w14:paraId="2F2A5582" w14:textId="16E8954C" w:rsidR="001E2CE0" w:rsidRDefault="001E2CE0" w:rsidP="00354821">
      <w:pPr>
        <w:numPr>
          <w:ilvl w:val="0"/>
          <w:numId w:val="57"/>
        </w:numPr>
        <w:spacing w:after="0" w:line="240" w:lineRule="auto"/>
        <w:rPr>
          <w:rFonts w:eastAsia="Times New Roman" w:cstheme="minorHAnsi"/>
          <w:lang w:eastAsia="en-GB"/>
        </w:rPr>
      </w:pPr>
      <w:r w:rsidRPr="001E2CE0">
        <w:rPr>
          <w:rFonts w:eastAsia="Times New Roman" w:cstheme="minorHAnsi"/>
          <w:lang w:eastAsia="en-GB"/>
        </w:rPr>
        <w:t>Adjustments are reviewed regularly to ensure they remain effective.</w:t>
      </w:r>
    </w:p>
    <w:p w14:paraId="73B42F8A" w14:textId="77777777" w:rsidR="00354821" w:rsidRPr="001E2CE0" w:rsidRDefault="00354821" w:rsidP="00354821">
      <w:pPr>
        <w:spacing w:after="0" w:line="240" w:lineRule="auto"/>
        <w:ind w:left="720"/>
        <w:rPr>
          <w:rFonts w:eastAsia="Times New Roman" w:cstheme="minorHAnsi"/>
          <w:lang w:eastAsia="en-GB"/>
        </w:rPr>
      </w:pPr>
    </w:p>
    <w:p w14:paraId="770B02FD" w14:textId="673FD559"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These approaches ensure the PSHE and Citizenship curriculum is fully inclusive, promotes equity, and enables every pupil to develop essential knowledge, skills and confidence to thrive.</w:t>
      </w:r>
    </w:p>
    <w:p w14:paraId="7C7E9E44" w14:textId="341FDAE3"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Assessment, Recording &amp; Reporting</w:t>
      </w:r>
    </w:p>
    <w:p w14:paraId="208A885F"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Assessment, Recording &amp; Reporting</w:t>
      </w:r>
    </w:p>
    <w:p w14:paraId="7D9E6D1D" w14:textId="149E5921"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Assessment includes:</w:t>
      </w:r>
    </w:p>
    <w:p w14:paraId="19CE033C" w14:textId="77777777" w:rsidR="00BE1FDA" w:rsidRPr="001E2CE0" w:rsidRDefault="00BE1FDA" w:rsidP="001E2CE0">
      <w:pPr>
        <w:spacing w:after="0" w:line="240" w:lineRule="auto"/>
        <w:rPr>
          <w:rFonts w:eastAsia="Times New Roman" w:cstheme="minorHAnsi"/>
          <w:lang w:eastAsia="en-GB"/>
        </w:rPr>
      </w:pPr>
    </w:p>
    <w:p w14:paraId="41CCF21D" w14:textId="042EA528" w:rsidR="001E2CE0" w:rsidRPr="001E2CE0" w:rsidRDefault="00354821" w:rsidP="00354821">
      <w:pPr>
        <w:numPr>
          <w:ilvl w:val="0"/>
          <w:numId w:val="58"/>
        </w:numPr>
        <w:spacing w:after="0" w:line="240" w:lineRule="auto"/>
        <w:rPr>
          <w:rFonts w:eastAsia="Times New Roman" w:cstheme="minorHAnsi"/>
          <w:lang w:eastAsia="en-GB"/>
        </w:rPr>
      </w:pPr>
      <w:r>
        <w:rPr>
          <w:rFonts w:eastAsia="Times New Roman" w:cstheme="minorHAnsi"/>
          <w:lang w:eastAsia="en-GB"/>
        </w:rPr>
        <w:t>Evidence Me</w:t>
      </w:r>
      <w:r w:rsidR="001E2CE0" w:rsidRPr="001E2CE0">
        <w:rPr>
          <w:rFonts w:eastAsia="Times New Roman" w:cstheme="minorHAnsi"/>
          <w:lang w:eastAsia="en-GB"/>
        </w:rPr>
        <w:t xml:space="preserve"> evidence collection.</w:t>
      </w:r>
    </w:p>
    <w:p w14:paraId="6E7110AF" w14:textId="77777777" w:rsidR="001E2CE0" w:rsidRPr="001E2CE0" w:rsidRDefault="001E2CE0" w:rsidP="00354821">
      <w:pPr>
        <w:numPr>
          <w:ilvl w:val="0"/>
          <w:numId w:val="58"/>
        </w:numPr>
        <w:spacing w:after="0" w:line="240" w:lineRule="auto"/>
        <w:rPr>
          <w:rFonts w:eastAsia="Times New Roman" w:cstheme="minorHAnsi"/>
          <w:lang w:eastAsia="en-GB"/>
        </w:rPr>
      </w:pPr>
      <w:r w:rsidRPr="001E2CE0">
        <w:rPr>
          <w:rFonts w:eastAsia="Times New Roman" w:cstheme="minorHAnsi"/>
          <w:lang w:eastAsia="en-GB"/>
        </w:rPr>
        <w:t>EYFS observations (Development Matters).</w:t>
      </w:r>
    </w:p>
    <w:p w14:paraId="0299F4BA" w14:textId="77777777" w:rsidR="001E2CE0" w:rsidRPr="001E2CE0" w:rsidRDefault="001E2CE0" w:rsidP="00354821">
      <w:pPr>
        <w:numPr>
          <w:ilvl w:val="0"/>
          <w:numId w:val="58"/>
        </w:numPr>
        <w:spacing w:after="0" w:line="240" w:lineRule="auto"/>
        <w:rPr>
          <w:rFonts w:eastAsia="Times New Roman" w:cstheme="minorHAnsi"/>
          <w:lang w:eastAsia="en-GB"/>
        </w:rPr>
      </w:pPr>
      <w:r w:rsidRPr="001E2CE0">
        <w:rPr>
          <w:rFonts w:eastAsia="Times New Roman" w:cstheme="minorHAnsi"/>
          <w:lang w:eastAsia="en-GB"/>
        </w:rPr>
        <w:t>KS1/KS2 teacher assessment.</w:t>
      </w:r>
    </w:p>
    <w:p w14:paraId="674E2D74" w14:textId="77777777" w:rsidR="001E2CE0" w:rsidRPr="001E2CE0" w:rsidRDefault="001E2CE0" w:rsidP="00354821">
      <w:pPr>
        <w:numPr>
          <w:ilvl w:val="0"/>
          <w:numId w:val="58"/>
        </w:numPr>
        <w:spacing w:after="0" w:line="240" w:lineRule="auto"/>
        <w:rPr>
          <w:rFonts w:eastAsia="Times New Roman" w:cstheme="minorHAnsi"/>
          <w:lang w:eastAsia="en-GB"/>
        </w:rPr>
      </w:pPr>
      <w:r w:rsidRPr="001E2CE0">
        <w:rPr>
          <w:rFonts w:eastAsia="Times New Roman" w:cstheme="minorHAnsi"/>
          <w:lang w:eastAsia="en-GB"/>
        </w:rPr>
        <w:t>Pupil reflection.</w:t>
      </w:r>
    </w:p>
    <w:p w14:paraId="3D32A996" w14:textId="77777777" w:rsidR="001E2CE0" w:rsidRPr="001E2CE0" w:rsidRDefault="001E2CE0" w:rsidP="00354821">
      <w:pPr>
        <w:numPr>
          <w:ilvl w:val="0"/>
          <w:numId w:val="58"/>
        </w:numPr>
        <w:spacing w:after="0" w:line="240" w:lineRule="auto"/>
        <w:rPr>
          <w:rFonts w:eastAsia="Times New Roman" w:cstheme="minorHAnsi"/>
          <w:lang w:eastAsia="en-GB"/>
        </w:rPr>
      </w:pPr>
      <w:r w:rsidRPr="001E2CE0">
        <w:rPr>
          <w:rFonts w:eastAsia="Times New Roman" w:cstheme="minorHAnsi"/>
          <w:lang w:eastAsia="en-GB"/>
        </w:rPr>
        <w:t>Annual reports to parents.</w:t>
      </w:r>
    </w:p>
    <w:p w14:paraId="5BA0C64B" w14:textId="451D097C" w:rsidR="001E2CE0" w:rsidRPr="001E2CE0" w:rsidRDefault="001E2CE0" w:rsidP="001E2CE0">
      <w:pPr>
        <w:spacing w:after="0" w:line="240" w:lineRule="auto"/>
        <w:rPr>
          <w:rFonts w:eastAsia="Times New Roman" w:cstheme="minorHAnsi"/>
          <w:lang w:eastAsia="en-GB"/>
        </w:rPr>
      </w:pPr>
    </w:p>
    <w:p w14:paraId="41E40D2D" w14:textId="643171CC"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Pastoral Support</w:t>
      </w:r>
    </w:p>
    <w:p w14:paraId="64DA60B2" w14:textId="0F5EC9C6"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We provide:</w:t>
      </w:r>
    </w:p>
    <w:p w14:paraId="426F7484" w14:textId="77777777" w:rsidR="00BE1FDA" w:rsidRPr="001E2CE0" w:rsidRDefault="00BE1FDA" w:rsidP="001E2CE0">
      <w:pPr>
        <w:spacing w:after="0" w:line="240" w:lineRule="auto"/>
        <w:rPr>
          <w:rFonts w:eastAsia="Times New Roman" w:cstheme="minorHAnsi"/>
          <w:lang w:eastAsia="en-GB"/>
        </w:rPr>
      </w:pPr>
    </w:p>
    <w:p w14:paraId="28BC7557" w14:textId="77777777" w:rsidR="001E2CE0" w:rsidRPr="001E2CE0" w:rsidRDefault="001E2CE0" w:rsidP="00354821">
      <w:pPr>
        <w:numPr>
          <w:ilvl w:val="0"/>
          <w:numId w:val="59"/>
        </w:numPr>
        <w:spacing w:after="0" w:line="240" w:lineRule="auto"/>
        <w:rPr>
          <w:rFonts w:eastAsia="Times New Roman" w:cstheme="minorHAnsi"/>
          <w:lang w:eastAsia="en-GB"/>
        </w:rPr>
      </w:pPr>
      <w:r w:rsidRPr="001E2CE0">
        <w:rPr>
          <w:rFonts w:eastAsia="Times New Roman" w:cstheme="minorHAnsi"/>
          <w:lang w:eastAsia="en-GB"/>
        </w:rPr>
        <w:t>1:1 and small</w:t>
      </w:r>
      <w:r w:rsidRPr="001E2CE0">
        <w:rPr>
          <w:rFonts w:eastAsia="Times New Roman" w:cstheme="minorHAnsi"/>
          <w:lang w:eastAsia="en-GB"/>
        </w:rPr>
        <w:noBreakHyphen/>
        <w:t>group wellbeing support.</w:t>
      </w:r>
    </w:p>
    <w:p w14:paraId="60EE5AED" w14:textId="77777777" w:rsidR="001E2CE0" w:rsidRPr="001E2CE0" w:rsidRDefault="001E2CE0" w:rsidP="00354821">
      <w:pPr>
        <w:numPr>
          <w:ilvl w:val="0"/>
          <w:numId w:val="59"/>
        </w:numPr>
        <w:spacing w:after="0" w:line="240" w:lineRule="auto"/>
        <w:rPr>
          <w:rFonts w:eastAsia="Times New Roman" w:cstheme="minorHAnsi"/>
          <w:lang w:eastAsia="en-GB"/>
        </w:rPr>
      </w:pPr>
      <w:r w:rsidRPr="001E2CE0">
        <w:rPr>
          <w:rFonts w:eastAsia="Times New Roman" w:cstheme="minorHAnsi"/>
          <w:lang w:eastAsia="en-GB"/>
        </w:rPr>
        <w:t>Emotional regulation and resilience training.</w:t>
      </w:r>
    </w:p>
    <w:p w14:paraId="33232B83" w14:textId="77777777" w:rsidR="001E2CE0" w:rsidRPr="001E2CE0" w:rsidRDefault="001E2CE0" w:rsidP="00354821">
      <w:pPr>
        <w:numPr>
          <w:ilvl w:val="0"/>
          <w:numId w:val="59"/>
        </w:numPr>
        <w:spacing w:after="0" w:line="240" w:lineRule="auto"/>
        <w:rPr>
          <w:rFonts w:eastAsia="Times New Roman" w:cstheme="minorHAnsi"/>
          <w:lang w:eastAsia="en-GB"/>
        </w:rPr>
      </w:pPr>
      <w:r w:rsidRPr="001E2CE0">
        <w:rPr>
          <w:rFonts w:eastAsia="Times New Roman" w:cstheme="minorHAnsi"/>
          <w:lang w:eastAsia="en-GB"/>
        </w:rPr>
        <w:t>Social skills groups.</w:t>
      </w:r>
    </w:p>
    <w:p w14:paraId="67490C44" w14:textId="77777777" w:rsidR="001E2CE0" w:rsidRPr="001E2CE0" w:rsidRDefault="001E2CE0" w:rsidP="00354821">
      <w:pPr>
        <w:numPr>
          <w:ilvl w:val="0"/>
          <w:numId w:val="59"/>
        </w:numPr>
        <w:spacing w:after="0" w:line="240" w:lineRule="auto"/>
        <w:rPr>
          <w:rFonts w:eastAsia="Times New Roman" w:cstheme="minorHAnsi"/>
          <w:lang w:eastAsia="en-GB"/>
        </w:rPr>
      </w:pPr>
      <w:r w:rsidRPr="001E2CE0">
        <w:rPr>
          <w:rFonts w:eastAsia="Times New Roman" w:cstheme="minorHAnsi"/>
          <w:lang w:eastAsia="en-GB"/>
        </w:rPr>
        <w:t>SEMH pathways and external referrals where needed.</w:t>
      </w:r>
    </w:p>
    <w:p w14:paraId="78687812" w14:textId="6AD2294C" w:rsidR="001E2CE0" w:rsidRPr="001E2CE0" w:rsidRDefault="001E2CE0" w:rsidP="001E2CE0">
      <w:pPr>
        <w:spacing w:after="0" w:line="240" w:lineRule="auto"/>
        <w:rPr>
          <w:rFonts w:eastAsia="Times New Roman" w:cstheme="minorHAnsi"/>
          <w:lang w:eastAsia="en-GB"/>
        </w:rPr>
      </w:pPr>
    </w:p>
    <w:p w14:paraId="5AD355E8" w14:textId="5F2C25E0"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Use of Visitors</w:t>
      </w:r>
    </w:p>
    <w:p w14:paraId="7893796C" w14:textId="1DF2D7E1"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Visitors may include emergency services, school nurses, and specialist educators. They:</w:t>
      </w:r>
    </w:p>
    <w:p w14:paraId="085088D7" w14:textId="77777777" w:rsidR="00BE1FDA" w:rsidRPr="001E2CE0" w:rsidRDefault="00BE1FDA" w:rsidP="001E2CE0">
      <w:pPr>
        <w:spacing w:after="0" w:line="240" w:lineRule="auto"/>
        <w:rPr>
          <w:rFonts w:eastAsia="Times New Roman" w:cstheme="minorHAnsi"/>
          <w:lang w:eastAsia="en-GB"/>
        </w:rPr>
      </w:pPr>
    </w:p>
    <w:p w14:paraId="4CA623C3" w14:textId="77777777" w:rsidR="001E2CE0" w:rsidRPr="001E2CE0" w:rsidRDefault="001E2CE0" w:rsidP="00354821">
      <w:pPr>
        <w:numPr>
          <w:ilvl w:val="0"/>
          <w:numId w:val="60"/>
        </w:numPr>
        <w:spacing w:after="0" w:line="240" w:lineRule="auto"/>
        <w:rPr>
          <w:rFonts w:eastAsia="Times New Roman" w:cstheme="minorHAnsi"/>
          <w:lang w:eastAsia="en-GB"/>
        </w:rPr>
      </w:pPr>
      <w:r w:rsidRPr="001E2CE0">
        <w:rPr>
          <w:rFonts w:eastAsia="Times New Roman" w:cstheme="minorHAnsi"/>
          <w:lang w:eastAsia="en-GB"/>
        </w:rPr>
        <w:t>Enhance but never replace planned PSHE teaching.</w:t>
      </w:r>
    </w:p>
    <w:p w14:paraId="2C49DF8A" w14:textId="40BADBF2" w:rsidR="001E2CE0" w:rsidRPr="001E2CE0" w:rsidRDefault="001E2CE0" w:rsidP="00354821">
      <w:pPr>
        <w:numPr>
          <w:ilvl w:val="0"/>
          <w:numId w:val="60"/>
        </w:numPr>
        <w:spacing w:after="0" w:line="240" w:lineRule="auto"/>
        <w:rPr>
          <w:rFonts w:eastAsia="Times New Roman" w:cstheme="minorHAnsi"/>
          <w:lang w:eastAsia="en-GB"/>
        </w:rPr>
      </w:pPr>
      <w:r w:rsidRPr="001E2CE0">
        <w:rPr>
          <w:rFonts w:eastAsia="Times New Roman" w:cstheme="minorHAnsi"/>
          <w:lang w:eastAsia="en-GB"/>
        </w:rPr>
        <w:t>Must comply with school safeguarding procedures.</w:t>
      </w:r>
    </w:p>
    <w:p w14:paraId="291173BF" w14:textId="4AEA6A0A"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Dealing with Difficult Questions</w:t>
      </w:r>
    </w:p>
    <w:p w14:paraId="1D922C39"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Staff:</w:t>
      </w:r>
    </w:p>
    <w:p w14:paraId="0BB74547" w14:textId="77777777" w:rsidR="001E2CE0" w:rsidRPr="001E2CE0" w:rsidRDefault="001E2CE0" w:rsidP="00354821">
      <w:pPr>
        <w:numPr>
          <w:ilvl w:val="0"/>
          <w:numId w:val="61"/>
        </w:numPr>
        <w:spacing w:after="0" w:line="240" w:lineRule="auto"/>
        <w:rPr>
          <w:rFonts w:eastAsia="Times New Roman" w:cstheme="minorHAnsi"/>
          <w:lang w:eastAsia="en-GB"/>
        </w:rPr>
      </w:pPr>
      <w:r w:rsidRPr="001E2CE0">
        <w:rPr>
          <w:rFonts w:eastAsia="Times New Roman" w:cstheme="minorHAnsi"/>
          <w:lang w:eastAsia="en-GB"/>
        </w:rPr>
        <w:t>Use clear ground rules.</w:t>
      </w:r>
    </w:p>
    <w:p w14:paraId="10E95B9C" w14:textId="77777777" w:rsidR="001E2CE0" w:rsidRPr="001E2CE0" w:rsidRDefault="001E2CE0" w:rsidP="00354821">
      <w:pPr>
        <w:numPr>
          <w:ilvl w:val="0"/>
          <w:numId w:val="61"/>
        </w:numPr>
        <w:spacing w:after="0" w:line="240" w:lineRule="auto"/>
        <w:rPr>
          <w:rFonts w:eastAsia="Times New Roman" w:cstheme="minorHAnsi"/>
          <w:lang w:eastAsia="en-GB"/>
        </w:rPr>
      </w:pPr>
      <w:r w:rsidRPr="001E2CE0">
        <w:rPr>
          <w:rFonts w:eastAsia="Times New Roman" w:cstheme="minorHAnsi"/>
          <w:lang w:eastAsia="en-GB"/>
        </w:rPr>
        <w:lastRenderedPageBreak/>
        <w:t>Provide age</w:t>
      </w:r>
      <w:r w:rsidRPr="001E2CE0">
        <w:rPr>
          <w:rFonts w:eastAsia="Times New Roman" w:cstheme="minorHAnsi"/>
          <w:lang w:eastAsia="en-GB"/>
        </w:rPr>
        <w:noBreakHyphen/>
        <w:t>appropriate and sensitive responses.</w:t>
      </w:r>
    </w:p>
    <w:p w14:paraId="636C2698" w14:textId="77777777" w:rsidR="001E2CE0" w:rsidRPr="001E2CE0" w:rsidRDefault="001E2CE0" w:rsidP="00354821">
      <w:pPr>
        <w:numPr>
          <w:ilvl w:val="0"/>
          <w:numId w:val="61"/>
        </w:numPr>
        <w:spacing w:after="0" w:line="240" w:lineRule="auto"/>
        <w:rPr>
          <w:rFonts w:eastAsia="Times New Roman" w:cstheme="minorHAnsi"/>
          <w:lang w:eastAsia="en-GB"/>
        </w:rPr>
      </w:pPr>
      <w:r w:rsidRPr="001E2CE0">
        <w:rPr>
          <w:rFonts w:eastAsia="Times New Roman" w:cstheme="minorHAnsi"/>
          <w:lang w:eastAsia="en-GB"/>
        </w:rPr>
        <w:t>Use professional judgment.</w:t>
      </w:r>
    </w:p>
    <w:p w14:paraId="47117487" w14:textId="77777777" w:rsidR="001E2CE0" w:rsidRPr="001E2CE0" w:rsidRDefault="001E2CE0" w:rsidP="00354821">
      <w:pPr>
        <w:numPr>
          <w:ilvl w:val="0"/>
          <w:numId w:val="61"/>
        </w:numPr>
        <w:spacing w:after="0" w:line="240" w:lineRule="auto"/>
        <w:rPr>
          <w:rFonts w:eastAsia="Times New Roman" w:cstheme="minorHAnsi"/>
          <w:lang w:eastAsia="en-GB"/>
        </w:rPr>
      </w:pPr>
      <w:r w:rsidRPr="001E2CE0">
        <w:rPr>
          <w:rFonts w:eastAsia="Times New Roman" w:cstheme="minorHAnsi"/>
          <w:lang w:eastAsia="en-GB"/>
        </w:rPr>
        <w:t>Follow safeguarding routes for disclosures.</w:t>
      </w:r>
    </w:p>
    <w:p w14:paraId="03B03AAF" w14:textId="7B7CF87D" w:rsidR="001E2CE0" w:rsidRPr="001E2CE0" w:rsidRDefault="001E2CE0" w:rsidP="001E2CE0">
      <w:pPr>
        <w:spacing w:after="0" w:line="240" w:lineRule="auto"/>
        <w:rPr>
          <w:rFonts w:eastAsia="Times New Roman" w:cstheme="minorHAnsi"/>
          <w:lang w:eastAsia="en-GB"/>
        </w:rPr>
      </w:pPr>
    </w:p>
    <w:p w14:paraId="1AC804AC" w14:textId="40BFFFF0"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Confidentiality &amp; Safeguarding</w:t>
      </w:r>
    </w:p>
    <w:p w14:paraId="0667FDB3" w14:textId="77777777" w:rsidR="001E2CE0" w:rsidRPr="001E2CE0" w:rsidRDefault="001E2CE0" w:rsidP="00354821">
      <w:pPr>
        <w:numPr>
          <w:ilvl w:val="0"/>
          <w:numId w:val="62"/>
        </w:numPr>
        <w:spacing w:after="0" w:line="240" w:lineRule="auto"/>
        <w:rPr>
          <w:rFonts w:eastAsia="Times New Roman" w:cstheme="minorHAnsi"/>
          <w:lang w:eastAsia="en-GB"/>
        </w:rPr>
      </w:pPr>
      <w:r w:rsidRPr="001E2CE0">
        <w:rPr>
          <w:rFonts w:eastAsia="Times New Roman" w:cstheme="minorHAnsi"/>
          <w:lang w:eastAsia="en-GB"/>
        </w:rPr>
        <w:t>Staff cannot promise confidentiality.</w:t>
      </w:r>
    </w:p>
    <w:p w14:paraId="5E7C6CE1" w14:textId="77777777" w:rsidR="001E2CE0" w:rsidRPr="001E2CE0" w:rsidRDefault="001E2CE0" w:rsidP="00354821">
      <w:pPr>
        <w:numPr>
          <w:ilvl w:val="0"/>
          <w:numId w:val="62"/>
        </w:numPr>
        <w:spacing w:after="0" w:line="240" w:lineRule="auto"/>
        <w:rPr>
          <w:rFonts w:eastAsia="Times New Roman" w:cstheme="minorHAnsi"/>
          <w:lang w:eastAsia="en-GB"/>
        </w:rPr>
      </w:pPr>
      <w:r w:rsidRPr="001E2CE0">
        <w:rPr>
          <w:rFonts w:eastAsia="Times New Roman" w:cstheme="minorHAnsi"/>
          <w:lang w:eastAsia="en-GB"/>
        </w:rPr>
        <w:t>Concerns are reported to DSL/DDSL.</w:t>
      </w:r>
    </w:p>
    <w:p w14:paraId="6669DE0F" w14:textId="77777777" w:rsidR="001E2CE0" w:rsidRPr="001E2CE0" w:rsidRDefault="001E2CE0" w:rsidP="00354821">
      <w:pPr>
        <w:numPr>
          <w:ilvl w:val="0"/>
          <w:numId w:val="62"/>
        </w:numPr>
        <w:spacing w:after="0" w:line="240" w:lineRule="auto"/>
        <w:rPr>
          <w:rFonts w:eastAsia="Times New Roman" w:cstheme="minorHAnsi"/>
          <w:lang w:eastAsia="en-GB"/>
        </w:rPr>
      </w:pPr>
      <w:r w:rsidRPr="001E2CE0">
        <w:rPr>
          <w:rFonts w:eastAsia="Times New Roman" w:cstheme="minorHAnsi"/>
          <w:lang w:eastAsia="en-GB"/>
        </w:rPr>
        <w:t>Pupils are encouraged to talk to trusted adults.</w:t>
      </w:r>
    </w:p>
    <w:p w14:paraId="0678DBFD" w14:textId="77777777" w:rsidR="001E2CE0" w:rsidRPr="001E2CE0" w:rsidRDefault="001E2CE0" w:rsidP="00354821">
      <w:pPr>
        <w:numPr>
          <w:ilvl w:val="0"/>
          <w:numId w:val="62"/>
        </w:numPr>
        <w:spacing w:after="0" w:line="240" w:lineRule="auto"/>
        <w:rPr>
          <w:rFonts w:eastAsia="Times New Roman" w:cstheme="minorHAnsi"/>
          <w:lang w:eastAsia="en-GB"/>
        </w:rPr>
      </w:pPr>
      <w:r w:rsidRPr="001E2CE0">
        <w:rPr>
          <w:rFonts w:eastAsia="Times New Roman" w:cstheme="minorHAnsi"/>
          <w:lang w:eastAsia="en-GB"/>
        </w:rPr>
        <w:t>External helplines signposted when appropriate.</w:t>
      </w:r>
    </w:p>
    <w:p w14:paraId="356ACC1A" w14:textId="28FDA85E"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 xml:space="preserve"> Parental and Community Engagement</w:t>
      </w:r>
    </w:p>
    <w:p w14:paraId="5D24C5B4"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We recognise that PSHE and Citizenship education is most effective when it is delivered in strong partnership with parents, carers and the wider community. Engagement is carefully planned, consistent, proactive and responsive to ensure families feel well</w:t>
      </w:r>
      <w:r w:rsidRPr="001E2CE0">
        <w:rPr>
          <w:rFonts w:eastAsia="Times New Roman" w:cstheme="minorHAnsi"/>
          <w:lang w:eastAsia="en-GB"/>
        </w:rPr>
        <w:noBreakHyphen/>
        <w:t>informed, confident and included in curriculum delivery.</w:t>
      </w:r>
    </w:p>
    <w:p w14:paraId="66C1766F" w14:textId="72D1A313"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Working in Partnership with Parents and Carers</w:t>
      </w:r>
    </w:p>
    <w:p w14:paraId="26E97DAE"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We are committed to maintaining open communication with families by:</w:t>
      </w:r>
    </w:p>
    <w:p w14:paraId="668751A1" w14:textId="77777777" w:rsidR="001E2CE0" w:rsidRPr="00BE1FDA" w:rsidRDefault="001E2CE0" w:rsidP="001101E0">
      <w:pPr>
        <w:numPr>
          <w:ilvl w:val="0"/>
          <w:numId w:val="63"/>
        </w:numPr>
        <w:spacing w:after="0" w:line="240" w:lineRule="auto"/>
        <w:rPr>
          <w:rFonts w:eastAsia="Times New Roman" w:cstheme="minorHAnsi"/>
          <w:lang w:eastAsia="en-GB"/>
        </w:rPr>
      </w:pPr>
      <w:r w:rsidRPr="001E2CE0">
        <w:rPr>
          <w:rFonts w:eastAsia="Times New Roman" w:cstheme="minorHAnsi"/>
          <w:lang w:eastAsia="en-GB"/>
        </w:rPr>
        <w:t>Sharing curriculum information each term through curriculum letters, topic webs and the school website.</w:t>
      </w:r>
    </w:p>
    <w:p w14:paraId="70536A06" w14:textId="77777777" w:rsidR="001E2CE0" w:rsidRPr="00BE1FDA" w:rsidRDefault="001E2CE0" w:rsidP="001101E0">
      <w:pPr>
        <w:numPr>
          <w:ilvl w:val="0"/>
          <w:numId w:val="63"/>
        </w:numPr>
        <w:spacing w:after="0" w:line="240" w:lineRule="auto"/>
        <w:rPr>
          <w:rFonts w:eastAsia="Times New Roman" w:cstheme="minorHAnsi"/>
          <w:lang w:eastAsia="en-GB"/>
        </w:rPr>
      </w:pPr>
      <w:r w:rsidRPr="00BE1FDA">
        <w:rPr>
          <w:rFonts w:eastAsia="Times New Roman" w:cstheme="minorHAnsi"/>
          <w:lang w:eastAsia="en-GB"/>
        </w:rPr>
        <w:t>Offering parent workshops, information sessions and drop</w:t>
      </w:r>
      <w:r w:rsidRPr="00BE1FDA">
        <w:rPr>
          <w:rFonts w:eastAsia="Times New Roman" w:cstheme="minorHAnsi"/>
          <w:lang w:eastAsia="en-GB"/>
        </w:rPr>
        <w:noBreakHyphen/>
        <w:t>ins to explain PSHE content—especially around sensitive or statutory areas such as healthy relationships, online safety, puberty and safeguarding.</w:t>
      </w:r>
    </w:p>
    <w:p w14:paraId="4B174E88" w14:textId="77777777" w:rsidR="001E2CE0" w:rsidRPr="00BE1FDA" w:rsidRDefault="001E2CE0" w:rsidP="001101E0">
      <w:pPr>
        <w:numPr>
          <w:ilvl w:val="0"/>
          <w:numId w:val="63"/>
        </w:numPr>
        <w:spacing w:after="0" w:line="240" w:lineRule="auto"/>
        <w:rPr>
          <w:rFonts w:eastAsia="Times New Roman" w:cstheme="minorHAnsi"/>
          <w:lang w:eastAsia="en-GB"/>
        </w:rPr>
      </w:pPr>
      <w:r w:rsidRPr="00BE1FDA">
        <w:rPr>
          <w:rFonts w:eastAsia="Times New Roman" w:cstheme="minorHAnsi"/>
          <w:lang w:eastAsia="en-GB"/>
        </w:rPr>
        <w:t>Providing parents with opportunities to view teaching materials, stories, videos or resources used in lessons.</w:t>
      </w:r>
    </w:p>
    <w:p w14:paraId="582C960A" w14:textId="77777777" w:rsidR="001E2CE0" w:rsidRPr="00BE1FDA" w:rsidRDefault="001E2CE0" w:rsidP="001101E0">
      <w:pPr>
        <w:numPr>
          <w:ilvl w:val="0"/>
          <w:numId w:val="63"/>
        </w:numPr>
        <w:spacing w:after="0" w:line="240" w:lineRule="auto"/>
        <w:rPr>
          <w:rFonts w:eastAsia="Times New Roman" w:cstheme="minorHAnsi"/>
          <w:lang w:eastAsia="en-GB"/>
        </w:rPr>
      </w:pPr>
      <w:r w:rsidRPr="00BE1FDA">
        <w:rPr>
          <w:rFonts w:eastAsia="Times New Roman" w:cstheme="minorHAnsi"/>
          <w:lang w:eastAsia="en-GB"/>
        </w:rPr>
        <w:t>Ensuring parents are aware of the statutory nature of Relationships Education, Health Education and safeguarding content.</w:t>
      </w:r>
    </w:p>
    <w:p w14:paraId="4184E748" w14:textId="77777777" w:rsidR="001E2CE0" w:rsidRPr="00BE1FDA" w:rsidRDefault="001E2CE0" w:rsidP="001101E0">
      <w:pPr>
        <w:numPr>
          <w:ilvl w:val="0"/>
          <w:numId w:val="63"/>
        </w:numPr>
        <w:spacing w:after="0" w:line="240" w:lineRule="auto"/>
        <w:rPr>
          <w:rFonts w:eastAsia="Times New Roman" w:cstheme="minorHAnsi"/>
          <w:lang w:eastAsia="en-GB"/>
        </w:rPr>
      </w:pPr>
      <w:r w:rsidRPr="00BE1FDA">
        <w:rPr>
          <w:rFonts w:eastAsia="Times New Roman" w:cstheme="minorHAnsi"/>
          <w:lang w:eastAsia="en-GB"/>
        </w:rPr>
        <w:t>Responding to parental questions, concerns or requests for clarification promptly and sensitively.</w:t>
      </w:r>
    </w:p>
    <w:p w14:paraId="22A99358" w14:textId="6B0BA5E2"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Consultation on the PSHE and Citizenship Policy</w:t>
      </w:r>
    </w:p>
    <w:p w14:paraId="5E8656CE" w14:textId="3834648C"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We are committed to ongoing consultation and transparency when reviewing or updating this policy. Consultation may include:</w:t>
      </w:r>
    </w:p>
    <w:p w14:paraId="4D021EF5" w14:textId="77777777" w:rsidR="00BE1FDA" w:rsidRPr="001E2CE0" w:rsidRDefault="00BE1FDA" w:rsidP="001E2CE0">
      <w:pPr>
        <w:spacing w:after="0" w:line="240" w:lineRule="auto"/>
        <w:rPr>
          <w:rFonts w:eastAsia="Times New Roman" w:cstheme="minorHAnsi"/>
          <w:lang w:eastAsia="en-GB"/>
        </w:rPr>
      </w:pPr>
    </w:p>
    <w:p w14:paraId="62BD13BF" w14:textId="77777777" w:rsidR="001E2CE0" w:rsidRPr="00BE1FDA" w:rsidRDefault="001E2CE0" w:rsidP="00354821">
      <w:pPr>
        <w:numPr>
          <w:ilvl w:val="0"/>
          <w:numId w:val="64"/>
        </w:numPr>
        <w:spacing w:after="0" w:line="240" w:lineRule="auto"/>
        <w:rPr>
          <w:rFonts w:eastAsia="Times New Roman" w:cstheme="minorHAnsi"/>
          <w:lang w:eastAsia="en-GB"/>
        </w:rPr>
      </w:pPr>
      <w:r w:rsidRPr="00BE1FDA">
        <w:rPr>
          <w:rFonts w:eastAsia="Times New Roman" w:cstheme="minorHAnsi"/>
          <w:lang w:eastAsia="en-GB"/>
        </w:rPr>
        <w:t>Inviting parent/carer feedback via surveys when the policy is reviewed.</w:t>
      </w:r>
    </w:p>
    <w:p w14:paraId="0AAB6A58" w14:textId="77777777" w:rsidR="001E2CE0" w:rsidRPr="00BE1FDA" w:rsidRDefault="001E2CE0" w:rsidP="00354821">
      <w:pPr>
        <w:numPr>
          <w:ilvl w:val="0"/>
          <w:numId w:val="64"/>
        </w:numPr>
        <w:spacing w:after="0" w:line="240" w:lineRule="auto"/>
        <w:rPr>
          <w:rFonts w:eastAsia="Times New Roman" w:cstheme="minorHAnsi"/>
          <w:lang w:eastAsia="en-GB"/>
        </w:rPr>
      </w:pPr>
      <w:r w:rsidRPr="00BE1FDA">
        <w:rPr>
          <w:rFonts w:eastAsia="Times New Roman" w:cstheme="minorHAnsi"/>
          <w:lang w:eastAsia="en-GB"/>
        </w:rPr>
        <w:t>Providing opportunities for parents to discuss the policy with school leaders.</w:t>
      </w:r>
    </w:p>
    <w:p w14:paraId="6D1B7148" w14:textId="77777777" w:rsidR="001E2CE0" w:rsidRPr="00BE1FDA" w:rsidRDefault="001E2CE0" w:rsidP="00354821">
      <w:pPr>
        <w:numPr>
          <w:ilvl w:val="0"/>
          <w:numId w:val="64"/>
        </w:numPr>
        <w:spacing w:after="0" w:line="240" w:lineRule="auto"/>
        <w:rPr>
          <w:rFonts w:eastAsia="Times New Roman" w:cstheme="minorHAnsi"/>
          <w:lang w:eastAsia="en-GB"/>
        </w:rPr>
      </w:pPr>
      <w:r w:rsidRPr="00BE1FDA">
        <w:rPr>
          <w:rFonts w:eastAsia="Times New Roman" w:cstheme="minorHAnsi"/>
          <w:lang w:eastAsia="en-GB"/>
        </w:rPr>
        <w:t>Sharing draft changes with the Local Advisory Board (LAB) prior to ratification.</w:t>
      </w:r>
    </w:p>
    <w:p w14:paraId="50D5C3A7" w14:textId="77777777" w:rsidR="001E2CE0" w:rsidRPr="00BE1FDA" w:rsidRDefault="001E2CE0" w:rsidP="00354821">
      <w:pPr>
        <w:numPr>
          <w:ilvl w:val="0"/>
          <w:numId w:val="64"/>
        </w:numPr>
        <w:spacing w:after="0" w:line="240" w:lineRule="auto"/>
        <w:rPr>
          <w:rFonts w:eastAsia="Times New Roman" w:cstheme="minorHAnsi"/>
          <w:lang w:eastAsia="en-GB"/>
        </w:rPr>
      </w:pPr>
      <w:r w:rsidRPr="00BE1FDA">
        <w:rPr>
          <w:rFonts w:eastAsia="Times New Roman" w:cstheme="minorHAnsi"/>
          <w:lang w:eastAsia="en-GB"/>
        </w:rPr>
        <w:t>Considering local safeguarding intelligence, community concerns and emerging national priorities when adjusting content.</w:t>
      </w:r>
    </w:p>
    <w:p w14:paraId="33BFB81C" w14:textId="38E7CE2E" w:rsidR="001E2CE0" w:rsidRPr="00BE1FDA" w:rsidRDefault="001E2CE0" w:rsidP="00354821">
      <w:pPr>
        <w:numPr>
          <w:ilvl w:val="0"/>
          <w:numId w:val="64"/>
        </w:numPr>
        <w:spacing w:after="0" w:line="240" w:lineRule="auto"/>
        <w:rPr>
          <w:rFonts w:eastAsia="Times New Roman" w:cstheme="minorHAnsi"/>
          <w:lang w:eastAsia="en-GB"/>
        </w:rPr>
      </w:pPr>
      <w:r w:rsidRPr="00BE1FDA">
        <w:rPr>
          <w:rFonts w:eastAsia="Times New Roman" w:cstheme="minorHAnsi"/>
          <w:lang w:eastAsia="en-GB"/>
        </w:rPr>
        <w:t>Engaging with Local Authority advisors, safeguarding partners and relevant professionals where appropriate.</w:t>
      </w:r>
    </w:p>
    <w:p w14:paraId="2FDD96F3" w14:textId="77777777" w:rsidR="00BE1FDA" w:rsidRPr="001E2CE0" w:rsidRDefault="00BE1FDA" w:rsidP="00BE1FDA">
      <w:pPr>
        <w:spacing w:after="0" w:line="240" w:lineRule="auto"/>
        <w:ind w:left="720"/>
        <w:rPr>
          <w:rFonts w:eastAsia="Times New Roman" w:cstheme="minorHAnsi"/>
          <w:lang w:eastAsia="en-GB"/>
        </w:rPr>
      </w:pPr>
    </w:p>
    <w:p w14:paraId="5D06C6DD"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This approach ensures that the policy reflects the needs, views and experiences of our school community while remaining compliant with statutory requirements.</w:t>
      </w:r>
    </w:p>
    <w:p w14:paraId="6807EB11" w14:textId="16FB1CE3"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 xml:space="preserve"> Community Partnerships and External Agencies</w:t>
      </w:r>
    </w:p>
    <w:p w14:paraId="0CDCC181" w14:textId="4F45C7C9"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lastRenderedPageBreak/>
        <w:t>We work closely with a wide range of community partners to enhance children’s personal development and safeguarding awareness, including:</w:t>
      </w:r>
    </w:p>
    <w:p w14:paraId="430E5518" w14:textId="77777777" w:rsidR="00354821" w:rsidRPr="001E2CE0" w:rsidRDefault="00354821" w:rsidP="001E2CE0">
      <w:pPr>
        <w:spacing w:after="0" w:line="240" w:lineRule="auto"/>
        <w:rPr>
          <w:rFonts w:eastAsia="Times New Roman" w:cstheme="minorHAnsi"/>
          <w:lang w:eastAsia="en-GB"/>
        </w:rPr>
      </w:pPr>
    </w:p>
    <w:p w14:paraId="18F528C9" w14:textId="77777777" w:rsidR="001E2CE0" w:rsidRPr="001E2CE0" w:rsidRDefault="001E2CE0" w:rsidP="001E2CE0">
      <w:pPr>
        <w:numPr>
          <w:ilvl w:val="0"/>
          <w:numId w:val="65"/>
        </w:numPr>
        <w:spacing w:after="0" w:line="240" w:lineRule="auto"/>
        <w:rPr>
          <w:rFonts w:eastAsia="Times New Roman" w:cstheme="minorHAnsi"/>
          <w:lang w:eastAsia="en-GB"/>
        </w:rPr>
      </w:pPr>
      <w:r w:rsidRPr="001E2CE0">
        <w:rPr>
          <w:rFonts w:eastAsia="Times New Roman" w:cstheme="minorHAnsi"/>
          <w:lang w:eastAsia="en-GB"/>
        </w:rPr>
        <w:t>Local police and PCSOs (e.g., online safety, anti</w:t>
      </w:r>
      <w:r w:rsidRPr="001E2CE0">
        <w:rPr>
          <w:rFonts w:eastAsia="Times New Roman" w:cstheme="minorHAnsi"/>
          <w:lang w:eastAsia="en-GB"/>
        </w:rPr>
        <w:noBreakHyphen/>
        <w:t>bullying, community safety).</w:t>
      </w:r>
    </w:p>
    <w:p w14:paraId="102A679C" w14:textId="77777777" w:rsidR="001E2CE0" w:rsidRPr="001E2CE0" w:rsidRDefault="001E2CE0" w:rsidP="001E2CE0">
      <w:pPr>
        <w:numPr>
          <w:ilvl w:val="0"/>
          <w:numId w:val="65"/>
        </w:numPr>
        <w:spacing w:after="0" w:line="240" w:lineRule="auto"/>
        <w:rPr>
          <w:rFonts w:eastAsia="Times New Roman" w:cstheme="minorHAnsi"/>
          <w:lang w:eastAsia="en-GB"/>
        </w:rPr>
      </w:pPr>
      <w:r w:rsidRPr="001E2CE0">
        <w:rPr>
          <w:rFonts w:eastAsia="Times New Roman" w:cstheme="minorHAnsi"/>
          <w:lang w:eastAsia="en-GB"/>
        </w:rPr>
        <w:t>School nursing teams (e.g., health education, hygiene, wellbeing support).</w:t>
      </w:r>
    </w:p>
    <w:p w14:paraId="45D5952D" w14:textId="77777777" w:rsidR="001E2CE0" w:rsidRPr="001E2CE0" w:rsidRDefault="001E2CE0" w:rsidP="001E2CE0">
      <w:pPr>
        <w:numPr>
          <w:ilvl w:val="0"/>
          <w:numId w:val="65"/>
        </w:numPr>
        <w:spacing w:after="0" w:line="240" w:lineRule="auto"/>
        <w:rPr>
          <w:rFonts w:eastAsia="Times New Roman" w:cstheme="minorHAnsi"/>
          <w:lang w:eastAsia="en-GB"/>
        </w:rPr>
      </w:pPr>
      <w:r w:rsidRPr="001E2CE0">
        <w:rPr>
          <w:rFonts w:eastAsia="Times New Roman" w:cstheme="minorHAnsi"/>
          <w:lang w:eastAsia="en-GB"/>
        </w:rPr>
        <w:t>Fire service (e.g., fire safety, risk prevention).</w:t>
      </w:r>
    </w:p>
    <w:p w14:paraId="2DC8C075" w14:textId="77777777" w:rsidR="001E2CE0" w:rsidRPr="001E2CE0" w:rsidRDefault="001E2CE0" w:rsidP="001E2CE0">
      <w:pPr>
        <w:numPr>
          <w:ilvl w:val="0"/>
          <w:numId w:val="65"/>
        </w:numPr>
        <w:spacing w:after="0" w:line="240" w:lineRule="auto"/>
        <w:rPr>
          <w:rFonts w:eastAsia="Times New Roman" w:cstheme="minorHAnsi"/>
          <w:lang w:eastAsia="en-GB"/>
        </w:rPr>
      </w:pPr>
      <w:r w:rsidRPr="001E2CE0">
        <w:rPr>
          <w:rFonts w:eastAsia="Times New Roman" w:cstheme="minorHAnsi"/>
          <w:lang w:eastAsia="en-GB"/>
        </w:rPr>
        <w:t>Local charities and organisations (e.g., mental health, wellbeing, diversity and inclusion).</w:t>
      </w:r>
    </w:p>
    <w:p w14:paraId="098C0B92" w14:textId="2CEF9792" w:rsidR="001E2CE0" w:rsidRDefault="001E2CE0" w:rsidP="001E2CE0">
      <w:pPr>
        <w:numPr>
          <w:ilvl w:val="0"/>
          <w:numId w:val="65"/>
        </w:numPr>
        <w:spacing w:after="0" w:line="240" w:lineRule="auto"/>
        <w:rPr>
          <w:rFonts w:eastAsia="Times New Roman" w:cstheme="minorHAnsi"/>
          <w:lang w:eastAsia="en-GB"/>
        </w:rPr>
      </w:pPr>
      <w:r w:rsidRPr="001E2CE0">
        <w:rPr>
          <w:rFonts w:eastAsia="Times New Roman" w:cstheme="minorHAnsi"/>
          <w:lang w:eastAsia="en-GB"/>
        </w:rPr>
        <w:t>Children’s services and early</w:t>
      </w:r>
      <w:r w:rsidRPr="001E2CE0">
        <w:rPr>
          <w:rFonts w:eastAsia="Times New Roman" w:cstheme="minorHAnsi"/>
          <w:lang w:eastAsia="en-GB"/>
        </w:rPr>
        <w:noBreakHyphen/>
        <w:t>help providers.</w:t>
      </w:r>
    </w:p>
    <w:p w14:paraId="7E9695F3" w14:textId="77777777" w:rsidR="001E2CE0" w:rsidRPr="001E2CE0" w:rsidRDefault="001E2CE0" w:rsidP="001E2CE0">
      <w:pPr>
        <w:spacing w:after="0" w:line="240" w:lineRule="auto"/>
        <w:ind w:left="720"/>
        <w:rPr>
          <w:rFonts w:eastAsia="Times New Roman" w:cstheme="minorHAnsi"/>
          <w:lang w:eastAsia="en-GB"/>
        </w:rPr>
      </w:pPr>
    </w:p>
    <w:p w14:paraId="5CA482F4"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These organisations may contribute to the curriculum bu</w:t>
      </w:r>
      <w:r w:rsidRPr="00BE1FDA">
        <w:rPr>
          <w:rFonts w:eastAsia="Times New Roman" w:cstheme="minorHAnsi"/>
          <w:lang w:eastAsia="en-GB"/>
        </w:rPr>
        <w:t>t never replace teacher</w:t>
      </w:r>
      <w:r w:rsidRPr="00BE1FDA">
        <w:rPr>
          <w:rFonts w:eastAsia="Times New Roman" w:cstheme="minorHAnsi"/>
          <w:lang w:eastAsia="en-GB"/>
        </w:rPr>
        <w:noBreakHyphen/>
        <w:t>led provision, ensuring teaching remains consistent and safeguarded.</w:t>
      </w:r>
    </w:p>
    <w:p w14:paraId="2E40BD35" w14:textId="365CB275"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 xml:space="preserve"> Community Responsiveness</w:t>
      </w:r>
    </w:p>
    <w:p w14:paraId="04A769AF" w14:textId="41B2E7EB"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Our engagement approach is deliberately flexible so that we can:</w:t>
      </w:r>
    </w:p>
    <w:p w14:paraId="0777F745" w14:textId="77777777" w:rsidR="00BE1FDA" w:rsidRPr="001E2CE0" w:rsidRDefault="00BE1FDA" w:rsidP="001E2CE0">
      <w:pPr>
        <w:spacing w:after="0" w:line="240" w:lineRule="auto"/>
        <w:rPr>
          <w:rFonts w:eastAsia="Times New Roman" w:cstheme="minorHAnsi"/>
          <w:lang w:eastAsia="en-GB"/>
        </w:rPr>
      </w:pPr>
    </w:p>
    <w:p w14:paraId="258E005E" w14:textId="77777777" w:rsidR="001E2CE0" w:rsidRPr="001E2CE0" w:rsidRDefault="001E2CE0" w:rsidP="001E2CE0">
      <w:pPr>
        <w:numPr>
          <w:ilvl w:val="0"/>
          <w:numId w:val="66"/>
        </w:numPr>
        <w:spacing w:after="0" w:line="240" w:lineRule="auto"/>
        <w:rPr>
          <w:rFonts w:eastAsia="Times New Roman" w:cstheme="minorHAnsi"/>
          <w:lang w:eastAsia="en-GB"/>
        </w:rPr>
      </w:pPr>
      <w:r w:rsidRPr="001E2CE0">
        <w:rPr>
          <w:rFonts w:eastAsia="Times New Roman" w:cstheme="minorHAnsi"/>
          <w:lang w:eastAsia="en-GB"/>
        </w:rPr>
        <w:t>Respond to community</w:t>
      </w:r>
      <w:r w:rsidRPr="001E2CE0">
        <w:rPr>
          <w:rFonts w:eastAsia="Times New Roman" w:cstheme="minorHAnsi"/>
          <w:lang w:eastAsia="en-GB"/>
        </w:rPr>
        <w:noBreakHyphen/>
        <w:t>wide incidents, concerns or emerging trends.</w:t>
      </w:r>
    </w:p>
    <w:p w14:paraId="53B0ECEA" w14:textId="77777777" w:rsidR="001E2CE0" w:rsidRPr="001E2CE0" w:rsidRDefault="001E2CE0" w:rsidP="001E2CE0">
      <w:pPr>
        <w:numPr>
          <w:ilvl w:val="0"/>
          <w:numId w:val="66"/>
        </w:numPr>
        <w:spacing w:after="0" w:line="240" w:lineRule="auto"/>
        <w:rPr>
          <w:rFonts w:eastAsia="Times New Roman" w:cstheme="minorHAnsi"/>
          <w:lang w:eastAsia="en-GB"/>
        </w:rPr>
      </w:pPr>
      <w:r w:rsidRPr="001E2CE0">
        <w:rPr>
          <w:rFonts w:eastAsia="Times New Roman" w:cstheme="minorHAnsi"/>
          <w:lang w:eastAsia="en-GB"/>
        </w:rPr>
        <w:t>Work with families when specific wellbeing or safeguarding themes arise.</w:t>
      </w:r>
    </w:p>
    <w:p w14:paraId="457DB3E2" w14:textId="20CA7C01" w:rsidR="001E2CE0" w:rsidRDefault="001E2CE0" w:rsidP="001E2CE0">
      <w:pPr>
        <w:numPr>
          <w:ilvl w:val="0"/>
          <w:numId w:val="66"/>
        </w:numPr>
        <w:spacing w:after="0" w:line="240" w:lineRule="auto"/>
        <w:rPr>
          <w:rFonts w:eastAsia="Times New Roman" w:cstheme="minorHAnsi"/>
          <w:lang w:eastAsia="en-GB"/>
        </w:rPr>
      </w:pPr>
      <w:r w:rsidRPr="001E2CE0">
        <w:rPr>
          <w:rFonts w:eastAsia="Times New Roman" w:cstheme="minorHAnsi"/>
          <w:lang w:eastAsia="en-GB"/>
        </w:rPr>
        <w:t>Offer additional guidance, workshops or communications to parents as needed.</w:t>
      </w:r>
    </w:p>
    <w:p w14:paraId="1303FB0C" w14:textId="77777777" w:rsidR="001E2CE0" w:rsidRPr="001E2CE0" w:rsidRDefault="001E2CE0" w:rsidP="001E2CE0">
      <w:pPr>
        <w:spacing w:after="0" w:line="240" w:lineRule="auto"/>
        <w:ind w:left="720"/>
        <w:rPr>
          <w:rFonts w:eastAsia="Times New Roman" w:cstheme="minorHAnsi"/>
          <w:lang w:eastAsia="en-GB"/>
        </w:rPr>
      </w:pPr>
    </w:p>
    <w:p w14:paraId="4198BB62" w14:textId="77777777" w:rsidR="006C33B0" w:rsidRDefault="001E2CE0" w:rsidP="006C33B0">
      <w:pPr>
        <w:rPr>
          <w:rFonts w:ascii="Calibri" w:eastAsia="Times New Roman" w:hAnsi="Calibri" w:cs="Calibri"/>
          <w:color w:val="000000"/>
          <w:sz w:val="24"/>
          <w:szCs w:val="24"/>
          <w:lang w:eastAsia="en-GB"/>
        </w:rPr>
      </w:pPr>
      <w:r w:rsidRPr="001E2CE0">
        <w:rPr>
          <w:rFonts w:eastAsia="Times New Roman" w:cstheme="minorHAnsi"/>
          <w:lang w:eastAsia="en-GB"/>
        </w:rPr>
        <w:t>This ensures that PSHE remains relevant, preventative and aligned with safeguarding updates.</w:t>
      </w:r>
      <w:r w:rsidR="006C33B0" w:rsidRPr="006C33B0">
        <w:rPr>
          <w:rFonts w:ascii="Calibri" w:eastAsia="Times New Roman" w:hAnsi="Calibri" w:cs="Calibri"/>
          <w:color w:val="000000"/>
          <w:sz w:val="24"/>
          <w:szCs w:val="24"/>
          <w:lang w:eastAsia="en-GB"/>
        </w:rPr>
        <w:t xml:space="preserve"> </w:t>
      </w:r>
    </w:p>
    <w:p w14:paraId="77CB6C23" w14:textId="0BDF3DA8" w:rsidR="006C33B0" w:rsidRPr="006C33B0" w:rsidRDefault="006C33B0" w:rsidP="006C33B0">
      <w:pPr>
        <w:jc w:val="both"/>
        <w:rPr>
          <w:rFonts w:ascii="Arial" w:eastAsia="Times New Roman" w:hAnsi="Arial" w:cs="Arial"/>
          <w:lang w:eastAsia="en-GB"/>
        </w:rPr>
      </w:pPr>
      <w:r w:rsidRPr="006C33B0">
        <w:rPr>
          <w:rFonts w:eastAsia="Times New Roman" w:cstheme="minorHAnsi"/>
          <w:color w:val="000000"/>
          <w:lang w:eastAsia="en-GB"/>
        </w:rPr>
        <w:t xml:space="preserve">Through Picture News sessions, we focus on one of the British values that link to the </w:t>
      </w:r>
      <w:r>
        <w:rPr>
          <w:rFonts w:eastAsia="Times New Roman" w:cstheme="minorHAnsi"/>
          <w:color w:val="000000"/>
          <w:lang w:eastAsia="en-GB"/>
        </w:rPr>
        <w:t>‘news’</w:t>
      </w:r>
      <w:r w:rsidRPr="006C33B0">
        <w:rPr>
          <w:rFonts w:eastAsia="Times New Roman" w:cstheme="minorHAnsi"/>
          <w:color w:val="000000"/>
          <w:lang w:eastAsia="en-GB"/>
        </w:rPr>
        <w:t xml:space="preserve">. This allows our pupils to accept and engage in British </w:t>
      </w:r>
      <w:r>
        <w:rPr>
          <w:rFonts w:eastAsia="Times New Roman" w:cstheme="minorHAnsi"/>
          <w:color w:val="000000"/>
          <w:lang w:eastAsia="en-GB"/>
        </w:rPr>
        <w:t>V</w:t>
      </w:r>
      <w:r w:rsidRPr="006C33B0">
        <w:rPr>
          <w:rFonts w:eastAsia="Times New Roman" w:cstheme="minorHAnsi"/>
          <w:color w:val="000000"/>
          <w:lang w:eastAsia="en-GB"/>
        </w:rPr>
        <w:t>alues in a meaningful and relevant way. Coverage is broad and includes current news stories about the environment, religion, politics and culture both nationally and globally. The sessions also include social, ethical and moral issues and our pupils have the opportunity to look at the civil and criminal law of England. Children are given the opportunity to be reflective about their own beliefs and show respect for the beliefs, faiths, feelings and values of others. Through the use of Picture News, we can help keep our children up to date with the fast-changing world around them and challenge their ideas and pre-conceptions. Ultimately, this will help to broaden their horizons and enable our pupils to deal with the modern world.</w:t>
      </w:r>
      <w:r w:rsidRPr="006C33B0">
        <w:rPr>
          <w:rFonts w:ascii="Arial" w:eastAsia="Times New Roman" w:hAnsi="Arial" w:cs="Arial"/>
          <w:color w:val="000000"/>
          <w:lang w:eastAsia="en-GB"/>
        </w:rPr>
        <w:t xml:space="preserve"> </w:t>
      </w:r>
    </w:p>
    <w:p w14:paraId="026ACE01" w14:textId="52006CFB" w:rsidR="001E2CE0" w:rsidRPr="001E2CE0" w:rsidRDefault="001E2CE0" w:rsidP="001E2CE0">
      <w:pPr>
        <w:spacing w:after="0" w:line="240" w:lineRule="auto"/>
        <w:rPr>
          <w:rFonts w:eastAsia="Times New Roman" w:cstheme="minorHAnsi"/>
          <w:lang w:eastAsia="en-GB"/>
        </w:rPr>
      </w:pPr>
    </w:p>
    <w:p w14:paraId="566DBB3A" w14:textId="615478C9"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 xml:space="preserve"> Communication with Families</w:t>
      </w:r>
    </w:p>
    <w:p w14:paraId="4AB4891F" w14:textId="265DCCD8"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We communicate regularly through:</w:t>
      </w:r>
    </w:p>
    <w:p w14:paraId="77884458" w14:textId="77777777" w:rsidR="00BE1FDA" w:rsidRPr="001E2CE0" w:rsidRDefault="00BE1FDA" w:rsidP="001E2CE0">
      <w:pPr>
        <w:spacing w:after="0" w:line="240" w:lineRule="auto"/>
        <w:rPr>
          <w:rFonts w:eastAsia="Times New Roman" w:cstheme="minorHAnsi"/>
          <w:lang w:eastAsia="en-GB"/>
        </w:rPr>
      </w:pPr>
    </w:p>
    <w:p w14:paraId="0AFD4E12" w14:textId="77777777" w:rsidR="001E2CE0" w:rsidRPr="001E2CE0" w:rsidRDefault="001E2CE0" w:rsidP="001E2CE0">
      <w:pPr>
        <w:numPr>
          <w:ilvl w:val="0"/>
          <w:numId w:val="67"/>
        </w:numPr>
        <w:spacing w:after="0" w:line="240" w:lineRule="auto"/>
        <w:rPr>
          <w:rFonts w:eastAsia="Times New Roman" w:cstheme="minorHAnsi"/>
          <w:lang w:eastAsia="en-GB"/>
        </w:rPr>
      </w:pPr>
      <w:r w:rsidRPr="001E2CE0">
        <w:rPr>
          <w:rFonts w:eastAsia="Times New Roman" w:cstheme="minorHAnsi"/>
          <w:lang w:eastAsia="en-GB"/>
        </w:rPr>
        <w:t>School newsletters.</w:t>
      </w:r>
    </w:p>
    <w:p w14:paraId="32A8B9EB" w14:textId="77777777" w:rsidR="001E2CE0" w:rsidRPr="001E2CE0" w:rsidRDefault="001E2CE0" w:rsidP="001E2CE0">
      <w:pPr>
        <w:numPr>
          <w:ilvl w:val="0"/>
          <w:numId w:val="67"/>
        </w:numPr>
        <w:spacing w:after="0" w:line="240" w:lineRule="auto"/>
        <w:rPr>
          <w:rFonts w:eastAsia="Times New Roman" w:cstheme="minorHAnsi"/>
          <w:lang w:eastAsia="en-GB"/>
        </w:rPr>
      </w:pPr>
      <w:r w:rsidRPr="001E2CE0">
        <w:rPr>
          <w:rFonts w:eastAsia="Times New Roman" w:cstheme="minorHAnsi"/>
          <w:lang w:eastAsia="en-GB"/>
        </w:rPr>
        <w:t>Updates on our website and digital platforms.</w:t>
      </w:r>
    </w:p>
    <w:p w14:paraId="0DF13AC0" w14:textId="77777777" w:rsidR="001E2CE0" w:rsidRPr="001E2CE0" w:rsidRDefault="001E2CE0" w:rsidP="001E2CE0">
      <w:pPr>
        <w:numPr>
          <w:ilvl w:val="0"/>
          <w:numId w:val="67"/>
        </w:numPr>
        <w:spacing w:after="0" w:line="240" w:lineRule="auto"/>
        <w:rPr>
          <w:rFonts w:eastAsia="Times New Roman" w:cstheme="minorHAnsi"/>
          <w:lang w:eastAsia="en-GB"/>
        </w:rPr>
      </w:pPr>
      <w:r w:rsidRPr="001E2CE0">
        <w:rPr>
          <w:rFonts w:eastAsia="Times New Roman" w:cstheme="minorHAnsi"/>
          <w:lang w:eastAsia="en-GB"/>
        </w:rPr>
        <w:t>Welcome meetings for each year group.</w:t>
      </w:r>
    </w:p>
    <w:p w14:paraId="7A678B13" w14:textId="32C79AD1" w:rsidR="001E2CE0" w:rsidRDefault="001E2CE0" w:rsidP="001E2CE0">
      <w:pPr>
        <w:numPr>
          <w:ilvl w:val="0"/>
          <w:numId w:val="67"/>
        </w:numPr>
        <w:spacing w:after="0" w:line="240" w:lineRule="auto"/>
        <w:rPr>
          <w:rFonts w:eastAsia="Times New Roman" w:cstheme="minorHAnsi"/>
          <w:lang w:eastAsia="en-GB"/>
        </w:rPr>
      </w:pPr>
      <w:r w:rsidRPr="001E2CE0">
        <w:rPr>
          <w:rFonts w:eastAsia="Times New Roman" w:cstheme="minorHAnsi"/>
          <w:lang w:eastAsia="en-GB"/>
        </w:rPr>
        <w:t>Parent evenings and informal conversations.</w:t>
      </w:r>
    </w:p>
    <w:p w14:paraId="2E8B22F0" w14:textId="77777777" w:rsidR="001E2CE0" w:rsidRPr="001E2CE0" w:rsidRDefault="001E2CE0" w:rsidP="001E2CE0">
      <w:pPr>
        <w:spacing w:after="0" w:line="240" w:lineRule="auto"/>
        <w:ind w:left="720"/>
        <w:rPr>
          <w:rFonts w:eastAsia="Times New Roman" w:cstheme="minorHAnsi"/>
          <w:lang w:eastAsia="en-GB"/>
        </w:rPr>
      </w:pPr>
    </w:p>
    <w:p w14:paraId="714F4200"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Parents and carers are encouraged to contact the school at any time if they have questions about the PSHE and Citizenship curriculum or wish to discuss how specific content will be taught.</w:t>
      </w:r>
    </w:p>
    <w:p w14:paraId="08A3DBA3" w14:textId="79FCDFEE" w:rsidR="001E2CE0" w:rsidRPr="001E2CE0" w:rsidRDefault="001E2CE0" w:rsidP="001E2CE0">
      <w:pPr>
        <w:spacing w:after="0" w:line="240" w:lineRule="auto"/>
        <w:rPr>
          <w:rFonts w:eastAsia="Times New Roman" w:cstheme="minorHAnsi"/>
          <w:lang w:eastAsia="en-GB"/>
        </w:rPr>
      </w:pPr>
    </w:p>
    <w:p w14:paraId="112DA368" w14:textId="65AC8456"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Linked Policies</w:t>
      </w:r>
    </w:p>
    <w:p w14:paraId="1EE2802F"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Linked Policies</w:t>
      </w:r>
    </w:p>
    <w:p w14:paraId="725C55C6" w14:textId="2A0B82E2"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Safeguarding &amp; Child Protection</w:t>
      </w:r>
      <w:r w:rsidR="009B68D1">
        <w:rPr>
          <w:rFonts w:eastAsia="Times New Roman" w:cstheme="minorHAnsi"/>
          <w:lang w:eastAsia="en-GB"/>
        </w:rPr>
        <w:t xml:space="preserve"> including Prevent </w:t>
      </w:r>
    </w:p>
    <w:p w14:paraId="5B5390CD" w14:textId="77777777"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lastRenderedPageBreak/>
        <w:t>Behaviour</w:t>
      </w:r>
    </w:p>
    <w:p w14:paraId="2FE6FCB0" w14:textId="77777777"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Anti</w:t>
      </w:r>
      <w:r w:rsidRPr="001E2CE0">
        <w:rPr>
          <w:rFonts w:eastAsia="Times New Roman" w:cstheme="minorHAnsi"/>
          <w:lang w:eastAsia="en-GB"/>
        </w:rPr>
        <w:noBreakHyphen/>
        <w:t>Bullying</w:t>
      </w:r>
    </w:p>
    <w:p w14:paraId="4B78BB36" w14:textId="77777777"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Equal Opportunities</w:t>
      </w:r>
    </w:p>
    <w:p w14:paraId="71B2E732" w14:textId="77777777"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SEND</w:t>
      </w:r>
    </w:p>
    <w:p w14:paraId="775C6E89" w14:textId="1C4C5F24" w:rsid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Computing &amp; Online Safety</w:t>
      </w:r>
    </w:p>
    <w:p w14:paraId="38EA9EED" w14:textId="46EB5665" w:rsidR="002F314C" w:rsidRPr="001E2CE0" w:rsidRDefault="002F314C" w:rsidP="001E2CE0">
      <w:pPr>
        <w:numPr>
          <w:ilvl w:val="0"/>
          <w:numId w:val="68"/>
        </w:numPr>
        <w:spacing w:after="0" w:line="240" w:lineRule="auto"/>
        <w:rPr>
          <w:rFonts w:eastAsia="Times New Roman" w:cstheme="minorHAnsi"/>
          <w:lang w:eastAsia="en-GB"/>
        </w:rPr>
      </w:pPr>
      <w:r>
        <w:rPr>
          <w:rFonts w:eastAsia="Times New Roman" w:cstheme="minorHAnsi"/>
          <w:lang w:eastAsia="en-GB"/>
        </w:rPr>
        <w:t xml:space="preserve">Artificial Intelligence </w:t>
      </w:r>
    </w:p>
    <w:p w14:paraId="300963E6" w14:textId="77777777"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Health &amp; Safety</w:t>
      </w:r>
    </w:p>
    <w:p w14:paraId="734A3835" w14:textId="77777777"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RE</w:t>
      </w:r>
    </w:p>
    <w:p w14:paraId="015B384D" w14:textId="632F105D" w:rsid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PE</w:t>
      </w:r>
    </w:p>
    <w:p w14:paraId="1F93AF0E" w14:textId="4F982EE8" w:rsidR="002F314C" w:rsidRPr="001E2CE0" w:rsidRDefault="002F314C" w:rsidP="001E2CE0">
      <w:pPr>
        <w:numPr>
          <w:ilvl w:val="0"/>
          <w:numId w:val="68"/>
        </w:numPr>
        <w:spacing w:after="0" w:line="240" w:lineRule="auto"/>
        <w:rPr>
          <w:rFonts w:eastAsia="Times New Roman" w:cstheme="minorHAnsi"/>
          <w:lang w:eastAsia="en-GB"/>
        </w:rPr>
      </w:pPr>
      <w:r>
        <w:rPr>
          <w:rFonts w:eastAsia="Times New Roman" w:cstheme="minorHAnsi"/>
          <w:lang w:eastAsia="en-GB"/>
        </w:rPr>
        <w:t>Science</w:t>
      </w:r>
    </w:p>
    <w:p w14:paraId="238B9CF1" w14:textId="77777777"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Marking &amp; Feedback</w:t>
      </w:r>
    </w:p>
    <w:p w14:paraId="3E10A185" w14:textId="77777777"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Confidentiality Policy</w:t>
      </w:r>
    </w:p>
    <w:p w14:paraId="1F1133BD" w14:textId="16B006AD" w:rsidR="001E2CE0" w:rsidRPr="001E2CE0" w:rsidRDefault="001E2CE0" w:rsidP="001E2CE0">
      <w:pPr>
        <w:spacing w:after="0" w:line="240" w:lineRule="auto"/>
        <w:rPr>
          <w:rFonts w:eastAsia="Times New Roman" w:cstheme="minorHAnsi"/>
          <w:lang w:eastAsia="en-GB"/>
        </w:rPr>
      </w:pPr>
    </w:p>
    <w:p w14:paraId="71FA8F4E" w14:textId="7C0B6A6D"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Monitoring and Review</w:t>
      </w:r>
    </w:p>
    <w:p w14:paraId="3458A5A3"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This policy is reviewed every two years by:</w:t>
      </w:r>
    </w:p>
    <w:p w14:paraId="47D73342" w14:textId="77777777" w:rsidR="001E2CE0" w:rsidRPr="001E2CE0" w:rsidRDefault="001E2CE0" w:rsidP="001E2CE0">
      <w:pPr>
        <w:numPr>
          <w:ilvl w:val="0"/>
          <w:numId w:val="69"/>
        </w:numPr>
        <w:spacing w:line="240" w:lineRule="auto"/>
        <w:rPr>
          <w:rFonts w:eastAsia="Times New Roman" w:cstheme="minorHAnsi"/>
          <w:lang w:eastAsia="en-GB"/>
        </w:rPr>
      </w:pPr>
      <w:r w:rsidRPr="001E2CE0">
        <w:rPr>
          <w:rFonts w:eastAsia="Times New Roman" w:cstheme="minorHAnsi"/>
          <w:lang w:eastAsia="en-GB"/>
        </w:rPr>
        <w:t>Headteacher/CEO</w:t>
      </w:r>
    </w:p>
    <w:p w14:paraId="25D64B09" w14:textId="77777777" w:rsidR="001E2CE0" w:rsidRPr="001E2CE0" w:rsidRDefault="001E2CE0" w:rsidP="001E2CE0">
      <w:pPr>
        <w:numPr>
          <w:ilvl w:val="0"/>
          <w:numId w:val="69"/>
        </w:numPr>
        <w:spacing w:line="240" w:lineRule="auto"/>
        <w:rPr>
          <w:rFonts w:eastAsia="Times New Roman" w:cstheme="minorHAnsi"/>
          <w:lang w:eastAsia="en-GB"/>
        </w:rPr>
      </w:pPr>
      <w:r w:rsidRPr="001E2CE0">
        <w:rPr>
          <w:rFonts w:eastAsia="Times New Roman" w:cstheme="minorHAnsi"/>
          <w:lang w:eastAsia="en-GB"/>
        </w:rPr>
        <w:t>PSHE and Citizenship Subject Leader</w:t>
      </w:r>
    </w:p>
    <w:p w14:paraId="29096CDE" w14:textId="77777777" w:rsidR="001E2CE0" w:rsidRPr="001E2CE0" w:rsidRDefault="001E2CE0" w:rsidP="001E2CE0">
      <w:pPr>
        <w:numPr>
          <w:ilvl w:val="0"/>
          <w:numId w:val="69"/>
        </w:numPr>
        <w:spacing w:line="240" w:lineRule="auto"/>
        <w:rPr>
          <w:rFonts w:eastAsia="Times New Roman" w:cstheme="minorHAnsi"/>
          <w:lang w:eastAsia="en-GB"/>
        </w:rPr>
      </w:pPr>
      <w:r w:rsidRPr="001E2CE0">
        <w:rPr>
          <w:rFonts w:eastAsia="Times New Roman" w:cstheme="minorHAnsi"/>
          <w:lang w:eastAsia="en-GB"/>
        </w:rPr>
        <w:t>Local Advisory Board</w:t>
      </w:r>
    </w:p>
    <w:p w14:paraId="69A236E5"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Earlier review may occur if legislation or local need requires it.</w:t>
      </w:r>
    </w:p>
    <w:p w14:paraId="504726CF" w14:textId="77777777" w:rsidR="004E2A39" w:rsidRPr="001E2CE0" w:rsidRDefault="004E2A39">
      <w:pPr>
        <w:rPr>
          <w:rFonts w:cstheme="minorHAnsi"/>
        </w:rPr>
      </w:pPr>
    </w:p>
    <w:sectPr w:rsidR="004E2A39" w:rsidRPr="001E2CE0" w:rsidSect="001E2CE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DF8"/>
    <w:multiLevelType w:val="multilevel"/>
    <w:tmpl w:val="21A0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A0BEA"/>
    <w:multiLevelType w:val="multilevel"/>
    <w:tmpl w:val="7178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F2539"/>
    <w:multiLevelType w:val="multilevel"/>
    <w:tmpl w:val="4F2C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A7165"/>
    <w:multiLevelType w:val="multilevel"/>
    <w:tmpl w:val="13FC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C4927"/>
    <w:multiLevelType w:val="multilevel"/>
    <w:tmpl w:val="56F2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064F2"/>
    <w:multiLevelType w:val="multilevel"/>
    <w:tmpl w:val="E154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A48CD"/>
    <w:multiLevelType w:val="multilevel"/>
    <w:tmpl w:val="5D3E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62FF1"/>
    <w:multiLevelType w:val="multilevel"/>
    <w:tmpl w:val="CF80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E40FE"/>
    <w:multiLevelType w:val="multilevel"/>
    <w:tmpl w:val="12C2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8A31A9"/>
    <w:multiLevelType w:val="multilevel"/>
    <w:tmpl w:val="A636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D57F9"/>
    <w:multiLevelType w:val="multilevel"/>
    <w:tmpl w:val="7550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42D07"/>
    <w:multiLevelType w:val="multilevel"/>
    <w:tmpl w:val="48F8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9479F2"/>
    <w:multiLevelType w:val="multilevel"/>
    <w:tmpl w:val="1622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49154B"/>
    <w:multiLevelType w:val="multilevel"/>
    <w:tmpl w:val="1884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6B30F5"/>
    <w:multiLevelType w:val="multilevel"/>
    <w:tmpl w:val="E6A2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E446D"/>
    <w:multiLevelType w:val="multilevel"/>
    <w:tmpl w:val="A5A64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9B08D7"/>
    <w:multiLevelType w:val="multilevel"/>
    <w:tmpl w:val="882E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C50B91"/>
    <w:multiLevelType w:val="multilevel"/>
    <w:tmpl w:val="C808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CD149D"/>
    <w:multiLevelType w:val="multilevel"/>
    <w:tmpl w:val="E352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DE0FDF"/>
    <w:multiLevelType w:val="multilevel"/>
    <w:tmpl w:val="3AB4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4508E1"/>
    <w:multiLevelType w:val="multilevel"/>
    <w:tmpl w:val="9A34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9D4482"/>
    <w:multiLevelType w:val="multilevel"/>
    <w:tmpl w:val="DDAC9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0D31B0"/>
    <w:multiLevelType w:val="multilevel"/>
    <w:tmpl w:val="C066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E026BB"/>
    <w:multiLevelType w:val="multilevel"/>
    <w:tmpl w:val="FF06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977764"/>
    <w:multiLevelType w:val="multilevel"/>
    <w:tmpl w:val="3474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281389"/>
    <w:multiLevelType w:val="multilevel"/>
    <w:tmpl w:val="4960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3E582A"/>
    <w:multiLevelType w:val="multilevel"/>
    <w:tmpl w:val="11CE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CB2A5D"/>
    <w:multiLevelType w:val="multilevel"/>
    <w:tmpl w:val="C69C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03170B"/>
    <w:multiLevelType w:val="multilevel"/>
    <w:tmpl w:val="7E56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4B7260"/>
    <w:multiLevelType w:val="multilevel"/>
    <w:tmpl w:val="4FF8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E877EC"/>
    <w:multiLevelType w:val="multilevel"/>
    <w:tmpl w:val="BB2C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881E6E"/>
    <w:multiLevelType w:val="multilevel"/>
    <w:tmpl w:val="20F0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BD0660"/>
    <w:multiLevelType w:val="multilevel"/>
    <w:tmpl w:val="913A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F5554F"/>
    <w:multiLevelType w:val="multilevel"/>
    <w:tmpl w:val="225A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5E09AB"/>
    <w:multiLevelType w:val="multilevel"/>
    <w:tmpl w:val="1C2C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E22C12"/>
    <w:multiLevelType w:val="multilevel"/>
    <w:tmpl w:val="B648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E43427"/>
    <w:multiLevelType w:val="multilevel"/>
    <w:tmpl w:val="18E8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E62143"/>
    <w:multiLevelType w:val="multilevel"/>
    <w:tmpl w:val="8A9A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2A315B"/>
    <w:multiLevelType w:val="multilevel"/>
    <w:tmpl w:val="46FC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603648"/>
    <w:multiLevelType w:val="multilevel"/>
    <w:tmpl w:val="3B98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671E44"/>
    <w:multiLevelType w:val="multilevel"/>
    <w:tmpl w:val="BF26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F6629A"/>
    <w:multiLevelType w:val="multilevel"/>
    <w:tmpl w:val="E14A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72689C"/>
    <w:multiLevelType w:val="multilevel"/>
    <w:tmpl w:val="F5C2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5514362"/>
    <w:multiLevelType w:val="multilevel"/>
    <w:tmpl w:val="93D0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7D5EC3"/>
    <w:multiLevelType w:val="multilevel"/>
    <w:tmpl w:val="3854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681594A"/>
    <w:multiLevelType w:val="multilevel"/>
    <w:tmpl w:val="60E4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0357FB"/>
    <w:multiLevelType w:val="multilevel"/>
    <w:tmpl w:val="E2FA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7FE6E7E"/>
    <w:multiLevelType w:val="multilevel"/>
    <w:tmpl w:val="50AE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9C10F70"/>
    <w:multiLevelType w:val="multilevel"/>
    <w:tmpl w:val="CF1E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013018E"/>
    <w:multiLevelType w:val="multilevel"/>
    <w:tmpl w:val="B94C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3352339"/>
    <w:multiLevelType w:val="multilevel"/>
    <w:tmpl w:val="FF26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3527A9C"/>
    <w:multiLevelType w:val="multilevel"/>
    <w:tmpl w:val="00C28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48A4F2C"/>
    <w:multiLevelType w:val="multilevel"/>
    <w:tmpl w:val="0BCC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3B73A9"/>
    <w:multiLevelType w:val="multilevel"/>
    <w:tmpl w:val="F0E4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AE46A00"/>
    <w:multiLevelType w:val="multilevel"/>
    <w:tmpl w:val="A4B0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F3437D"/>
    <w:multiLevelType w:val="multilevel"/>
    <w:tmpl w:val="9706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BF26BD6"/>
    <w:multiLevelType w:val="multilevel"/>
    <w:tmpl w:val="9FCC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C26821"/>
    <w:multiLevelType w:val="multilevel"/>
    <w:tmpl w:val="2A16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E313013"/>
    <w:multiLevelType w:val="multilevel"/>
    <w:tmpl w:val="0652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ECC58CD"/>
    <w:multiLevelType w:val="multilevel"/>
    <w:tmpl w:val="0D6E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1505B21"/>
    <w:multiLevelType w:val="multilevel"/>
    <w:tmpl w:val="A462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30F679D"/>
    <w:multiLevelType w:val="multilevel"/>
    <w:tmpl w:val="9D06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393309C"/>
    <w:multiLevelType w:val="hybridMultilevel"/>
    <w:tmpl w:val="A44432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50231E4"/>
    <w:multiLevelType w:val="multilevel"/>
    <w:tmpl w:val="7F88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6E04A9B"/>
    <w:multiLevelType w:val="multilevel"/>
    <w:tmpl w:val="B7EC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9370E0B"/>
    <w:multiLevelType w:val="multilevel"/>
    <w:tmpl w:val="D55C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9AA3CDD"/>
    <w:multiLevelType w:val="multilevel"/>
    <w:tmpl w:val="5882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BE0266B"/>
    <w:multiLevelType w:val="multilevel"/>
    <w:tmpl w:val="30B6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BF549E2"/>
    <w:multiLevelType w:val="multilevel"/>
    <w:tmpl w:val="598E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E67101F"/>
    <w:multiLevelType w:val="multilevel"/>
    <w:tmpl w:val="426A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32"/>
  </w:num>
  <w:num w:numId="3">
    <w:abstractNumId w:val="14"/>
  </w:num>
  <w:num w:numId="4">
    <w:abstractNumId w:val="59"/>
  </w:num>
  <w:num w:numId="5">
    <w:abstractNumId w:val="34"/>
  </w:num>
  <w:num w:numId="6">
    <w:abstractNumId w:val="21"/>
  </w:num>
  <w:num w:numId="7">
    <w:abstractNumId w:val="47"/>
  </w:num>
  <w:num w:numId="8">
    <w:abstractNumId w:val="15"/>
  </w:num>
  <w:num w:numId="9">
    <w:abstractNumId w:val="30"/>
  </w:num>
  <w:num w:numId="10">
    <w:abstractNumId w:val="37"/>
  </w:num>
  <w:num w:numId="11">
    <w:abstractNumId w:val="10"/>
  </w:num>
  <w:num w:numId="12">
    <w:abstractNumId w:val="29"/>
  </w:num>
  <w:num w:numId="13">
    <w:abstractNumId w:val="3"/>
  </w:num>
  <w:num w:numId="14">
    <w:abstractNumId w:val="5"/>
  </w:num>
  <w:num w:numId="15">
    <w:abstractNumId w:val="6"/>
  </w:num>
  <w:num w:numId="16">
    <w:abstractNumId w:val="54"/>
  </w:num>
  <w:num w:numId="17">
    <w:abstractNumId w:val="53"/>
  </w:num>
  <w:num w:numId="18">
    <w:abstractNumId w:val="61"/>
  </w:num>
  <w:num w:numId="19">
    <w:abstractNumId w:val="1"/>
  </w:num>
  <w:num w:numId="20">
    <w:abstractNumId w:val="68"/>
  </w:num>
  <w:num w:numId="21">
    <w:abstractNumId w:val="43"/>
  </w:num>
  <w:num w:numId="22">
    <w:abstractNumId w:val="25"/>
  </w:num>
  <w:num w:numId="23">
    <w:abstractNumId w:val="60"/>
  </w:num>
  <w:num w:numId="24">
    <w:abstractNumId w:val="46"/>
  </w:num>
  <w:num w:numId="25">
    <w:abstractNumId w:val="31"/>
  </w:num>
  <w:num w:numId="26">
    <w:abstractNumId w:val="42"/>
  </w:num>
  <w:num w:numId="27">
    <w:abstractNumId w:val="22"/>
  </w:num>
  <w:num w:numId="28">
    <w:abstractNumId w:val="51"/>
  </w:num>
  <w:num w:numId="29">
    <w:abstractNumId w:val="12"/>
  </w:num>
  <w:num w:numId="30">
    <w:abstractNumId w:val="26"/>
  </w:num>
  <w:num w:numId="31">
    <w:abstractNumId w:val="13"/>
  </w:num>
  <w:num w:numId="32">
    <w:abstractNumId w:val="66"/>
  </w:num>
  <w:num w:numId="33">
    <w:abstractNumId w:val="16"/>
  </w:num>
  <w:num w:numId="34">
    <w:abstractNumId w:val="65"/>
  </w:num>
  <w:num w:numId="35">
    <w:abstractNumId w:val="64"/>
  </w:num>
  <w:num w:numId="36">
    <w:abstractNumId w:val="36"/>
  </w:num>
  <w:num w:numId="37">
    <w:abstractNumId w:val="45"/>
  </w:num>
  <w:num w:numId="38">
    <w:abstractNumId w:val="56"/>
  </w:num>
  <w:num w:numId="39">
    <w:abstractNumId w:val="39"/>
  </w:num>
  <w:num w:numId="40">
    <w:abstractNumId w:val="33"/>
  </w:num>
  <w:num w:numId="41">
    <w:abstractNumId w:val="0"/>
  </w:num>
  <w:num w:numId="42">
    <w:abstractNumId w:val="38"/>
  </w:num>
  <w:num w:numId="43">
    <w:abstractNumId w:val="40"/>
  </w:num>
  <w:num w:numId="44">
    <w:abstractNumId w:val="24"/>
  </w:num>
  <w:num w:numId="45">
    <w:abstractNumId w:val="44"/>
  </w:num>
  <w:num w:numId="46">
    <w:abstractNumId w:val="57"/>
  </w:num>
  <w:num w:numId="47">
    <w:abstractNumId w:val="28"/>
  </w:num>
  <w:num w:numId="48">
    <w:abstractNumId w:val="50"/>
  </w:num>
  <w:num w:numId="49">
    <w:abstractNumId w:val="48"/>
  </w:num>
  <w:num w:numId="50">
    <w:abstractNumId w:val="4"/>
  </w:num>
  <w:num w:numId="51">
    <w:abstractNumId w:val="63"/>
  </w:num>
  <w:num w:numId="52">
    <w:abstractNumId w:val="19"/>
  </w:num>
  <w:num w:numId="53">
    <w:abstractNumId w:val="11"/>
  </w:num>
  <w:num w:numId="54">
    <w:abstractNumId w:val="20"/>
  </w:num>
  <w:num w:numId="55">
    <w:abstractNumId w:val="52"/>
  </w:num>
  <w:num w:numId="56">
    <w:abstractNumId w:val="67"/>
  </w:num>
  <w:num w:numId="57">
    <w:abstractNumId w:val="27"/>
  </w:num>
  <w:num w:numId="58">
    <w:abstractNumId w:val="7"/>
  </w:num>
  <w:num w:numId="59">
    <w:abstractNumId w:val="35"/>
  </w:num>
  <w:num w:numId="60">
    <w:abstractNumId w:val="58"/>
  </w:num>
  <w:num w:numId="61">
    <w:abstractNumId w:val="55"/>
  </w:num>
  <w:num w:numId="62">
    <w:abstractNumId w:val="8"/>
  </w:num>
  <w:num w:numId="63">
    <w:abstractNumId w:val="9"/>
  </w:num>
  <w:num w:numId="64">
    <w:abstractNumId w:val="17"/>
  </w:num>
  <w:num w:numId="65">
    <w:abstractNumId w:val="23"/>
  </w:num>
  <w:num w:numId="66">
    <w:abstractNumId w:val="2"/>
  </w:num>
  <w:num w:numId="67">
    <w:abstractNumId w:val="41"/>
  </w:num>
  <w:num w:numId="68">
    <w:abstractNumId w:val="69"/>
  </w:num>
  <w:num w:numId="69">
    <w:abstractNumId w:val="49"/>
  </w:num>
  <w:num w:numId="70">
    <w:abstractNumId w:val="6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CE0"/>
    <w:rsid w:val="001101E0"/>
    <w:rsid w:val="001E2CE0"/>
    <w:rsid w:val="002F314C"/>
    <w:rsid w:val="00354821"/>
    <w:rsid w:val="003F47FF"/>
    <w:rsid w:val="004E2A39"/>
    <w:rsid w:val="006C33B0"/>
    <w:rsid w:val="006E3B71"/>
    <w:rsid w:val="007C2442"/>
    <w:rsid w:val="009B68D1"/>
    <w:rsid w:val="00BE1FDA"/>
    <w:rsid w:val="00D1690C"/>
    <w:rsid w:val="00F44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DAAE0"/>
  <w15:chartTrackingRefBased/>
  <w15:docId w15:val="{33BE5589-4264-4876-BE36-9B89B20F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E2C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E2CE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E2CE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CE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E2CE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E2CE0"/>
    <w:rPr>
      <w:rFonts w:ascii="Times New Roman" w:eastAsia="Times New Roman" w:hAnsi="Times New Roman" w:cs="Times New Roman"/>
      <w:b/>
      <w:bCs/>
      <w:sz w:val="27"/>
      <w:szCs w:val="27"/>
      <w:lang w:eastAsia="en-GB"/>
    </w:rPr>
  </w:style>
  <w:style w:type="paragraph" w:customStyle="1" w:styleId="msonormal0">
    <w:name w:val="msonormal"/>
    <w:basedOn w:val="Normal"/>
    <w:rsid w:val="001E2CE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0">
    <w:name w:val="scriptor-listitemlist!list-90f545e1-757d-420d-a7ac-ff894d2022740"/>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
    <w:name w:val="scriptor-listitemlist!list-90f545e1-757d-420d-a7ac-ff894d2022741"/>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4">
    <w:name w:val="scriptor-listitemlist!list-90f545e1-757d-420d-a7ac-ff894d20227464"/>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
    <w:name w:val="scriptor-listitemlist!list-90f545e1-757d-420d-a7ac-ff894d2022742"/>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
    <w:name w:val="scriptor-listitemlist!list-90f545e1-757d-420d-a7ac-ff894d2022743"/>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3">
    <w:name w:val="scriptor-listitemlist!list-90f545e1-757d-420d-a7ac-ff894d20227443"/>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
    <w:name w:val="scriptor-listitemlist!list-90f545e1-757d-420d-a7ac-ff894d2022744"/>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4">
    <w:name w:val="scriptor-listitemlist!list-90f545e1-757d-420d-a7ac-ff894d20227444"/>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5">
    <w:name w:val="scriptor-listitemlist!list-90f545e1-757d-420d-a7ac-ff894d20227445"/>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6">
    <w:name w:val="scriptor-listitemlist!list-90f545e1-757d-420d-a7ac-ff894d20227446"/>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7">
    <w:name w:val="scriptor-listitemlist!list-90f545e1-757d-420d-a7ac-ff894d20227447"/>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8">
    <w:name w:val="scriptor-listitemlist!list-90f545e1-757d-420d-a7ac-ff894d20227448"/>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9">
    <w:name w:val="scriptor-listitemlist!list-90f545e1-757d-420d-a7ac-ff894d20227449"/>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0">
    <w:name w:val="scriptor-listitemlist!list-90f545e1-757d-420d-a7ac-ff894d20227450"/>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1">
    <w:name w:val="scriptor-listitemlist!list-90f545e1-757d-420d-a7ac-ff894d20227451"/>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2">
    <w:name w:val="scriptor-listitemlist!list-90f545e1-757d-420d-a7ac-ff894d20227452"/>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3">
    <w:name w:val="scriptor-listitemlist!list-90f545e1-757d-420d-a7ac-ff894d20227453"/>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
    <w:name w:val="scriptor-listitemlist!list-90f545e1-757d-420d-a7ac-ff894d2022745"/>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
    <w:name w:val="scriptor-listitemlist!list-90f545e1-757d-420d-a7ac-ff894d2022746"/>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7">
    <w:name w:val="scriptor-listitemlist!list-90f545e1-757d-420d-a7ac-ff894d2022747"/>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8">
    <w:name w:val="scriptor-listitemlist!list-90f545e1-757d-420d-a7ac-ff894d2022748"/>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9">
    <w:name w:val="scriptor-listitemlist!list-90f545e1-757d-420d-a7ac-ff894d2022749"/>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0">
    <w:name w:val="scriptor-listitemlist!list-90f545e1-757d-420d-a7ac-ff894d20227410"/>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1">
    <w:name w:val="scriptor-listitemlist!list-90f545e1-757d-420d-a7ac-ff894d20227411"/>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2">
    <w:name w:val="scriptor-listitemlist!list-90f545e1-757d-420d-a7ac-ff894d20227412"/>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3">
    <w:name w:val="scriptor-listitemlist!list-90f545e1-757d-420d-a7ac-ff894d20227413"/>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4">
    <w:name w:val="scriptor-listitemlist!list-90f545e1-757d-420d-a7ac-ff894d20227414"/>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5">
    <w:name w:val="scriptor-listitemlist!list-90f545e1-757d-420d-a7ac-ff894d20227415"/>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6">
    <w:name w:val="scriptor-listitemlist!list-90f545e1-757d-420d-a7ac-ff894d20227416"/>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7">
    <w:name w:val="scriptor-listitemlist!list-90f545e1-757d-420d-a7ac-ff894d20227417"/>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8">
    <w:name w:val="scriptor-listitemlist!list-90f545e1-757d-420d-a7ac-ff894d20227418"/>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9">
    <w:name w:val="scriptor-listitemlist!list-90f545e1-757d-420d-a7ac-ff894d20227419"/>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0">
    <w:name w:val="scriptor-listitemlist!list-90f545e1-757d-420d-a7ac-ff894d20227420"/>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0">
    <w:name w:val="scriptor-listitemlist!list-90f545e1-757d-420d-a7ac-ff894d20227460"/>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1">
    <w:name w:val="scriptor-listitemlist!list-90f545e1-757d-420d-a7ac-ff894d20227461"/>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2">
    <w:name w:val="scriptor-listitemlist!list-90f545e1-757d-420d-a7ac-ff894d20227462"/>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3">
    <w:name w:val="scriptor-listitemlist!list-90f545e1-757d-420d-a7ac-ff894d20227463"/>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1">
    <w:name w:val="scriptor-listitemlist!list-90f545e1-757d-420d-a7ac-ff894d20227421"/>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4">
    <w:name w:val="scriptor-listitemlist!list-90f545e1-757d-420d-a7ac-ff894d20227454"/>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5">
    <w:name w:val="scriptor-listitemlist!list-90f545e1-757d-420d-a7ac-ff894d20227455"/>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6">
    <w:name w:val="scriptor-listitemlist!list-90f545e1-757d-420d-a7ac-ff894d20227456"/>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7">
    <w:name w:val="scriptor-listitemlist!list-90f545e1-757d-420d-a7ac-ff894d20227457"/>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8">
    <w:name w:val="scriptor-listitemlist!list-90f545e1-757d-420d-a7ac-ff894d20227458"/>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9">
    <w:name w:val="scriptor-listitemlist!list-90f545e1-757d-420d-a7ac-ff894d20227459"/>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2">
    <w:name w:val="scriptor-listitemlist!list-90f545e1-757d-420d-a7ac-ff894d20227422"/>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3">
    <w:name w:val="scriptor-listitemlist!list-90f545e1-757d-420d-a7ac-ff894d20227423"/>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4">
    <w:name w:val="scriptor-listitemlist!list-90f545e1-757d-420d-a7ac-ff894d20227424"/>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5">
    <w:name w:val="scriptor-listitemlist!list-90f545e1-757d-420d-a7ac-ff894d20227425"/>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6">
    <w:name w:val="scriptor-listitemlist!list-90f545e1-757d-420d-a7ac-ff894d20227426"/>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5">
    <w:name w:val="scriptor-listitemlist!list-90f545e1-757d-420d-a7ac-ff894d20227435"/>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6">
    <w:name w:val="scriptor-listitemlist!list-90f545e1-757d-420d-a7ac-ff894d20227436"/>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7">
    <w:name w:val="scriptor-listitemlist!list-90f545e1-757d-420d-a7ac-ff894d20227437"/>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8">
    <w:name w:val="scriptor-listitemlist!list-90f545e1-757d-420d-a7ac-ff894d20227438"/>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9">
    <w:name w:val="scriptor-listitemlist!list-90f545e1-757d-420d-a7ac-ff894d20227439"/>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0">
    <w:name w:val="scriptor-listitemlist!list-90f545e1-757d-420d-a7ac-ff894d20227440"/>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1">
    <w:name w:val="scriptor-listitemlist!list-90f545e1-757d-420d-a7ac-ff894d20227441"/>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2">
    <w:name w:val="scriptor-listitemlist!list-90f545e1-757d-420d-a7ac-ff894d20227442"/>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7">
    <w:name w:val="scriptor-listitemlist!list-90f545e1-757d-420d-a7ac-ff894d20227427"/>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8">
    <w:name w:val="scriptor-listitemlist!list-90f545e1-757d-420d-a7ac-ff894d20227428"/>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9">
    <w:name w:val="scriptor-listitemlist!list-90f545e1-757d-420d-a7ac-ff894d20227429"/>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0">
    <w:name w:val="scriptor-listitemlist!list-90f545e1-757d-420d-a7ac-ff894d20227430"/>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1">
    <w:name w:val="scriptor-listitemlist!list-90f545e1-757d-420d-a7ac-ff894d20227431"/>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2">
    <w:name w:val="scriptor-listitemlist!list-90f545e1-757d-420d-a7ac-ff894d20227432"/>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5">
    <w:name w:val="scriptor-listitemlist!list-90f545e1-757d-420d-a7ac-ff894d20227465"/>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6">
    <w:name w:val="scriptor-listitemlist!list-90f545e1-757d-420d-a7ac-ff894d20227466"/>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7">
    <w:name w:val="scriptor-listitemlist!list-90f545e1-757d-420d-a7ac-ff894d20227467"/>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8">
    <w:name w:val="scriptor-listitemlist!list-90f545e1-757d-420d-a7ac-ff894d20227468"/>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3">
    <w:name w:val="scriptor-listitemlist!list-90f545e1-757d-420d-a7ac-ff894d20227433"/>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4">
    <w:name w:val="scriptor-listitemlist!list-90f545e1-757d-420d-a7ac-ff894d20227434"/>
    <w:basedOn w:val="Normal"/>
    <w:rsid w:val="001E2CE0"/>
    <w:pPr>
      <w:spacing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unhideWhenUsed/>
    <w:rsid w:val="007C2442"/>
    <w:pPr>
      <w:spacing w:after="120" w:line="276" w:lineRule="auto"/>
    </w:pPr>
    <w:rPr>
      <w:rFonts w:eastAsiaTheme="minorEastAsia"/>
      <w:lang w:val="en-US"/>
    </w:rPr>
  </w:style>
  <w:style w:type="character" w:customStyle="1" w:styleId="BodyTextChar">
    <w:name w:val="Body Text Char"/>
    <w:basedOn w:val="DefaultParagraphFont"/>
    <w:link w:val="BodyText"/>
    <w:uiPriority w:val="99"/>
    <w:rsid w:val="007C2442"/>
    <w:rPr>
      <w:rFonts w:eastAsiaTheme="minorEastAsia"/>
      <w:lang w:val="en-US"/>
    </w:rPr>
  </w:style>
  <w:style w:type="paragraph" w:styleId="ListParagraph">
    <w:name w:val="List Paragraph"/>
    <w:basedOn w:val="Normal"/>
    <w:uiPriority w:val="34"/>
    <w:qFormat/>
    <w:rsid w:val="00BE1F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156536">
      <w:bodyDiv w:val="1"/>
      <w:marLeft w:val="0"/>
      <w:marRight w:val="0"/>
      <w:marTop w:val="0"/>
      <w:marBottom w:val="0"/>
      <w:divBdr>
        <w:top w:val="none" w:sz="0" w:space="0" w:color="auto"/>
        <w:left w:val="none" w:sz="0" w:space="0" w:color="auto"/>
        <w:bottom w:val="none" w:sz="0" w:space="0" w:color="auto"/>
        <w:right w:val="none" w:sz="0" w:space="0" w:color="auto"/>
      </w:divBdr>
      <w:divsChild>
        <w:div w:id="2090105973">
          <w:marLeft w:val="0"/>
          <w:marRight w:val="0"/>
          <w:marTop w:val="0"/>
          <w:marBottom w:val="0"/>
          <w:divBdr>
            <w:top w:val="none" w:sz="0" w:space="0" w:color="auto"/>
            <w:left w:val="none" w:sz="0" w:space="0" w:color="auto"/>
            <w:bottom w:val="none" w:sz="0" w:space="0" w:color="auto"/>
            <w:right w:val="none" w:sz="0" w:space="0" w:color="auto"/>
          </w:divBdr>
        </w:div>
        <w:div w:id="1719234139">
          <w:marLeft w:val="0"/>
          <w:marRight w:val="0"/>
          <w:marTop w:val="0"/>
          <w:marBottom w:val="0"/>
          <w:divBdr>
            <w:top w:val="none" w:sz="0" w:space="0" w:color="auto"/>
            <w:left w:val="none" w:sz="0" w:space="0" w:color="auto"/>
            <w:bottom w:val="none" w:sz="0" w:space="0" w:color="auto"/>
            <w:right w:val="none" w:sz="0" w:space="0" w:color="auto"/>
          </w:divBdr>
        </w:div>
        <w:div w:id="1111364153">
          <w:marLeft w:val="0"/>
          <w:marRight w:val="0"/>
          <w:marTop w:val="0"/>
          <w:marBottom w:val="0"/>
          <w:divBdr>
            <w:top w:val="none" w:sz="0" w:space="0" w:color="auto"/>
            <w:left w:val="none" w:sz="0" w:space="0" w:color="auto"/>
            <w:bottom w:val="none" w:sz="0" w:space="0" w:color="auto"/>
            <w:right w:val="none" w:sz="0" w:space="0" w:color="auto"/>
          </w:divBdr>
        </w:div>
        <w:div w:id="597518485">
          <w:marLeft w:val="0"/>
          <w:marRight w:val="0"/>
          <w:marTop w:val="0"/>
          <w:marBottom w:val="0"/>
          <w:divBdr>
            <w:top w:val="none" w:sz="0" w:space="0" w:color="auto"/>
            <w:left w:val="none" w:sz="0" w:space="0" w:color="auto"/>
            <w:bottom w:val="none" w:sz="0" w:space="0" w:color="auto"/>
            <w:right w:val="none" w:sz="0" w:space="0" w:color="auto"/>
          </w:divBdr>
        </w:div>
        <w:div w:id="1028793201">
          <w:marLeft w:val="0"/>
          <w:marRight w:val="0"/>
          <w:marTop w:val="0"/>
          <w:marBottom w:val="0"/>
          <w:divBdr>
            <w:top w:val="none" w:sz="0" w:space="0" w:color="auto"/>
            <w:left w:val="none" w:sz="0" w:space="0" w:color="auto"/>
            <w:bottom w:val="none" w:sz="0" w:space="0" w:color="auto"/>
            <w:right w:val="none" w:sz="0" w:space="0" w:color="auto"/>
          </w:divBdr>
        </w:div>
        <w:div w:id="1445534201">
          <w:marLeft w:val="0"/>
          <w:marRight w:val="0"/>
          <w:marTop w:val="0"/>
          <w:marBottom w:val="0"/>
          <w:divBdr>
            <w:top w:val="none" w:sz="0" w:space="0" w:color="auto"/>
            <w:left w:val="none" w:sz="0" w:space="0" w:color="auto"/>
            <w:bottom w:val="none" w:sz="0" w:space="0" w:color="auto"/>
            <w:right w:val="none" w:sz="0" w:space="0" w:color="auto"/>
          </w:divBdr>
        </w:div>
        <w:div w:id="1740976236">
          <w:marLeft w:val="0"/>
          <w:marRight w:val="0"/>
          <w:marTop w:val="0"/>
          <w:marBottom w:val="0"/>
          <w:divBdr>
            <w:top w:val="none" w:sz="0" w:space="0" w:color="auto"/>
            <w:left w:val="none" w:sz="0" w:space="0" w:color="auto"/>
            <w:bottom w:val="none" w:sz="0" w:space="0" w:color="auto"/>
            <w:right w:val="none" w:sz="0" w:space="0" w:color="auto"/>
          </w:divBdr>
        </w:div>
        <w:div w:id="237323190">
          <w:marLeft w:val="0"/>
          <w:marRight w:val="0"/>
          <w:marTop w:val="0"/>
          <w:marBottom w:val="0"/>
          <w:divBdr>
            <w:top w:val="none" w:sz="0" w:space="0" w:color="auto"/>
            <w:left w:val="none" w:sz="0" w:space="0" w:color="auto"/>
            <w:bottom w:val="none" w:sz="0" w:space="0" w:color="auto"/>
            <w:right w:val="none" w:sz="0" w:space="0" w:color="auto"/>
          </w:divBdr>
        </w:div>
        <w:div w:id="794641405">
          <w:marLeft w:val="0"/>
          <w:marRight w:val="0"/>
          <w:marTop w:val="0"/>
          <w:marBottom w:val="0"/>
          <w:divBdr>
            <w:top w:val="none" w:sz="0" w:space="0" w:color="auto"/>
            <w:left w:val="none" w:sz="0" w:space="0" w:color="auto"/>
            <w:bottom w:val="none" w:sz="0" w:space="0" w:color="auto"/>
            <w:right w:val="none" w:sz="0" w:space="0" w:color="auto"/>
          </w:divBdr>
        </w:div>
        <w:div w:id="1568416813">
          <w:marLeft w:val="0"/>
          <w:marRight w:val="0"/>
          <w:marTop w:val="0"/>
          <w:marBottom w:val="0"/>
          <w:divBdr>
            <w:top w:val="none" w:sz="0" w:space="0" w:color="auto"/>
            <w:left w:val="none" w:sz="0" w:space="0" w:color="auto"/>
            <w:bottom w:val="none" w:sz="0" w:space="0" w:color="auto"/>
            <w:right w:val="none" w:sz="0" w:space="0" w:color="auto"/>
          </w:divBdr>
        </w:div>
        <w:div w:id="1798527605">
          <w:marLeft w:val="0"/>
          <w:marRight w:val="0"/>
          <w:marTop w:val="0"/>
          <w:marBottom w:val="0"/>
          <w:divBdr>
            <w:top w:val="none" w:sz="0" w:space="0" w:color="auto"/>
            <w:left w:val="none" w:sz="0" w:space="0" w:color="auto"/>
            <w:bottom w:val="none" w:sz="0" w:space="0" w:color="auto"/>
            <w:right w:val="none" w:sz="0" w:space="0" w:color="auto"/>
          </w:divBdr>
        </w:div>
        <w:div w:id="243224246">
          <w:marLeft w:val="0"/>
          <w:marRight w:val="0"/>
          <w:marTop w:val="0"/>
          <w:marBottom w:val="0"/>
          <w:divBdr>
            <w:top w:val="none" w:sz="0" w:space="0" w:color="auto"/>
            <w:left w:val="none" w:sz="0" w:space="0" w:color="auto"/>
            <w:bottom w:val="none" w:sz="0" w:space="0" w:color="auto"/>
            <w:right w:val="none" w:sz="0" w:space="0" w:color="auto"/>
          </w:divBdr>
        </w:div>
        <w:div w:id="725447408">
          <w:marLeft w:val="0"/>
          <w:marRight w:val="0"/>
          <w:marTop w:val="0"/>
          <w:marBottom w:val="0"/>
          <w:divBdr>
            <w:top w:val="none" w:sz="0" w:space="0" w:color="auto"/>
            <w:left w:val="none" w:sz="0" w:space="0" w:color="auto"/>
            <w:bottom w:val="none" w:sz="0" w:space="0" w:color="auto"/>
            <w:right w:val="none" w:sz="0" w:space="0" w:color="auto"/>
          </w:divBdr>
        </w:div>
        <w:div w:id="335887628">
          <w:marLeft w:val="0"/>
          <w:marRight w:val="0"/>
          <w:marTop w:val="0"/>
          <w:marBottom w:val="0"/>
          <w:divBdr>
            <w:top w:val="none" w:sz="0" w:space="0" w:color="auto"/>
            <w:left w:val="none" w:sz="0" w:space="0" w:color="auto"/>
            <w:bottom w:val="none" w:sz="0" w:space="0" w:color="auto"/>
            <w:right w:val="none" w:sz="0" w:space="0" w:color="auto"/>
          </w:divBdr>
        </w:div>
        <w:div w:id="208303727">
          <w:marLeft w:val="0"/>
          <w:marRight w:val="0"/>
          <w:marTop w:val="0"/>
          <w:marBottom w:val="0"/>
          <w:divBdr>
            <w:top w:val="none" w:sz="0" w:space="0" w:color="auto"/>
            <w:left w:val="none" w:sz="0" w:space="0" w:color="auto"/>
            <w:bottom w:val="none" w:sz="0" w:space="0" w:color="auto"/>
            <w:right w:val="none" w:sz="0" w:space="0" w:color="auto"/>
          </w:divBdr>
        </w:div>
        <w:div w:id="1566452668">
          <w:marLeft w:val="0"/>
          <w:marRight w:val="0"/>
          <w:marTop w:val="0"/>
          <w:marBottom w:val="0"/>
          <w:divBdr>
            <w:top w:val="none" w:sz="0" w:space="0" w:color="auto"/>
            <w:left w:val="none" w:sz="0" w:space="0" w:color="auto"/>
            <w:bottom w:val="none" w:sz="0" w:space="0" w:color="auto"/>
            <w:right w:val="none" w:sz="0" w:space="0" w:color="auto"/>
          </w:divBdr>
        </w:div>
        <w:div w:id="1613585573">
          <w:marLeft w:val="0"/>
          <w:marRight w:val="0"/>
          <w:marTop w:val="0"/>
          <w:marBottom w:val="0"/>
          <w:divBdr>
            <w:top w:val="none" w:sz="0" w:space="0" w:color="auto"/>
            <w:left w:val="none" w:sz="0" w:space="0" w:color="auto"/>
            <w:bottom w:val="none" w:sz="0" w:space="0" w:color="auto"/>
            <w:right w:val="none" w:sz="0" w:space="0" w:color="auto"/>
          </w:divBdr>
        </w:div>
        <w:div w:id="160589964">
          <w:marLeft w:val="0"/>
          <w:marRight w:val="0"/>
          <w:marTop w:val="0"/>
          <w:marBottom w:val="0"/>
          <w:divBdr>
            <w:top w:val="none" w:sz="0" w:space="0" w:color="auto"/>
            <w:left w:val="none" w:sz="0" w:space="0" w:color="auto"/>
            <w:bottom w:val="none" w:sz="0" w:space="0" w:color="auto"/>
            <w:right w:val="none" w:sz="0" w:space="0" w:color="auto"/>
          </w:divBdr>
        </w:div>
        <w:div w:id="1803502662">
          <w:marLeft w:val="0"/>
          <w:marRight w:val="0"/>
          <w:marTop w:val="0"/>
          <w:marBottom w:val="0"/>
          <w:divBdr>
            <w:top w:val="none" w:sz="0" w:space="0" w:color="auto"/>
            <w:left w:val="none" w:sz="0" w:space="0" w:color="auto"/>
            <w:bottom w:val="none" w:sz="0" w:space="0" w:color="auto"/>
            <w:right w:val="none" w:sz="0" w:space="0" w:color="auto"/>
          </w:divBdr>
        </w:div>
        <w:div w:id="1445810790">
          <w:marLeft w:val="0"/>
          <w:marRight w:val="0"/>
          <w:marTop w:val="0"/>
          <w:marBottom w:val="0"/>
          <w:divBdr>
            <w:top w:val="none" w:sz="0" w:space="0" w:color="auto"/>
            <w:left w:val="none" w:sz="0" w:space="0" w:color="auto"/>
            <w:bottom w:val="none" w:sz="0" w:space="0" w:color="auto"/>
            <w:right w:val="none" w:sz="0" w:space="0" w:color="auto"/>
          </w:divBdr>
        </w:div>
        <w:div w:id="958872988">
          <w:marLeft w:val="0"/>
          <w:marRight w:val="0"/>
          <w:marTop w:val="0"/>
          <w:marBottom w:val="0"/>
          <w:divBdr>
            <w:top w:val="none" w:sz="0" w:space="0" w:color="auto"/>
            <w:left w:val="none" w:sz="0" w:space="0" w:color="auto"/>
            <w:bottom w:val="none" w:sz="0" w:space="0" w:color="auto"/>
            <w:right w:val="none" w:sz="0" w:space="0" w:color="auto"/>
          </w:divBdr>
        </w:div>
        <w:div w:id="583957902">
          <w:marLeft w:val="0"/>
          <w:marRight w:val="0"/>
          <w:marTop w:val="0"/>
          <w:marBottom w:val="0"/>
          <w:divBdr>
            <w:top w:val="none" w:sz="0" w:space="0" w:color="auto"/>
            <w:left w:val="none" w:sz="0" w:space="0" w:color="auto"/>
            <w:bottom w:val="none" w:sz="0" w:space="0" w:color="auto"/>
            <w:right w:val="none" w:sz="0" w:space="0" w:color="auto"/>
          </w:divBdr>
        </w:div>
        <w:div w:id="1723627634">
          <w:marLeft w:val="0"/>
          <w:marRight w:val="0"/>
          <w:marTop w:val="0"/>
          <w:marBottom w:val="0"/>
          <w:divBdr>
            <w:top w:val="none" w:sz="0" w:space="0" w:color="auto"/>
            <w:left w:val="none" w:sz="0" w:space="0" w:color="auto"/>
            <w:bottom w:val="none" w:sz="0" w:space="0" w:color="auto"/>
            <w:right w:val="none" w:sz="0" w:space="0" w:color="auto"/>
          </w:divBdr>
        </w:div>
        <w:div w:id="1420298666">
          <w:marLeft w:val="0"/>
          <w:marRight w:val="0"/>
          <w:marTop w:val="0"/>
          <w:marBottom w:val="0"/>
          <w:divBdr>
            <w:top w:val="none" w:sz="0" w:space="0" w:color="auto"/>
            <w:left w:val="none" w:sz="0" w:space="0" w:color="auto"/>
            <w:bottom w:val="none" w:sz="0" w:space="0" w:color="auto"/>
            <w:right w:val="none" w:sz="0" w:space="0" w:color="auto"/>
          </w:divBdr>
        </w:div>
        <w:div w:id="1488278340">
          <w:marLeft w:val="0"/>
          <w:marRight w:val="0"/>
          <w:marTop w:val="0"/>
          <w:marBottom w:val="0"/>
          <w:divBdr>
            <w:top w:val="none" w:sz="0" w:space="0" w:color="auto"/>
            <w:left w:val="none" w:sz="0" w:space="0" w:color="auto"/>
            <w:bottom w:val="none" w:sz="0" w:space="0" w:color="auto"/>
            <w:right w:val="none" w:sz="0" w:space="0" w:color="auto"/>
          </w:divBdr>
        </w:div>
        <w:div w:id="2112967349">
          <w:marLeft w:val="0"/>
          <w:marRight w:val="0"/>
          <w:marTop w:val="0"/>
          <w:marBottom w:val="0"/>
          <w:divBdr>
            <w:top w:val="none" w:sz="0" w:space="0" w:color="auto"/>
            <w:left w:val="none" w:sz="0" w:space="0" w:color="auto"/>
            <w:bottom w:val="none" w:sz="0" w:space="0" w:color="auto"/>
            <w:right w:val="none" w:sz="0" w:space="0" w:color="auto"/>
          </w:divBdr>
        </w:div>
        <w:div w:id="1722055169">
          <w:marLeft w:val="0"/>
          <w:marRight w:val="0"/>
          <w:marTop w:val="0"/>
          <w:marBottom w:val="0"/>
          <w:divBdr>
            <w:top w:val="none" w:sz="0" w:space="0" w:color="auto"/>
            <w:left w:val="none" w:sz="0" w:space="0" w:color="auto"/>
            <w:bottom w:val="none" w:sz="0" w:space="0" w:color="auto"/>
            <w:right w:val="none" w:sz="0" w:space="0" w:color="auto"/>
          </w:divBdr>
        </w:div>
        <w:div w:id="725641071">
          <w:marLeft w:val="0"/>
          <w:marRight w:val="0"/>
          <w:marTop w:val="0"/>
          <w:marBottom w:val="0"/>
          <w:divBdr>
            <w:top w:val="none" w:sz="0" w:space="0" w:color="auto"/>
            <w:left w:val="none" w:sz="0" w:space="0" w:color="auto"/>
            <w:bottom w:val="none" w:sz="0" w:space="0" w:color="auto"/>
            <w:right w:val="none" w:sz="0" w:space="0" w:color="auto"/>
          </w:divBdr>
        </w:div>
        <w:div w:id="673462417">
          <w:marLeft w:val="0"/>
          <w:marRight w:val="0"/>
          <w:marTop w:val="0"/>
          <w:marBottom w:val="0"/>
          <w:divBdr>
            <w:top w:val="none" w:sz="0" w:space="0" w:color="auto"/>
            <w:left w:val="none" w:sz="0" w:space="0" w:color="auto"/>
            <w:bottom w:val="none" w:sz="0" w:space="0" w:color="auto"/>
            <w:right w:val="none" w:sz="0" w:space="0" w:color="auto"/>
          </w:divBdr>
        </w:div>
        <w:div w:id="888305060">
          <w:marLeft w:val="0"/>
          <w:marRight w:val="0"/>
          <w:marTop w:val="0"/>
          <w:marBottom w:val="0"/>
          <w:divBdr>
            <w:top w:val="none" w:sz="0" w:space="0" w:color="auto"/>
            <w:left w:val="none" w:sz="0" w:space="0" w:color="auto"/>
            <w:bottom w:val="none" w:sz="0" w:space="0" w:color="auto"/>
            <w:right w:val="none" w:sz="0" w:space="0" w:color="auto"/>
          </w:divBdr>
        </w:div>
        <w:div w:id="1292320030">
          <w:marLeft w:val="0"/>
          <w:marRight w:val="0"/>
          <w:marTop w:val="0"/>
          <w:marBottom w:val="0"/>
          <w:divBdr>
            <w:top w:val="none" w:sz="0" w:space="0" w:color="auto"/>
            <w:left w:val="none" w:sz="0" w:space="0" w:color="auto"/>
            <w:bottom w:val="none" w:sz="0" w:space="0" w:color="auto"/>
            <w:right w:val="none" w:sz="0" w:space="0" w:color="auto"/>
          </w:divBdr>
        </w:div>
        <w:div w:id="1241255160">
          <w:marLeft w:val="0"/>
          <w:marRight w:val="0"/>
          <w:marTop w:val="0"/>
          <w:marBottom w:val="0"/>
          <w:divBdr>
            <w:top w:val="none" w:sz="0" w:space="0" w:color="auto"/>
            <w:left w:val="none" w:sz="0" w:space="0" w:color="auto"/>
            <w:bottom w:val="none" w:sz="0" w:space="0" w:color="auto"/>
            <w:right w:val="none" w:sz="0" w:space="0" w:color="auto"/>
          </w:divBdr>
        </w:div>
        <w:div w:id="465317114">
          <w:marLeft w:val="0"/>
          <w:marRight w:val="0"/>
          <w:marTop w:val="0"/>
          <w:marBottom w:val="0"/>
          <w:divBdr>
            <w:top w:val="none" w:sz="0" w:space="0" w:color="auto"/>
            <w:left w:val="none" w:sz="0" w:space="0" w:color="auto"/>
            <w:bottom w:val="none" w:sz="0" w:space="0" w:color="auto"/>
            <w:right w:val="none" w:sz="0" w:space="0" w:color="auto"/>
          </w:divBdr>
        </w:div>
        <w:div w:id="851839391">
          <w:marLeft w:val="0"/>
          <w:marRight w:val="0"/>
          <w:marTop w:val="0"/>
          <w:marBottom w:val="0"/>
          <w:divBdr>
            <w:top w:val="none" w:sz="0" w:space="0" w:color="auto"/>
            <w:left w:val="none" w:sz="0" w:space="0" w:color="auto"/>
            <w:bottom w:val="none" w:sz="0" w:space="0" w:color="auto"/>
            <w:right w:val="none" w:sz="0" w:space="0" w:color="auto"/>
          </w:divBdr>
        </w:div>
        <w:div w:id="362632949">
          <w:marLeft w:val="0"/>
          <w:marRight w:val="0"/>
          <w:marTop w:val="0"/>
          <w:marBottom w:val="0"/>
          <w:divBdr>
            <w:top w:val="none" w:sz="0" w:space="0" w:color="auto"/>
            <w:left w:val="none" w:sz="0" w:space="0" w:color="auto"/>
            <w:bottom w:val="none" w:sz="0" w:space="0" w:color="auto"/>
            <w:right w:val="none" w:sz="0" w:space="0" w:color="auto"/>
          </w:divBdr>
        </w:div>
        <w:div w:id="680283589">
          <w:marLeft w:val="0"/>
          <w:marRight w:val="0"/>
          <w:marTop w:val="0"/>
          <w:marBottom w:val="0"/>
          <w:divBdr>
            <w:top w:val="none" w:sz="0" w:space="0" w:color="auto"/>
            <w:left w:val="none" w:sz="0" w:space="0" w:color="auto"/>
            <w:bottom w:val="none" w:sz="0" w:space="0" w:color="auto"/>
            <w:right w:val="none" w:sz="0" w:space="0" w:color="auto"/>
          </w:divBdr>
        </w:div>
        <w:div w:id="343676028">
          <w:marLeft w:val="0"/>
          <w:marRight w:val="0"/>
          <w:marTop w:val="0"/>
          <w:marBottom w:val="0"/>
          <w:divBdr>
            <w:top w:val="none" w:sz="0" w:space="0" w:color="auto"/>
            <w:left w:val="none" w:sz="0" w:space="0" w:color="auto"/>
            <w:bottom w:val="none" w:sz="0" w:space="0" w:color="auto"/>
            <w:right w:val="none" w:sz="0" w:space="0" w:color="auto"/>
          </w:divBdr>
        </w:div>
        <w:div w:id="1805155201">
          <w:marLeft w:val="0"/>
          <w:marRight w:val="0"/>
          <w:marTop w:val="0"/>
          <w:marBottom w:val="0"/>
          <w:divBdr>
            <w:top w:val="none" w:sz="0" w:space="0" w:color="auto"/>
            <w:left w:val="none" w:sz="0" w:space="0" w:color="auto"/>
            <w:bottom w:val="none" w:sz="0" w:space="0" w:color="auto"/>
            <w:right w:val="none" w:sz="0" w:space="0" w:color="auto"/>
          </w:divBdr>
        </w:div>
        <w:div w:id="1071781215">
          <w:marLeft w:val="0"/>
          <w:marRight w:val="0"/>
          <w:marTop w:val="0"/>
          <w:marBottom w:val="0"/>
          <w:divBdr>
            <w:top w:val="none" w:sz="0" w:space="0" w:color="auto"/>
            <w:left w:val="none" w:sz="0" w:space="0" w:color="auto"/>
            <w:bottom w:val="none" w:sz="0" w:space="0" w:color="auto"/>
            <w:right w:val="none" w:sz="0" w:space="0" w:color="auto"/>
          </w:divBdr>
        </w:div>
        <w:div w:id="1789931793">
          <w:marLeft w:val="0"/>
          <w:marRight w:val="0"/>
          <w:marTop w:val="0"/>
          <w:marBottom w:val="0"/>
          <w:divBdr>
            <w:top w:val="none" w:sz="0" w:space="0" w:color="auto"/>
            <w:left w:val="none" w:sz="0" w:space="0" w:color="auto"/>
            <w:bottom w:val="none" w:sz="0" w:space="0" w:color="auto"/>
            <w:right w:val="none" w:sz="0" w:space="0" w:color="auto"/>
          </w:divBdr>
        </w:div>
        <w:div w:id="579408641">
          <w:marLeft w:val="0"/>
          <w:marRight w:val="0"/>
          <w:marTop w:val="0"/>
          <w:marBottom w:val="0"/>
          <w:divBdr>
            <w:top w:val="none" w:sz="0" w:space="0" w:color="auto"/>
            <w:left w:val="none" w:sz="0" w:space="0" w:color="auto"/>
            <w:bottom w:val="none" w:sz="0" w:space="0" w:color="auto"/>
            <w:right w:val="none" w:sz="0" w:space="0" w:color="auto"/>
          </w:divBdr>
        </w:div>
        <w:div w:id="465199574">
          <w:marLeft w:val="0"/>
          <w:marRight w:val="0"/>
          <w:marTop w:val="0"/>
          <w:marBottom w:val="0"/>
          <w:divBdr>
            <w:top w:val="none" w:sz="0" w:space="0" w:color="auto"/>
            <w:left w:val="none" w:sz="0" w:space="0" w:color="auto"/>
            <w:bottom w:val="none" w:sz="0" w:space="0" w:color="auto"/>
            <w:right w:val="none" w:sz="0" w:space="0" w:color="auto"/>
          </w:divBdr>
        </w:div>
        <w:div w:id="1985695627">
          <w:marLeft w:val="0"/>
          <w:marRight w:val="0"/>
          <w:marTop w:val="0"/>
          <w:marBottom w:val="0"/>
          <w:divBdr>
            <w:top w:val="none" w:sz="0" w:space="0" w:color="auto"/>
            <w:left w:val="none" w:sz="0" w:space="0" w:color="auto"/>
            <w:bottom w:val="none" w:sz="0" w:space="0" w:color="auto"/>
            <w:right w:val="none" w:sz="0" w:space="0" w:color="auto"/>
          </w:divBdr>
        </w:div>
        <w:div w:id="340284013">
          <w:marLeft w:val="0"/>
          <w:marRight w:val="0"/>
          <w:marTop w:val="0"/>
          <w:marBottom w:val="0"/>
          <w:divBdr>
            <w:top w:val="none" w:sz="0" w:space="0" w:color="auto"/>
            <w:left w:val="none" w:sz="0" w:space="0" w:color="auto"/>
            <w:bottom w:val="none" w:sz="0" w:space="0" w:color="auto"/>
            <w:right w:val="none" w:sz="0" w:space="0" w:color="auto"/>
          </w:divBdr>
        </w:div>
        <w:div w:id="1424033825">
          <w:marLeft w:val="0"/>
          <w:marRight w:val="0"/>
          <w:marTop w:val="0"/>
          <w:marBottom w:val="0"/>
          <w:divBdr>
            <w:top w:val="none" w:sz="0" w:space="0" w:color="auto"/>
            <w:left w:val="none" w:sz="0" w:space="0" w:color="auto"/>
            <w:bottom w:val="none" w:sz="0" w:space="0" w:color="auto"/>
            <w:right w:val="none" w:sz="0" w:space="0" w:color="auto"/>
          </w:divBdr>
        </w:div>
        <w:div w:id="1742099116">
          <w:marLeft w:val="0"/>
          <w:marRight w:val="0"/>
          <w:marTop w:val="0"/>
          <w:marBottom w:val="0"/>
          <w:divBdr>
            <w:top w:val="none" w:sz="0" w:space="0" w:color="auto"/>
            <w:left w:val="none" w:sz="0" w:space="0" w:color="auto"/>
            <w:bottom w:val="none" w:sz="0" w:space="0" w:color="auto"/>
            <w:right w:val="none" w:sz="0" w:space="0" w:color="auto"/>
          </w:divBdr>
        </w:div>
        <w:div w:id="941456211">
          <w:marLeft w:val="0"/>
          <w:marRight w:val="0"/>
          <w:marTop w:val="0"/>
          <w:marBottom w:val="0"/>
          <w:divBdr>
            <w:top w:val="none" w:sz="0" w:space="0" w:color="auto"/>
            <w:left w:val="none" w:sz="0" w:space="0" w:color="auto"/>
            <w:bottom w:val="none" w:sz="0" w:space="0" w:color="auto"/>
            <w:right w:val="none" w:sz="0" w:space="0" w:color="auto"/>
          </w:divBdr>
        </w:div>
        <w:div w:id="1717581666">
          <w:marLeft w:val="0"/>
          <w:marRight w:val="0"/>
          <w:marTop w:val="0"/>
          <w:marBottom w:val="0"/>
          <w:divBdr>
            <w:top w:val="none" w:sz="0" w:space="0" w:color="auto"/>
            <w:left w:val="none" w:sz="0" w:space="0" w:color="auto"/>
            <w:bottom w:val="none" w:sz="0" w:space="0" w:color="auto"/>
            <w:right w:val="none" w:sz="0" w:space="0" w:color="auto"/>
          </w:divBdr>
        </w:div>
        <w:div w:id="1231387685">
          <w:marLeft w:val="0"/>
          <w:marRight w:val="0"/>
          <w:marTop w:val="0"/>
          <w:marBottom w:val="0"/>
          <w:divBdr>
            <w:top w:val="none" w:sz="0" w:space="0" w:color="auto"/>
            <w:left w:val="none" w:sz="0" w:space="0" w:color="auto"/>
            <w:bottom w:val="none" w:sz="0" w:space="0" w:color="auto"/>
            <w:right w:val="none" w:sz="0" w:space="0" w:color="auto"/>
          </w:divBdr>
        </w:div>
        <w:div w:id="1427383247">
          <w:marLeft w:val="0"/>
          <w:marRight w:val="0"/>
          <w:marTop w:val="0"/>
          <w:marBottom w:val="0"/>
          <w:divBdr>
            <w:top w:val="none" w:sz="0" w:space="0" w:color="auto"/>
            <w:left w:val="none" w:sz="0" w:space="0" w:color="auto"/>
            <w:bottom w:val="none" w:sz="0" w:space="0" w:color="auto"/>
            <w:right w:val="none" w:sz="0" w:space="0" w:color="auto"/>
          </w:divBdr>
        </w:div>
        <w:div w:id="534999308">
          <w:marLeft w:val="0"/>
          <w:marRight w:val="0"/>
          <w:marTop w:val="0"/>
          <w:marBottom w:val="0"/>
          <w:divBdr>
            <w:top w:val="none" w:sz="0" w:space="0" w:color="auto"/>
            <w:left w:val="none" w:sz="0" w:space="0" w:color="auto"/>
            <w:bottom w:val="none" w:sz="0" w:space="0" w:color="auto"/>
            <w:right w:val="none" w:sz="0" w:space="0" w:color="auto"/>
          </w:divBdr>
        </w:div>
        <w:div w:id="266740797">
          <w:marLeft w:val="0"/>
          <w:marRight w:val="0"/>
          <w:marTop w:val="0"/>
          <w:marBottom w:val="0"/>
          <w:divBdr>
            <w:top w:val="none" w:sz="0" w:space="0" w:color="auto"/>
            <w:left w:val="none" w:sz="0" w:space="0" w:color="auto"/>
            <w:bottom w:val="none" w:sz="0" w:space="0" w:color="auto"/>
            <w:right w:val="none" w:sz="0" w:space="0" w:color="auto"/>
          </w:divBdr>
        </w:div>
        <w:div w:id="201482604">
          <w:marLeft w:val="0"/>
          <w:marRight w:val="0"/>
          <w:marTop w:val="0"/>
          <w:marBottom w:val="0"/>
          <w:divBdr>
            <w:top w:val="none" w:sz="0" w:space="0" w:color="auto"/>
            <w:left w:val="none" w:sz="0" w:space="0" w:color="auto"/>
            <w:bottom w:val="none" w:sz="0" w:space="0" w:color="auto"/>
            <w:right w:val="none" w:sz="0" w:space="0" w:color="auto"/>
          </w:divBdr>
        </w:div>
        <w:div w:id="497160799">
          <w:marLeft w:val="0"/>
          <w:marRight w:val="0"/>
          <w:marTop w:val="0"/>
          <w:marBottom w:val="0"/>
          <w:divBdr>
            <w:top w:val="none" w:sz="0" w:space="0" w:color="auto"/>
            <w:left w:val="none" w:sz="0" w:space="0" w:color="auto"/>
            <w:bottom w:val="none" w:sz="0" w:space="0" w:color="auto"/>
            <w:right w:val="none" w:sz="0" w:space="0" w:color="auto"/>
          </w:divBdr>
        </w:div>
        <w:div w:id="635260473">
          <w:marLeft w:val="0"/>
          <w:marRight w:val="0"/>
          <w:marTop w:val="0"/>
          <w:marBottom w:val="0"/>
          <w:divBdr>
            <w:top w:val="none" w:sz="0" w:space="0" w:color="auto"/>
            <w:left w:val="none" w:sz="0" w:space="0" w:color="auto"/>
            <w:bottom w:val="none" w:sz="0" w:space="0" w:color="auto"/>
            <w:right w:val="none" w:sz="0" w:space="0" w:color="auto"/>
          </w:divBdr>
        </w:div>
        <w:div w:id="18707256">
          <w:marLeft w:val="0"/>
          <w:marRight w:val="0"/>
          <w:marTop w:val="0"/>
          <w:marBottom w:val="0"/>
          <w:divBdr>
            <w:top w:val="none" w:sz="0" w:space="0" w:color="auto"/>
            <w:left w:val="none" w:sz="0" w:space="0" w:color="auto"/>
            <w:bottom w:val="none" w:sz="0" w:space="0" w:color="auto"/>
            <w:right w:val="none" w:sz="0" w:space="0" w:color="auto"/>
          </w:divBdr>
        </w:div>
        <w:div w:id="1560744932">
          <w:marLeft w:val="0"/>
          <w:marRight w:val="0"/>
          <w:marTop w:val="0"/>
          <w:marBottom w:val="0"/>
          <w:divBdr>
            <w:top w:val="none" w:sz="0" w:space="0" w:color="auto"/>
            <w:left w:val="none" w:sz="0" w:space="0" w:color="auto"/>
            <w:bottom w:val="none" w:sz="0" w:space="0" w:color="auto"/>
            <w:right w:val="none" w:sz="0" w:space="0" w:color="auto"/>
          </w:divBdr>
        </w:div>
        <w:div w:id="288359336">
          <w:marLeft w:val="0"/>
          <w:marRight w:val="0"/>
          <w:marTop w:val="0"/>
          <w:marBottom w:val="0"/>
          <w:divBdr>
            <w:top w:val="none" w:sz="0" w:space="0" w:color="auto"/>
            <w:left w:val="none" w:sz="0" w:space="0" w:color="auto"/>
            <w:bottom w:val="none" w:sz="0" w:space="0" w:color="auto"/>
            <w:right w:val="none" w:sz="0" w:space="0" w:color="auto"/>
          </w:divBdr>
        </w:div>
        <w:div w:id="923760814">
          <w:marLeft w:val="0"/>
          <w:marRight w:val="0"/>
          <w:marTop w:val="0"/>
          <w:marBottom w:val="0"/>
          <w:divBdr>
            <w:top w:val="none" w:sz="0" w:space="0" w:color="auto"/>
            <w:left w:val="none" w:sz="0" w:space="0" w:color="auto"/>
            <w:bottom w:val="none" w:sz="0" w:space="0" w:color="auto"/>
            <w:right w:val="none" w:sz="0" w:space="0" w:color="auto"/>
          </w:divBdr>
        </w:div>
        <w:div w:id="1607272303">
          <w:marLeft w:val="0"/>
          <w:marRight w:val="0"/>
          <w:marTop w:val="0"/>
          <w:marBottom w:val="0"/>
          <w:divBdr>
            <w:top w:val="none" w:sz="0" w:space="0" w:color="auto"/>
            <w:left w:val="none" w:sz="0" w:space="0" w:color="auto"/>
            <w:bottom w:val="none" w:sz="0" w:space="0" w:color="auto"/>
            <w:right w:val="none" w:sz="0" w:space="0" w:color="auto"/>
          </w:divBdr>
        </w:div>
        <w:div w:id="638459326">
          <w:marLeft w:val="0"/>
          <w:marRight w:val="0"/>
          <w:marTop w:val="0"/>
          <w:marBottom w:val="0"/>
          <w:divBdr>
            <w:top w:val="none" w:sz="0" w:space="0" w:color="auto"/>
            <w:left w:val="none" w:sz="0" w:space="0" w:color="auto"/>
            <w:bottom w:val="none" w:sz="0" w:space="0" w:color="auto"/>
            <w:right w:val="none" w:sz="0" w:space="0" w:color="auto"/>
          </w:divBdr>
        </w:div>
        <w:div w:id="63531439">
          <w:marLeft w:val="0"/>
          <w:marRight w:val="0"/>
          <w:marTop w:val="0"/>
          <w:marBottom w:val="0"/>
          <w:divBdr>
            <w:top w:val="none" w:sz="0" w:space="0" w:color="auto"/>
            <w:left w:val="none" w:sz="0" w:space="0" w:color="auto"/>
            <w:bottom w:val="none" w:sz="0" w:space="0" w:color="auto"/>
            <w:right w:val="none" w:sz="0" w:space="0" w:color="auto"/>
          </w:divBdr>
        </w:div>
        <w:div w:id="2044358662">
          <w:marLeft w:val="0"/>
          <w:marRight w:val="0"/>
          <w:marTop w:val="0"/>
          <w:marBottom w:val="0"/>
          <w:divBdr>
            <w:top w:val="none" w:sz="0" w:space="0" w:color="auto"/>
            <w:left w:val="none" w:sz="0" w:space="0" w:color="auto"/>
            <w:bottom w:val="none" w:sz="0" w:space="0" w:color="auto"/>
            <w:right w:val="none" w:sz="0" w:space="0" w:color="auto"/>
          </w:divBdr>
        </w:div>
        <w:div w:id="934287490">
          <w:marLeft w:val="0"/>
          <w:marRight w:val="0"/>
          <w:marTop w:val="0"/>
          <w:marBottom w:val="0"/>
          <w:divBdr>
            <w:top w:val="none" w:sz="0" w:space="0" w:color="auto"/>
            <w:left w:val="none" w:sz="0" w:space="0" w:color="auto"/>
            <w:bottom w:val="none" w:sz="0" w:space="0" w:color="auto"/>
            <w:right w:val="none" w:sz="0" w:space="0" w:color="auto"/>
          </w:divBdr>
        </w:div>
        <w:div w:id="1949114440">
          <w:marLeft w:val="0"/>
          <w:marRight w:val="0"/>
          <w:marTop w:val="0"/>
          <w:marBottom w:val="0"/>
          <w:divBdr>
            <w:top w:val="none" w:sz="0" w:space="0" w:color="auto"/>
            <w:left w:val="none" w:sz="0" w:space="0" w:color="auto"/>
            <w:bottom w:val="none" w:sz="0" w:space="0" w:color="auto"/>
            <w:right w:val="none" w:sz="0" w:space="0" w:color="auto"/>
          </w:divBdr>
        </w:div>
        <w:div w:id="2146505645">
          <w:marLeft w:val="0"/>
          <w:marRight w:val="0"/>
          <w:marTop w:val="0"/>
          <w:marBottom w:val="0"/>
          <w:divBdr>
            <w:top w:val="none" w:sz="0" w:space="0" w:color="auto"/>
            <w:left w:val="none" w:sz="0" w:space="0" w:color="auto"/>
            <w:bottom w:val="none" w:sz="0" w:space="0" w:color="auto"/>
            <w:right w:val="none" w:sz="0" w:space="0" w:color="auto"/>
          </w:divBdr>
        </w:div>
        <w:div w:id="701710404">
          <w:marLeft w:val="0"/>
          <w:marRight w:val="0"/>
          <w:marTop w:val="0"/>
          <w:marBottom w:val="0"/>
          <w:divBdr>
            <w:top w:val="none" w:sz="0" w:space="0" w:color="auto"/>
            <w:left w:val="none" w:sz="0" w:space="0" w:color="auto"/>
            <w:bottom w:val="none" w:sz="0" w:space="0" w:color="auto"/>
            <w:right w:val="none" w:sz="0" w:space="0" w:color="auto"/>
          </w:divBdr>
        </w:div>
        <w:div w:id="269624318">
          <w:marLeft w:val="0"/>
          <w:marRight w:val="0"/>
          <w:marTop w:val="0"/>
          <w:marBottom w:val="0"/>
          <w:divBdr>
            <w:top w:val="none" w:sz="0" w:space="0" w:color="auto"/>
            <w:left w:val="none" w:sz="0" w:space="0" w:color="auto"/>
            <w:bottom w:val="none" w:sz="0" w:space="0" w:color="auto"/>
            <w:right w:val="none" w:sz="0" w:space="0" w:color="auto"/>
          </w:divBdr>
        </w:div>
        <w:div w:id="1750033926">
          <w:marLeft w:val="0"/>
          <w:marRight w:val="0"/>
          <w:marTop w:val="0"/>
          <w:marBottom w:val="0"/>
          <w:divBdr>
            <w:top w:val="none" w:sz="0" w:space="0" w:color="auto"/>
            <w:left w:val="none" w:sz="0" w:space="0" w:color="auto"/>
            <w:bottom w:val="none" w:sz="0" w:space="0" w:color="auto"/>
            <w:right w:val="none" w:sz="0" w:space="0" w:color="auto"/>
          </w:divBdr>
        </w:div>
        <w:div w:id="14577774">
          <w:marLeft w:val="0"/>
          <w:marRight w:val="0"/>
          <w:marTop w:val="0"/>
          <w:marBottom w:val="0"/>
          <w:divBdr>
            <w:top w:val="none" w:sz="0" w:space="0" w:color="auto"/>
            <w:left w:val="none" w:sz="0" w:space="0" w:color="auto"/>
            <w:bottom w:val="none" w:sz="0" w:space="0" w:color="auto"/>
            <w:right w:val="none" w:sz="0" w:space="0" w:color="auto"/>
          </w:divBdr>
        </w:div>
        <w:div w:id="1436830159">
          <w:marLeft w:val="0"/>
          <w:marRight w:val="0"/>
          <w:marTop w:val="0"/>
          <w:marBottom w:val="0"/>
          <w:divBdr>
            <w:top w:val="none" w:sz="0" w:space="0" w:color="auto"/>
            <w:left w:val="none" w:sz="0" w:space="0" w:color="auto"/>
            <w:bottom w:val="none" w:sz="0" w:space="0" w:color="auto"/>
            <w:right w:val="none" w:sz="0" w:space="0" w:color="auto"/>
          </w:divBdr>
        </w:div>
        <w:div w:id="504589223">
          <w:marLeft w:val="0"/>
          <w:marRight w:val="0"/>
          <w:marTop w:val="0"/>
          <w:marBottom w:val="0"/>
          <w:divBdr>
            <w:top w:val="none" w:sz="0" w:space="0" w:color="auto"/>
            <w:left w:val="none" w:sz="0" w:space="0" w:color="auto"/>
            <w:bottom w:val="none" w:sz="0" w:space="0" w:color="auto"/>
            <w:right w:val="none" w:sz="0" w:space="0" w:color="auto"/>
          </w:divBdr>
        </w:div>
        <w:div w:id="1021973340">
          <w:marLeft w:val="0"/>
          <w:marRight w:val="0"/>
          <w:marTop w:val="0"/>
          <w:marBottom w:val="0"/>
          <w:divBdr>
            <w:top w:val="none" w:sz="0" w:space="0" w:color="auto"/>
            <w:left w:val="none" w:sz="0" w:space="0" w:color="auto"/>
            <w:bottom w:val="none" w:sz="0" w:space="0" w:color="auto"/>
            <w:right w:val="none" w:sz="0" w:space="0" w:color="auto"/>
          </w:divBdr>
        </w:div>
        <w:div w:id="815030321">
          <w:marLeft w:val="0"/>
          <w:marRight w:val="0"/>
          <w:marTop w:val="0"/>
          <w:marBottom w:val="0"/>
          <w:divBdr>
            <w:top w:val="none" w:sz="0" w:space="0" w:color="auto"/>
            <w:left w:val="none" w:sz="0" w:space="0" w:color="auto"/>
            <w:bottom w:val="none" w:sz="0" w:space="0" w:color="auto"/>
            <w:right w:val="none" w:sz="0" w:space="0" w:color="auto"/>
          </w:divBdr>
        </w:div>
        <w:div w:id="1275668671">
          <w:marLeft w:val="0"/>
          <w:marRight w:val="0"/>
          <w:marTop w:val="0"/>
          <w:marBottom w:val="0"/>
          <w:divBdr>
            <w:top w:val="none" w:sz="0" w:space="0" w:color="auto"/>
            <w:left w:val="none" w:sz="0" w:space="0" w:color="auto"/>
            <w:bottom w:val="none" w:sz="0" w:space="0" w:color="auto"/>
            <w:right w:val="none" w:sz="0" w:space="0" w:color="auto"/>
          </w:divBdr>
        </w:div>
        <w:div w:id="569124009">
          <w:marLeft w:val="0"/>
          <w:marRight w:val="0"/>
          <w:marTop w:val="0"/>
          <w:marBottom w:val="0"/>
          <w:divBdr>
            <w:top w:val="none" w:sz="0" w:space="0" w:color="auto"/>
            <w:left w:val="none" w:sz="0" w:space="0" w:color="auto"/>
            <w:bottom w:val="none" w:sz="0" w:space="0" w:color="auto"/>
            <w:right w:val="none" w:sz="0" w:space="0" w:color="auto"/>
          </w:divBdr>
        </w:div>
        <w:div w:id="1924220159">
          <w:marLeft w:val="0"/>
          <w:marRight w:val="0"/>
          <w:marTop w:val="0"/>
          <w:marBottom w:val="0"/>
          <w:divBdr>
            <w:top w:val="none" w:sz="0" w:space="0" w:color="auto"/>
            <w:left w:val="none" w:sz="0" w:space="0" w:color="auto"/>
            <w:bottom w:val="none" w:sz="0" w:space="0" w:color="auto"/>
            <w:right w:val="none" w:sz="0" w:space="0" w:color="auto"/>
          </w:divBdr>
        </w:div>
        <w:div w:id="485702631">
          <w:marLeft w:val="0"/>
          <w:marRight w:val="0"/>
          <w:marTop w:val="0"/>
          <w:marBottom w:val="0"/>
          <w:divBdr>
            <w:top w:val="none" w:sz="0" w:space="0" w:color="auto"/>
            <w:left w:val="none" w:sz="0" w:space="0" w:color="auto"/>
            <w:bottom w:val="none" w:sz="0" w:space="0" w:color="auto"/>
            <w:right w:val="none" w:sz="0" w:space="0" w:color="auto"/>
          </w:divBdr>
        </w:div>
        <w:div w:id="378281368">
          <w:marLeft w:val="0"/>
          <w:marRight w:val="0"/>
          <w:marTop w:val="0"/>
          <w:marBottom w:val="0"/>
          <w:divBdr>
            <w:top w:val="none" w:sz="0" w:space="0" w:color="auto"/>
            <w:left w:val="none" w:sz="0" w:space="0" w:color="auto"/>
            <w:bottom w:val="none" w:sz="0" w:space="0" w:color="auto"/>
            <w:right w:val="none" w:sz="0" w:space="0" w:color="auto"/>
          </w:divBdr>
        </w:div>
        <w:div w:id="932972844">
          <w:marLeft w:val="0"/>
          <w:marRight w:val="0"/>
          <w:marTop w:val="0"/>
          <w:marBottom w:val="0"/>
          <w:divBdr>
            <w:top w:val="none" w:sz="0" w:space="0" w:color="auto"/>
            <w:left w:val="none" w:sz="0" w:space="0" w:color="auto"/>
            <w:bottom w:val="none" w:sz="0" w:space="0" w:color="auto"/>
            <w:right w:val="none" w:sz="0" w:space="0" w:color="auto"/>
          </w:divBdr>
        </w:div>
        <w:div w:id="1983339324">
          <w:marLeft w:val="0"/>
          <w:marRight w:val="0"/>
          <w:marTop w:val="0"/>
          <w:marBottom w:val="0"/>
          <w:divBdr>
            <w:top w:val="none" w:sz="0" w:space="0" w:color="auto"/>
            <w:left w:val="none" w:sz="0" w:space="0" w:color="auto"/>
            <w:bottom w:val="none" w:sz="0" w:space="0" w:color="auto"/>
            <w:right w:val="none" w:sz="0" w:space="0" w:color="auto"/>
          </w:divBdr>
        </w:div>
        <w:div w:id="1021052421">
          <w:marLeft w:val="0"/>
          <w:marRight w:val="0"/>
          <w:marTop w:val="0"/>
          <w:marBottom w:val="0"/>
          <w:divBdr>
            <w:top w:val="none" w:sz="0" w:space="0" w:color="auto"/>
            <w:left w:val="none" w:sz="0" w:space="0" w:color="auto"/>
            <w:bottom w:val="none" w:sz="0" w:space="0" w:color="auto"/>
            <w:right w:val="none" w:sz="0" w:space="0" w:color="auto"/>
          </w:divBdr>
        </w:div>
        <w:div w:id="1720519196">
          <w:marLeft w:val="0"/>
          <w:marRight w:val="0"/>
          <w:marTop w:val="0"/>
          <w:marBottom w:val="0"/>
          <w:divBdr>
            <w:top w:val="none" w:sz="0" w:space="0" w:color="auto"/>
            <w:left w:val="none" w:sz="0" w:space="0" w:color="auto"/>
            <w:bottom w:val="none" w:sz="0" w:space="0" w:color="auto"/>
            <w:right w:val="none" w:sz="0" w:space="0" w:color="auto"/>
          </w:divBdr>
        </w:div>
        <w:div w:id="1694266642">
          <w:marLeft w:val="0"/>
          <w:marRight w:val="0"/>
          <w:marTop w:val="0"/>
          <w:marBottom w:val="0"/>
          <w:divBdr>
            <w:top w:val="none" w:sz="0" w:space="0" w:color="auto"/>
            <w:left w:val="none" w:sz="0" w:space="0" w:color="auto"/>
            <w:bottom w:val="none" w:sz="0" w:space="0" w:color="auto"/>
            <w:right w:val="none" w:sz="0" w:space="0" w:color="auto"/>
          </w:divBdr>
        </w:div>
        <w:div w:id="1678116669">
          <w:marLeft w:val="0"/>
          <w:marRight w:val="0"/>
          <w:marTop w:val="0"/>
          <w:marBottom w:val="0"/>
          <w:divBdr>
            <w:top w:val="none" w:sz="0" w:space="0" w:color="auto"/>
            <w:left w:val="none" w:sz="0" w:space="0" w:color="auto"/>
            <w:bottom w:val="none" w:sz="0" w:space="0" w:color="auto"/>
            <w:right w:val="none" w:sz="0" w:space="0" w:color="auto"/>
          </w:divBdr>
        </w:div>
      </w:divsChild>
    </w:div>
    <w:div w:id="187454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BBDA4E93410C4C85537A14471DD1C1" ma:contentTypeVersion="10" ma:contentTypeDescription="Create a new document." ma:contentTypeScope="" ma:versionID="0447c834e1a620c66f351c42a9e922d8">
  <xsd:schema xmlns:xsd="http://www.w3.org/2001/XMLSchema" xmlns:xs="http://www.w3.org/2001/XMLSchema" xmlns:p="http://schemas.microsoft.com/office/2006/metadata/properties" xmlns:ns2="8aeb8c83-8471-4e80-a1b7-13d6f66d2e38" xmlns:ns3="ba9f4ac0-ed53-48f8-a9cc-6097f70ed32f" targetNamespace="http://schemas.microsoft.com/office/2006/metadata/properties" ma:root="true" ma:fieldsID="bfcdbcf1fb49881cdc54cf5c62547ee8" ns2:_="" ns3:_="">
    <xsd:import namespace="8aeb8c83-8471-4e80-a1b7-13d6f66d2e38"/>
    <xsd:import namespace="ba9f4ac0-ed53-48f8-a9cc-6097f70ed3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b8c83-8471-4e80-a1b7-13d6f66d2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f4ac0-ed53-48f8-a9cc-6097f70ed3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5b5e38-e4a2-4d95-836b-cb0990c579ac}" ma:internalName="TaxCatchAll" ma:showField="CatchAllData" ma:web="ba9f4ac0-ed53-48f8-a9cc-6097f70ed3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9f4ac0-ed53-48f8-a9cc-6097f70ed32f" xsi:nil="true"/>
    <lcf76f155ced4ddcb4097134ff3c332f xmlns="8aeb8c83-8471-4e80-a1b7-13d6f66d2e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FB0CF-1E52-44BA-BF78-5ABAC364BD9A}">
  <ds:schemaRefs>
    <ds:schemaRef ds:uri="http://schemas.microsoft.com/sharepoint/v3/contenttype/forms"/>
  </ds:schemaRefs>
</ds:datastoreItem>
</file>

<file path=customXml/itemProps2.xml><?xml version="1.0" encoding="utf-8"?>
<ds:datastoreItem xmlns:ds="http://schemas.openxmlformats.org/officeDocument/2006/customXml" ds:itemID="{66DCADEC-3C1F-4ACA-8937-22BF61DD1CD3}"/>
</file>

<file path=customXml/itemProps3.xml><?xml version="1.0" encoding="utf-8"?>
<ds:datastoreItem xmlns:ds="http://schemas.openxmlformats.org/officeDocument/2006/customXml" ds:itemID="{E07EB9A0-4B00-4206-A2AE-C849E3895055}">
  <ds:schemaRefs>
    <ds:schemaRef ds:uri="http://schemas.microsoft.com/office/2006/metadata/properties"/>
    <ds:schemaRef ds:uri="http://schemas.microsoft.com/office/infopath/2007/PartnerControls"/>
    <ds:schemaRef ds:uri="7704479b-608a-46cb-b3b6-e53299142169"/>
    <ds:schemaRef ds:uri="3310ba54-4fbf-457a-8594-cd69e6c4ab8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4172</Words>
  <Characters>23787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ROURKE (Children First Learning Partnership)</dc:creator>
  <cp:keywords/>
  <dc:description/>
  <cp:lastModifiedBy>Claire Sleath (Marlfields Primary Academy)</cp:lastModifiedBy>
  <cp:revision>2</cp:revision>
  <dcterms:created xsi:type="dcterms:W3CDTF">2026-04-29T09:37:00Z</dcterms:created>
  <dcterms:modified xsi:type="dcterms:W3CDTF">2026-04-29T09:37:00Z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0x01010099BBDA4E93410C4C85537A14471DD1C1</vt:lpwstr>
  </property>
  <property fmtid="{D5CDD505-2E9C-101B-9397-08002B2CF9AE}" pid="3" name="MediaServiceImageTags">
    <vt:lpwstr/>
  </property>
</Properties>
</file>