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76CB" w14:textId="04F2BBF2" w:rsidR="008E000B" w:rsidRDefault="009D71E8" w:rsidP="00F8578E">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F8578E">
        <w:t>Marlfields Primary Academy</w:t>
      </w:r>
      <w:r w:rsidR="00F62C4C">
        <w:t xml:space="preserve"> 2023-24</w:t>
      </w:r>
    </w:p>
    <w:p w14:paraId="270763A5" w14:textId="5A75D00B" w:rsidR="00F8578E" w:rsidRDefault="00F8578E" w:rsidP="00F8578E">
      <w:pPr>
        <w:pStyle w:val="NormalWeb"/>
      </w:pPr>
      <w:r>
        <w:rPr>
          <w:rFonts w:ascii="Calibri" w:hAnsi="Calibri" w:cs="Calibri"/>
          <w:sz w:val="20"/>
          <w:szCs w:val="20"/>
        </w:rPr>
        <w:t>This statement details our school’s use of pupil premium (and recovery premium for the 2022 to 202</w:t>
      </w:r>
      <w:r w:rsidR="00F62C4C">
        <w:rPr>
          <w:rFonts w:ascii="Calibri" w:hAnsi="Calibri" w:cs="Calibri"/>
          <w:sz w:val="20"/>
          <w:szCs w:val="20"/>
        </w:rPr>
        <w:t>4</w:t>
      </w:r>
      <w:r>
        <w:rPr>
          <w:rFonts w:ascii="Calibri" w:hAnsi="Calibri" w:cs="Calibri"/>
          <w:sz w:val="20"/>
          <w:szCs w:val="20"/>
        </w:rPr>
        <w:t xml:space="preserve"> academic year) funding to help improve the attainment of our disadvantaged pupils. It outlines our pupil premium strategy, how we intend to spend the funding in this academic year and the effect that last year’s spending of pupil premium had within our school. </w:t>
      </w:r>
    </w:p>
    <w:p w14:paraId="2A7D54B4" w14:textId="3A82D674" w:rsidR="00E66558" w:rsidRDefault="009D71E8">
      <w:pPr>
        <w:pStyle w:val="Heading2"/>
      </w:pPr>
      <w:r>
        <w:t>School overview</w:t>
      </w:r>
      <w:bookmarkEnd w:id="5"/>
      <w:bookmarkEnd w:id="6"/>
      <w:bookmarkEnd w:id="7"/>
      <w:bookmarkEnd w:id="8"/>
      <w:bookmarkEnd w:id="9"/>
      <w:bookmarkEnd w:id="10"/>
      <w:bookmarkEnd w:id="11"/>
      <w:bookmarkEnd w:id="12"/>
      <w:bookmarkEnd w:id="13"/>
      <w:r w:rsidR="00D6480A">
        <w:t xml:space="preserve"> – current 2023-4 </w:t>
      </w:r>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CEEEC80" w:rsidR="002940F3" w:rsidRDefault="00F8578E">
            <w:pPr>
              <w:pStyle w:val="TableRow"/>
            </w:pPr>
            <w:r>
              <w:t>177</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8240B9A" w:rsidR="002940F3" w:rsidRDefault="00F8578E">
            <w:pPr>
              <w:pStyle w:val="TableRow"/>
            </w:pPr>
            <w:r>
              <w:t>35%   62/177</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191676C" w:rsidR="002940F3" w:rsidRDefault="00F8578E">
            <w:pPr>
              <w:pStyle w:val="TableRow"/>
            </w:pPr>
            <w:r>
              <w:t>2021</w:t>
            </w:r>
            <w:r w:rsidR="00D6480A">
              <w:t>-</w:t>
            </w:r>
            <w:r>
              <w:t>22/23/24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8231EC4" w:rsidR="002940F3" w:rsidRDefault="00F8578E">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16A7E25" w:rsidR="002940F3" w:rsidRDefault="00F8578E">
            <w:pPr>
              <w:pStyle w:val="TableRow"/>
            </w:pPr>
            <w:r>
              <w:t>December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CFA6021" w:rsidR="002940F3" w:rsidRDefault="00F8578E">
            <w:pPr>
              <w:pStyle w:val="TableRow"/>
            </w:pPr>
            <w:r>
              <w:t>S Isherwood (Principal)</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BBA6D96" w:rsidR="002940F3" w:rsidRDefault="00F8578E">
            <w:pPr>
              <w:pStyle w:val="TableRow"/>
            </w:pPr>
            <w:r>
              <w:t>S Isherwood</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8749552" w:rsidR="002940F3" w:rsidRDefault="00F8578E">
            <w:pPr>
              <w:pStyle w:val="TableRow"/>
            </w:pPr>
            <w:r>
              <w:t>Mrs M Gartside</w:t>
            </w:r>
          </w:p>
        </w:tc>
      </w:tr>
    </w:tbl>
    <w:bookmarkEnd w:id="2"/>
    <w:bookmarkEnd w:id="3"/>
    <w:bookmarkEnd w:id="4"/>
    <w:p w14:paraId="2A7D54D3" w14:textId="44A59F29" w:rsidR="00E66558" w:rsidRPr="005464A1" w:rsidRDefault="009D71E8" w:rsidP="005464A1">
      <w:pPr>
        <w:pStyle w:val="Heading2"/>
      </w:pPr>
      <w:r>
        <w:t>Funding overview</w:t>
      </w:r>
      <w:r w:rsidR="00D6480A">
        <w:t xml:space="preserve"> – 2022-23</w:t>
      </w:r>
      <w:r w:rsidR="000A1C8C">
        <w:t xml:space="preserve">.  </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2F0B463" w:rsidR="00E66558" w:rsidRDefault="009D71E8">
            <w:pPr>
              <w:pStyle w:val="TableRow"/>
            </w:pPr>
            <w:r>
              <w:t>£</w:t>
            </w:r>
            <w:r w:rsidR="00514D55">
              <w:t>88,600</w:t>
            </w:r>
            <w:r w:rsidR="00EE6343">
              <w:t>.00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C8B2149" w:rsidR="00E66558" w:rsidRDefault="009D71E8">
            <w:pPr>
              <w:pStyle w:val="TableRow"/>
            </w:pPr>
            <w:r>
              <w:t>£</w:t>
            </w:r>
            <w:r w:rsidR="00514D55">
              <w:t>6,851</w:t>
            </w:r>
            <w:r w:rsidR="00EE6343">
              <w:t>.25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1F9385CE" w:rsidR="001E206F" w:rsidRPr="00F213EF" w:rsidRDefault="009D71E8" w:rsidP="00F213EF">
            <w:pPr>
              <w:pStyle w:val="TableRow"/>
              <w:spacing w:after="120"/>
            </w:pPr>
            <w:r>
              <w:t xml:space="preserve">Pupil premium </w:t>
            </w:r>
            <w:r w:rsidR="006E0786">
              <w:t>(and recovery premium</w:t>
            </w:r>
            <w:r w:rsidR="001E206F">
              <w:t xml:space="preserve">*) </w:t>
            </w:r>
            <w:r>
              <w:t xml:space="preserve">funding carried forward from previous years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B9129A8" w:rsidR="00E66558" w:rsidRDefault="009D71E8">
            <w:pPr>
              <w:pStyle w:val="TableRow"/>
            </w:pPr>
            <w:r>
              <w:t>£</w:t>
            </w:r>
            <w:r w:rsidR="00F8578E">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980F73D" w:rsidR="00E66558" w:rsidRPr="003C4388" w:rsidRDefault="00E66558" w:rsidP="00F213EF">
            <w:pPr>
              <w:pStyle w:val="TableRow"/>
              <w:ind w:left="0"/>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4D75FB3" w:rsidR="00E66558" w:rsidRDefault="009D71E8">
            <w:pPr>
              <w:pStyle w:val="TableRow"/>
            </w:pPr>
            <w:r>
              <w:t>£</w:t>
            </w:r>
            <w:r w:rsidR="00F8578E">
              <w:t>95,451.24</w:t>
            </w:r>
          </w:p>
        </w:tc>
      </w:tr>
    </w:tbl>
    <w:p w14:paraId="2A7D54E4" w14:textId="618F6FBD" w:rsidR="00E66558" w:rsidRDefault="009D71E8">
      <w:pPr>
        <w:pStyle w:val="Heading1"/>
      </w:pPr>
      <w:r>
        <w:lastRenderedPageBreak/>
        <w:t>Part A: Pupil premium strategy plan</w:t>
      </w:r>
      <w:r w:rsidR="000A1C8C">
        <w:t xml:space="preserve"> 2023-24</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2809" w14:textId="74BB2869" w:rsidR="00F8578E" w:rsidRDefault="00F8578E" w:rsidP="00F8578E">
            <w:pPr>
              <w:pStyle w:val="NormalWeb"/>
            </w:pPr>
            <w:r>
              <w:rPr>
                <w:rFonts w:ascii="Calibri" w:hAnsi="Calibri" w:cs="Calibri"/>
                <w:color w:val="0C0C0C"/>
                <w:sz w:val="18"/>
                <w:szCs w:val="18"/>
              </w:rPr>
              <w:t>As a good school, Marlfields Primary</w:t>
            </w:r>
            <w:r w:rsidR="00F213EF">
              <w:rPr>
                <w:rFonts w:ascii="Calibri" w:hAnsi="Calibri" w:cs="Calibri"/>
                <w:color w:val="0C0C0C"/>
                <w:sz w:val="18"/>
                <w:szCs w:val="18"/>
              </w:rPr>
              <w:t xml:space="preserve"> </w:t>
            </w:r>
            <w:r>
              <w:rPr>
                <w:rFonts w:ascii="Calibri" w:hAnsi="Calibri" w:cs="Calibri"/>
                <w:color w:val="0C0C0C"/>
                <w:sz w:val="18"/>
                <w:szCs w:val="18"/>
              </w:rPr>
              <w:t xml:space="preserve">Academy has always provided high quality first teaching and ensured that all children are provided with the best opportunities and experiences. </w:t>
            </w:r>
          </w:p>
          <w:p w14:paraId="2DA8A528" w14:textId="77777777" w:rsidR="00F8578E" w:rsidRDefault="00F8578E" w:rsidP="00F8578E">
            <w:pPr>
              <w:pStyle w:val="NormalWeb"/>
            </w:pPr>
            <w:r>
              <w:rPr>
                <w:rFonts w:ascii="Calibri" w:hAnsi="Calibri" w:cs="Calibri"/>
                <w:b/>
                <w:bCs/>
                <w:color w:val="0C0C0C"/>
                <w:sz w:val="18"/>
                <w:szCs w:val="18"/>
              </w:rPr>
              <w:t xml:space="preserve">Ultimate Objective: </w:t>
            </w:r>
          </w:p>
          <w:p w14:paraId="39D4B8BD" w14:textId="4E720DBE" w:rsidR="00F8578E" w:rsidRDefault="00F8578E" w:rsidP="00F8578E">
            <w:pPr>
              <w:pStyle w:val="NormalWeb"/>
              <w:numPr>
                <w:ilvl w:val="0"/>
                <w:numId w:val="14"/>
              </w:numPr>
              <w:rPr>
                <w:rFonts w:ascii="SymbolMT" w:hAnsi="SymbolMT"/>
                <w:color w:val="0C0C0C"/>
                <w:sz w:val="18"/>
                <w:szCs w:val="18"/>
              </w:rPr>
            </w:pPr>
            <w:r>
              <w:rPr>
                <w:rFonts w:ascii="Calibri" w:hAnsi="Calibri" w:cs="Calibri"/>
                <w:color w:val="0C0C0C"/>
                <w:sz w:val="18"/>
                <w:szCs w:val="18"/>
              </w:rPr>
              <w:t xml:space="preserve">To narrow the attainment gap for all disadvantaged pupils in school to exceed nationally expected progress rates </w:t>
            </w:r>
            <w:r w:rsidR="00D6480A">
              <w:rPr>
                <w:rFonts w:ascii="Calibri" w:hAnsi="Calibri" w:cs="Calibri"/>
                <w:color w:val="0C0C0C"/>
                <w:sz w:val="18"/>
                <w:szCs w:val="18"/>
              </w:rPr>
              <w:t>to</w:t>
            </w:r>
            <w:r>
              <w:rPr>
                <w:rFonts w:ascii="Calibri" w:hAnsi="Calibri" w:cs="Calibri"/>
                <w:color w:val="0C0C0C"/>
                <w:sz w:val="18"/>
                <w:szCs w:val="18"/>
              </w:rPr>
              <w:t xml:space="preserve"> reach Age Related Expectation at the end of Year 6 </w:t>
            </w:r>
          </w:p>
          <w:p w14:paraId="30BFEFE5" w14:textId="77777777" w:rsidR="00F8578E" w:rsidRDefault="00F8578E" w:rsidP="00F8578E">
            <w:pPr>
              <w:pStyle w:val="NormalWeb"/>
              <w:numPr>
                <w:ilvl w:val="0"/>
                <w:numId w:val="14"/>
              </w:numPr>
              <w:rPr>
                <w:rFonts w:ascii="SymbolMT" w:hAnsi="SymbolMT"/>
                <w:color w:val="0C0C0C"/>
                <w:sz w:val="18"/>
                <w:szCs w:val="18"/>
              </w:rPr>
            </w:pPr>
            <w:r>
              <w:rPr>
                <w:rFonts w:ascii="Calibri" w:hAnsi="Calibri" w:cs="Calibri"/>
                <w:color w:val="0C0C0C"/>
                <w:sz w:val="18"/>
                <w:szCs w:val="18"/>
              </w:rPr>
              <w:t xml:space="preserve">To support the well-being and mental health of all our pupils during and following periods of Covid disruption. </w:t>
            </w:r>
          </w:p>
          <w:p w14:paraId="4E62F7BC" w14:textId="77777777" w:rsidR="00F8578E" w:rsidRDefault="00F8578E" w:rsidP="00F62C4C">
            <w:pPr>
              <w:pStyle w:val="NormalWeb"/>
              <w:rPr>
                <w:rFonts w:ascii="SymbolMT" w:hAnsi="SymbolMT"/>
                <w:color w:val="0C0C0C"/>
                <w:sz w:val="18"/>
                <w:szCs w:val="18"/>
              </w:rPr>
            </w:pPr>
            <w:r>
              <w:rPr>
                <w:rFonts w:ascii="Calibri" w:hAnsi="Calibri" w:cs="Calibri"/>
                <w:b/>
                <w:bCs/>
                <w:i/>
                <w:iCs/>
                <w:color w:val="0C0C0C"/>
                <w:sz w:val="18"/>
                <w:szCs w:val="18"/>
              </w:rPr>
              <w:t xml:space="preserve">Rationale </w:t>
            </w:r>
          </w:p>
          <w:p w14:paraId="45C6D571" w14:textId="5BACDAFF" w:rsidR="00F8578E" w:rsidRDefault="00F8578E" w:rsidP="00F62C4C">
            <w:pPr>
              <w:pStyle w:val="NormalWeb"/>
              <w:rPr>
                <w:rFonts w:ascii="SymbolMT" w:hAnsi="SymbolMT"/>
                <w:color w:val="0C0C0C"/>
                <w:sz w:val="18"/>
                <w:szCs w:val="18"/>
              </w:rPr>
            </w:pPr>
            <w:r>
              <w:rPr>
                <w:rFonts w:ascii="Calibri" w:hAnsi="Calibri" w:cs="Calibri"/>
                <w:color w:val="0C0C0C"/>
                <w:sz w:val="18"/>
                <w:szCs w:val="18"/>
              </w:rPr>
              <w:t xml:space="preserve">We firmly believe that all children have the capacity to reach their full potential and are entitled to a high-quality education. We are firmly committed to ensuring that teaching and learning meets the needs of </w:t>
            </w:r>
            <w:r w:rsidR="00F62C4C">
              <w:rPr>
                <w:rFonts w:ascii="Calibri" w:hAnsi="Calibri" w:cs="Calibri"/>
                <w:color w:val="0C0C0C"/>
                <w:sz w:val="18"/>
                <w:szCs w:val="18"/>
              </w:rPr>
              <w:t>all</w:t>
            </w:r>
            <w:r>
              <w:rPr>
                <w:rFonts w:ascii="Calibri" w:hAnsi="Calibri" w:cs="Calibri"/>
                <w:color w:val="0C0C0C"/>
                <w:sz w:val="18"/>
                <w:szCs w:val="18"/>
              </w:rPr>
              <w:t xml:space="preserve"> our pupils, and therefore we use evidence informed tiered approach to spending all Pupil Premium funding </w:t>
            </w:r>
            <w:r w:rsidR="00F62C4C">
              <w:rPr>
                <w:rFonts w:ascii="Calibri" w:hAnsi="Calibri" w:cs="Calibri"/>
                <w:color w:val="0C0C0C"/>
                <w:sz w:val="18"/>
                <w:szCs w:val="18"/>
              </w:rPr>
              <w:t>to</w:t>
            </w:r>
            <w:r>
              <w:rPr>
                <w:rFonts w:ascii="Calibri" w:hAnsi="Calibri" w:cs="Calibri"/>
                <w:color w:val="0C0C0C"/>
                <w:sz w:val="18"/>
                <w:szCs w:val="18"/>
              </w:rPr>
              <w:t xml:space="preserve"> support the improvement of teaching, targeting support as well as the deployment of wider strategies. The assessment data, attainment, and progress of all vulnerable groups of pupils, including disadvantaged pupils, is carefully </w:t>
            </w:r>
            <w:r w:rsidR="00F62C4C">
              <w:rPr>
                <w:rFonts w:ascii="Calibri" w:hAnsi="Calibri" w:cs="Calibri"/>
                <w:color w:val="0C0C0C"/>
                <w:sz w:val="18"/>
                <w:szCs w:val="18"/>
              </w:rPr>
              <w:t>tracked,</w:t>
            </w:r>
            <w:r>
              <w:rPr>
                <w:rFonts w:ascii="Calibri" w:hAnsi="Calibri" w:cs="Calibri"/>
                <w:color w:val="0C0C0C"/>
                <w:sz w:val="18"/>
                <w:szCs w:val="18"/>
              </w:rPr>
              <w:t xml:space="preserve"> and monitored. Our strategy ensures that this data is used to identify our priorities accurately and that support and intervention is appropriately allocated</w:t>
            </w:r>
            <w:r>
              <w:rPr>
                <w:rFonts w:ascii="Calibri" w:hAnsi="Calibri" w:cs="Calibri"/>
                <w:color w:val="233038"/>
                <w:sz w:val="18"/>
                <w:szCs w:val="18"/>
              </w:rPr>
              <w:t xml:space="preserve">. </w:t>
            </w:r>
          </w:p>
          <w:p w14:paraId="77F72A56" w14:textId="0C01EDE4" w:rsidR="00F8578E" w:rsidRDefault="00F8578E" w:rsidP="00F62C4C">
            <w:pPr>
              <w:pStyle w:val="NormalWeb"/>
              <w:rPr>
                <w:rFonts w:ascii="SymbolMT" w:hAnsi="SymbolMT"/>
                <w:color w:val="0C0C0C"/>
                <w:sz w:val="18"/>
                <w:szCs w:val="18"/>
              </w:rPr>
            </w:pPr>
            <w:r>
              <w:rPr>
                <w:rFonts w:ascii="Calibri" w:hAnsi="Calibri" w:cs="Calibri"/>
                <w:color w:val="0C0C0C"/>
                <w:sz w:val="18"/>
                <w:szCs w:val="18"/>
              </w:rPr>
              <w:t xml:space="preserve">Our key strategy at Marlfields is early and frequent assessment of all pupils to ensure that each disadvantaged child will receive individual/small group input and feedback when they need it, and at the level of their need, for them to make accelerated progress. We prioritise and quickly address gaps for all pupils, particularly those PP pupils who have gaps in learning. </w:t>
            </w:r>
          </w:p>
          <w:p w14:paraId="602020B9" w14:textId="24173747" w:rsidR="00F8578E" w:rsidRDefault="00F8578E" w:rsidP="00D6480A">
            <w:pPr>
              <w:pStyle w:val="NormalWeb"/>
              <w:rPr>
                <w:rFonts w:ascii="SymbolMT" w:hAnsi="SymbolMT"/>
                <w:color w:val="0C0C0C"/>
                <w:sz w:val="18"/>
                <w:szCs w:val="18"/>
              </w:rPr>
            </w:pPr>
            <w:r>
              <w:rPr>
                <w:rFonts w:ascii="Calibri" w:hAnsi="Calibri" w:cs="Calibri"/>
                <w:color w:val="0C0C0C"/>
                <w:sz w:val="18"/>
                <w:szCs w:val="18"/>
              </w:rPr>
              <w:t xml:space="preserve">The academy recognises the impact that high quality interventions can have on the outcomes of struggling pupils. However, while interventions at </w:t>
            </w:r>
            <w:r w:rsidR="00D6480A">
              <w:rPr>
                <w:rFonts w:ascii="Calibri" w:hAnsi="Calibri" w:cs="Calibri"/>
                <w:color w:val="0C0C0C"/>
                <w:sz w:val="18"/>
                <w:szCs w:val="18"/>
              </w:rPr>
              <w:t>Marlfields</w:t>
            </w:r>
            <w:r>
              <w:rPr>
                <w:rFonts w:ascii="Calibri" w:hAnsi="Calibri" w:cs="Calibri"/>
                <w:color w:val="0C0C0C"/>
                <w:sz w:val="18"/>
                <w:szCs w:val="18"/>
              </w:rPr>
              <w:t xml:space="preserve"> are a key part of an effective Pupil Premium strategy, these are deployed alongside constant efforts to improve and maintain quality first teaching, and address wider barriers to learning, such as attendance and well-being.</w:t>
            </w:r>
            <w:r w:rsidR="00D6480A">
              <w:rPr>
                <w:rFonts w:ascii="Calibri" w:hAnsi="Calibri" w:cs="Calibri"/>
                <w:color w:val="0C0C0C"/>
                <w:sz w:val="18"/>
                <w:szCs w:val="18"/>
              </w:rPr>
              <w:t xml:space="preserve"> </w:t>
            </w:r>
            <w:r>
              <w:rPr>
                <w:rFonts w:ascii="Calibri" w:hAnsi="Calibri" w:cs="Calibri"/>
                <w:color w:val="0C0C0C"/>
                <w:sz w:val="18"/>
                <w:szCs w:val="18"/>
              </w:rPr>
              <w:t xml:space="preserve">Regular references to </w:t>
            </w:r>
            <w:proofErr w:type="gramStart"/>
            <w:r w:rsidR="00EA6774">
              <w:rPr>
                <w:rFonts w:ascii="Calibri" w:hAnsi="Calibri" w:cs="Calibri"/>
                <w:color w:val="0C0C0C"/>
                <w:sz w:val="18"/>
                <w:szCs w:val="18"/>
              </w:rPr>
              <w:t>up-to-date</w:t>
            </w:r>
            <w:proofErr w:type="gramEnd"/>
            <w:r>
              <w:rPr>
                <w:rFonts w:ascii="Calibri" w:hAnsi="Calibri" w:cs="Calibri"/>
                <w:color w:val="0C0C0C"/>
                <w:sz w:val="18"/>
                <w:szCs w:val="18"/>
              </w:rPr>
              <w:t xml:space="preserve"> EEF research is used to inform our strategies and interventions. Interventions are jointly overseen by the SLT, Pupil Premium Lead and SENDCo to ensure that children who require the support are identified and targeted fairly and transparently. </w:t>
            </w:r>
          </w:p>
          <w:p w14:paraId="4B94403C" w14:textId="18FD633E" w:rsidR="00F8578E" w:rsidRDefault="00F8578E" w:rsidP="00D6480A">
            <w:pPr>
              <w:pStyle w:val="NormalWeb"/>
              <w:rPr>
                <w:rFonts w:ascii="SymbolMT" w:hAnsi="SymbolMT"/>
                <w:color w:val="0C0C0C"/>
                <w:sz w:val="18"/>
                <w:szCs w:val="18"/>
              </w:rPr>
            </w:pPr>
            <w:r>
              <w:rPr>
                <w:rFonts w:ascii="Calibri" w:hAnsi="Calibri" w:cs="Calibri"/>
                <w:color w:val="0C0C0C"/>
                <w:sz w:val="18"/>
                <w:szCs w:val="18"/>
              </w:rPr>
              <w:t xml:space="preserve">One to one or small group interventions are identified, planned for, adapted regularly, and monitored rigorously, to meet pupils’ needs. The SLT always aim to ensure that exceptional support is provided to pupils via the school’s enhanced staffing ratios, which enable bespoke interventions at the point of need. Teaching Assistants are well trained and up skilled areas to maximise the impact of their skill set. This ensures that there is consistency of approach and that interventions are of the highest quality. This approach increases pupil progress when Teaching Assistants deliver specific interventions. </w:t>
            </w:r>
          </w:p>
          <w:p w14:paraId="2A7D54E9" w14:textId="6FE8C95A" w:rsidR="00E66558" w:rsidRPr="00D6480A" w:rsidRDefault="00F8578E" w:rsidP="00D6480A">
            <w:pPr>
              <w:pStyle w:val="NormalWeb"/>
              <w:rPr>
                <w:rFonts w:ascii="SymbolMT" w:hAnsi="SymbolMT"/>
                <w:color w:val="0C0C0C"/>
                <w:sz w:val="18"/>
                <w:szCs w:val="18"/>
              </w:rPr>
            </w:pPr>
            <w:r>
              <w:rPr>
                <w:rFonts w:ascii="Calibri" w:hAnsi="Calibri" w:cs="Calibri"/>
                <w:i/>
                <w:iCs/>
                <w:color w:val="0C0C0C"/>
                <w:sz w:val="18"/>
                <w:szCs w:val="18"/>
              </w:rPr>
              <w:t xml:space="preserve">Due to the emphasis that the school places on improving outcomes for disadvantaged pupils, we may </w:t>
            </w:r>
            <w:r w:rsidR="00D6480A">
              <w:rPr>
                <w:rFonts w:ascii="Calibri" w:hAnsi="Calibri" w:cs="Calibri"/>
                <w:i/>
                <w:iCs/>
                <w:color w:val="0C0C0C"/>
                <w:sz w:val="18"/>
                <w:szCs w:val="18"/>
              </w:rPr>
              <w:t>allocate</w:t>
            </w:r>
            <w:r>
              <w:rPr>
                <w:rFonts w:ascii="Calibri" w:hAnsi="Calibri" w:cs="Calibri"/>
                <w:i/>
                <w:iCs/>
                <w:color w:val="0C0C0C"/>
                <w:sz w:val="18"/>
                <w:szCs w:val="18"/>
              </w:rPr>
              <w:t xml:space="preserve"> additional funding (in addition to the DfE Pupil Premium and Recovery Premium Funding grants) </w:t>
            </w:r>
            <w:r w:rsidR="00EA6774">
              <w:rPr>
                <w:rFonts w:ascii="Calibri" w:hAnsi="Calibri" w:cs="Calibri"/>
                <w:i/>
                <w:iCs/>
                <w:color w:val="0C0C0C"/>
                <w:sz w:val="18"/>
                <w:szCs w:val="18"/>
              </w:rPr>
              <w:t>to</w:t>
            </w:r>
            <w:r>
              <w:rPr>
                <w:rFonts w:ascii="Calibri" w:hAnsi="Calibri" w:cs="Calibri"/>
                <w:i/>
                <w:iCs/>
                <w:color w:val="0C0C0C"/>
                <w:sz w:val="18"/>
                <w:szCs w:val="18"/>
              </w:rPr>
              <w:t xml:space="preserve"> provide additional support, as and when required, according to pupil needs (hence the additional funding beyond the DfE allocation). </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68AD6C" w:rsidR="00E66558" w:rsidRDefault="00F8578E" w:rsidP="00F8578E">
            <w:pPr>
              <w:pStyle w:val="NormalWeb"/>
            </w:pPr>
            <w:r>
              <w:rPr>
                <w:rFonts w:ascii="Calibri" w:hAnsi="Calibri" w:cs="Calibri"/>
                <w:sz w:val="16"/>
                <w:szCs w:val="16"/>
              </w:rPr>
              <w:t xml:space="preserve">Assessments, observations, and discussions with pupils show that </w:t>
            </w:r>
            <w:r>
              <w:rPr>
                <w:rFonts w:ascii="Calibri" w:hAnsi="Calibri" w:cs="Calibri"/>
                <w:color w:val="0C0C0C"/>
                <w:sz w:val="16"/>
                <w:szCs w:val="16"/>
              </w:rPr>
              <w:t xml:space="preserve">disadvantaged pupils have weaker language, </w:t>
            </w:r>
            <w:r w:rsidR="00D6480A">
              <w:rPr>
                <w:rFonts w:ascii="Calibri" w:hAnsi="Calibri" w:cs="Calibri"/>
                <w:color w:val="0C0C0C"/>
                <w:sz w:val="16"/>
                <w:szCs w:val="16"/>
              </w:rPr>
              <w:t>oracy,</w:t>
            </w:r>
            <w:r>
              <w:rPr>
                <w:rFonts w:ascii="Calibri" w:hAnsi="Calibri" w:cs="Calibri"/>
                <w:color w:val="0C0C0C"/>
                <w:sz w:val="16"/>
                <w:szCs w:val="16"/>
              </w:rPr>
              <w:t xml:space="preserve"> and communication skills on entry into school in comparison with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F696B21" w:rsidR="00E66558" w:rsidRPr="00F8578E" w:rsidRDefault="00F8578E" w:rsidP="00F8578E">
            <w:pPr>
              <w:pStyle w:val="NormalWeb"/>
            </w:pPr>
            <w:r>
              <w:rPr>
                <w:rFonts w:ascii="Calibri" w:hAnsi="Calibri" w:cs="Calibri"/>
                <w:sz w:val="16"/>
                <w:szCs w:val="16"/>
              </w:rPr>
              <w:t xml:space="preserve">Baseline on-entry data identifies </w:t>
            </w:r>
            <w:r>
              <w:rPr>
                <w:rFonts w:ascii="Calibri" w:hAnsi="Calibri" w:cs="Calibri"/>
                <w:color w:val="0C0C0C"/>
                <w:sz w:val="16"/>
                <w:szCs w:val="16"/>
              </w:rPr>
              <w:t xml:space="preserve">lower attainment of Pupil Premium children in reading, writing and maths at Marlfields, across all cohorts. Attainment for disadvantaged children needs to be in line with that of other children thereby diminishing the difference.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FE911A8" w:rsidR="00E66558" w:rsidRPr="00F8578E" w:rsidRDefault="00F8578E" w:rsidP="00F8578E">
            <w:pPr>
              <w:pStyle w:val="NormalWeb"/>
            </w:pPr>
            <w:r>
              <w:rPr>
                <w:rFonts w:ascii="Calibri" w:hAnsi="Calibri" w:cs="Calibri"/>
                <w:color w:val="0C0C0C"/>
                <w:sz w:val="16"/>
                <w:szCs w:val="16"/>
              </w:rPr>
              <w:t xml:space="preserve">Discussions, observations, and data demonstrate that Covid has had an impact on the emotional resilience and mental health of some of our disadvantaged pupils. An increase in referrals to CAMHs from parents and via school has been noticed.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E82BDE7" w:rsidR="00E66558" w:rsidRPr="00F8578E" w:rsidRDefault="00F8578E" w:rsidP="00F8578E">
            <w:pPr>
              <w:pStyle w:val="NormalWeb"/>
            </w:pPr>
            <w:r>
              <w:rPr>
                <w:rFonts w:ascii="Calibri" w:hAnsi="Calibri" w:cs="Calibri"/>
                <w:sz w:val="16"/>
                <w:szCs w:val="16"/>
              </w:rPr>
              <w:t xml:space="preserve">Our monitoring of attendance, assessments and observations indicate that a minority of disadvantaged pupils’ progress, is being affected by absenteeism, and the school aims to proactively reduce this amongst this small group of pupils.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98B2C30" w:rsidR="00E66558" w:rsidRPr="00F8578E" w:rsidRDefault="00F8578E" w:rsidP="00F8578E">
            <w:pPr>
              <w:pStyle w:val="NormalWeb"/>
            </w:pPr>
            <w:r>
              <w:rPr>
                <w:rFonts w:ascii="Calibri" w:hAnsi="Calibri" w:cs="Calibri"/>
                <w:color w:val="0C0C0C"/>
                <w:sz w:val="16"/>
                <w:szCs w:val="16"/>
              </w:rPr>
              <w:t>Lack of engagement of disadvantaged pupils with home tasks to support learning</w:t>
            </w:r>
            <w:r w:rsidR="00D6480A">
              <w:rPr>
                <w:rFonts w:ascii="Calibri" w:hAnsi="Calibri" w:cs="Calibri"/>
                <w:color w:val="0C0C0C"/>
                <w:sz w:val="16"/>
                <w:szCs w:val="16"/>
              </w:rPr>
              <w:t>.</w:t>
            </w:r>
            <w:r>
              <w:rPr>
                <w:rFonts w:ascii="Calibri" w:hAnsi="Calibri" w:cs="Calibri"/>
                <w:color w:val="0C0C0C"/>
                <w:sz w:val="16"/>
                <w:szCs w:val="16"/>
              </w:rPr>
              <w:t xml:space="preserv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68134" w14:textId="77777777" w:rsidR="000477B7" w:rsidRDefault="000477B7" w:rsidP="000477B7">
            <w:pPr>
              <w:pStyle w:val="NormalWeb"/>
              <w:shd w:val="clear" w:color="auto" w:fill="FFFFFF"/>
            </w:pPr>
            <w:r>
              <w:rPr>
                <w:rFonts w:ascii="Calibri" w:hAnsi="Calibri" w:cs="Calibri"/>
                <w:b/>
                <w:bCs/>
                <w:color w:val="0C0C0C"/>
                <w:sz w:val="16"/>
                <w:szCs w:val="16"/>
              </w:rPr>
              <w:t xml:space="preserve">Language, Oracy and Communication Needs </w:t>
            </w:r>
          </w:p>
          <w:p w14:paraId="6E6D3BCF" w14:textId="4CF60A72" w:rsidR="00EA6774" w:rsidRDefault="000477B7" w:rsidP="000477B7">
            <w:pPr>
              <w:pStyle w:val="NormalWeb"/>
              <w:shd w:val="clear" w:color="auto" w:fill="FFFFFF"/>
              <w:rPr>
                <w:rFonts w:ascii="Calibri" w:hAnsi="Calibri" w:cs="Calibri"/>
                <w:color w:val="0C0C0C"/>
                <w:sz w:val="16"/>
                <w:szCs w:val="16"/>
              </w:rPr>
            </w:pPr>
            <w:r>
              <w:rPr>
                <w:rFonts w:ascii="Calibri" w:hAnsi="Calibri" w:cs="Calibri"/>
                <w:color w:val="0C0C0C"/>
                <w:sz w:val="16"/>
                <w:szCs w:val="16"/>
              </w:rPr>
              <w:t>Attainment for disadvantaged children in speaking, communication, oracy and listening in EYFS and Key Stage 1 is in line with Age Related Expectations.</w:t>
            </w:r>
          </w:p>
          <w:p w14:paraId="6DA18C0F" w14:textId="52C64AC2" w:rsidR="00EA6774" w:rsidRPr="00EA6774" w:rsidRDefault="00EA6774" w:rsidP="000477B7">
            <w:pPr>
              <w:pStyle w:val="NormalWeb"/>
              <w:shd w:val="clear" w:color="auto" w:fill="FFFFFF"/>
              <w:rPr>
                <w:rFonts w:ascii="Calibri" w:hAnsi="Calibri" w:cs="Calibri"/>
                <w:color w:val="0C0C0C"/>
                <w:sz w:val="16"/>
                <w:szCs w:val="16"/>
              </w:rPr>
            </w:pPr>
            <w:r>
              <w:rPr>
                <w:rFonts w:ascii="Calibri" w:hAnsi="Calibri" w:cs="Calibri"/>
                <w:color w:val="0C0C0C"/>
                <w:sz w:val="16"/>
                <w:szCs w:val="16"/>
              </w:rPr>
              <w:t>Improved early reading skills, oral language skills and vocabulary.</w:t>
            </w:r>
          </w:p>
          <w:p w14:paraId="2A7D5504" w14:textId="72D4A717" w:rsidR="00E66558" w:rsidRPr="000477B7" w:rsidRDefault="00E66558" w:rsidP="000477B7">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336B2" w14:textId="16502567" w:rsidR="000477B7" w:rsidRPr="000477B7" w:rsidRDefault="000477B7" w:rsidP="000477B7">
            <w:pPr>
              <w:pStyle w:val="NormalWeb"/>
              <w:shd w:val="clear" w:color="auto" w:fill="FFFFFF"/>
              <w:rPr>
                <w:rFonts w:cs="Calibri"/>
                <w:color w:val="0C0C0C"/>
              </w:rPr>
            </w:pPr>
            <w:r>
              <w:rPr>
                <w:rFonts w:ascii="Calibri" w:hAnsi="Calibri" w:cs="Calibri"/>
                <w:color w:val="0C0C0C"/>
                <w:sz w:val="16"/>
                <w:szCs w:val="16"/>
              </w:rPr>
              <w:t xml:space="preserve">PP children in EYFS and KS1 with below expected standards in oracy and communication make rapid progress by the end of the year so that all PP meet age related expectations. Increase in the number of pupils achieving targets on their Speech and Language/ EHCP </w:t>
            </w:r>
            <w:r w:rsidR="00D6480A">
              <w:rPr>
                <w:rFonts w:ascii="Calibri" w:hAnsi="Calibri" w:cs="Calibri"/>
                <w:color w:val="0C0C0C"/>
                <w:sz w:val="16"/>
                <w:szCs w:val="16"/>
              </w:rPr>
              <w:t>plans.</w:t>
            </w:r>
            <w:r>
              <w:rPr>
                <w:rFonts w:ascii="Calibri" w:hAnsi="Calibri" w:cs="Calibri"/>
                <w:color w:val="0C0C0C"/>
                <w:sz w:val="16"/>
                <w:szCs w:val="16"/>
              </w:rPr>
              <w:t xml:space="preserve"> </w:t>
            </w:r>
          </w:p>
          <w:p w14:paraId="5DBFEA96" w14:textId="469151FB" w:rsidR="000477B7" w:rsidRDefault="00EA6774" w:rsidP="000477B7">
            <w:pPr>
              <w:pStyle w:val="NormalWeb"/>
              <w:shd w:val="clear" w:color="auto" w:fill="FFFFFF"/>
            </w:pPr>
            <w:r>
              <w:rPr>
                <w:rFonts w:ascii="Calibri" w:hAnsi="Calibri" w:cs="Calibri"/>
                <w:b/>
                <w:bCs/>
                <w:color w:val="0C0C0C"/>
                <w:sz w:val="16"/>
                <w:szCs w:val="16"/>
              </w:rPr>
              <w:t xml:space="preserve">Measure </w:t>
            </w:r>
            <w:r>
              <w:rPr>
                <w:rFonts w:cs="Calibri"/>
                <w:b/>
                <w:bCs/>
                <w:color w:val="0C0C0C"/>
              </w:rPr>
              <w:t>-</w:t>
            </w:r>
            <w:r w:rsidR="000477B7">
              <w:rPr>
                <w:rFonts w:ascii="Calibri" w:hAnsi="Calibri" w:cs="Calibri"/>
                <w:color w:val="0C0C0C"/>
                <w:sz w:val="16"/>
                <w:szCs w:val="16"/>
              </w:rPr>
              <w:t xml:space="preserve">Analysis of the percentage of pupils achieving their tar gets on their Individualised Speech and Language Programmes </w:t>
            </w:r>
          </w:p>
          <w:p w14:paraId="2A7D5505" w14:textId="2AF4030A" w:rsidR="00E66558" w:rsidRPr="00D6480A" w:rsidRDefault="000477B7" w:rsidP="00D6480A">
            <w:pPr>
              <w:pStyle w:val="NormalWeb"/>
              <w:shd w:val="clear" w:color="auto" w:fill="FFFFFF"/>
            </w:pPr>
            <w:r>
              <w:rPr>
                <w:rFonts w:ascii="Calibri" w:hAnsi="Calibri" w:cs="Calibri"/>
                <w:color w:val="0C0C0C"/>
                <w:sz w:val="16"/>
                <w:szCs w:val="16"/>
              </w:rPr>
              <w:t>End of EYFS data (July 202</w:t>
            </w:r>
            <w:r w:rsidR="00D6480A">
              <w:rPr>
                <w:rFonts w:ascii="Calibri" w:hAnsi="Calibri" w:cs="Calibri"/>
                <w:color w:val="0C0C0C"/>
                <w:sz w:val="16"/>
                <w:szCs w:val="16"/>
              </w:rPr>
              <w:t>4</w:t>
            </w:r>
            <w:r>
              <w:rPr>
                <w:rFonts w:ascii="Calibri" w:hAnsi="Calibri" w:cs="Calibri"/>
                <w:color w:val="0C0C0C"/>
                <w:sz w:val="16"/>
                <w:szCs w:val="16"/>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3A08" w14:textId="77777777" w:rsidR="000477B7" w:rsidRDefault="000477B7" w:rsidP="000477B7">
            <w:pPr>
              <w:pStyle w:val="NormalWeb"/>
              <w:shd w:val="clear" w:color="auto" w:fill="FFFFFF"/>
            </w:pPr>
            <w:r>
              <w:rPr>
                <w:rFonts w:ascii="Calibri" w:hAnsi="Calibri" w:cs="Calibri"/>
                <w:b/>
                <w:bCs/>
                <w:color w:val="0C0C0C"/>
                <w:sz w:val="16"/>
                <w:szCs w:val="16"/>
              </w:rPr>
              <w:t xml:space="preserve">High Attainment of all Pupils </w:t>
            </w:r>
          </w:p>
          <w:p w14:paraId="59D30A5D" w14:textId="2C55EF45" w:rsidR="000477B7" w:rsidRDefault="000477B7" w:rsidP="000477B7">
            <w:pPr>
              <w:pStyle w:val="NormalWeb"/>
              <w:shd w:val="clear" w:color="auto" w:fill="FFFFFF"/>
            </w:pPr>
            <w:r>
              <w:rPr>
                <w:rFonts w:ascii="Calibri" w:hAnsi="Calibri" w:cs="Calibri"/>
                <w:color w:val="0C0C0C"/>
                <w:sz w:val="16"/>
                <w:szCs w:val="16"/>
              </w:rPr>
              <w:t xml:space="preserve">Attainment for Disadvantaged children is in line with that of other children. </w:t>
            </w:r>
          </w:p>
          <w:p w14:paraId="10417A3D" w14:textId="73ADC3B6" w:rsidR="000477B7" w:rsidRDefault="000477B7" w:rsidP="000477B7">
            <w:pPr>
              <w:pStyle w:val="NormalWeb"/>
              <w:shd w:val="clear" w:color="auto" w:fill="FFFFFF"/>
            </w:pPr>
            <w:r>
              <w:rPr>
                <w:rFonts w:ascii="Calibri" w:hAnsi="Calibri" w:cs="Calibri"/>
                <w:color w:val="0C0C0C"/>
                <w:sz w:val="16"/>
                <w:szCs w:val="16"/>
              </w:rPr>
              <w:t xml:space="preserve">Pupils make the expected progress in reading, writing, and maths, and combined RWM. </w:t>
            </w:r>
          </w:p>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90395" w14:textId="0514E8E1" w:rsidR="000477B7" w:rsidRDefault="000477B7" w:rsidP="000477B7">
            <w:pPr>
              <w:pStyle w:val="NormalWeb"/>
              <w:shd w:val="clear" w:color="auto" w:fill="FFFFFF"/>
            </w:pPr>
            <w:r>
              <w:rPr>
                <w:rFonts w:ascii="Calibri" w:hAnsi="Calibri" w:cs="Calibri"/>
                <w:color w:val="0C0C0C"/>
                <w:sz w:val="16"/>
                <w:szCs w:val="16"/>
              </w:rPr>
              <w:t xml:space="preserve">Improvement in % of pupils achieving ARE in reading, writing and maths for EYFS, Year 2 and Year 6 and expected or more progress for Disadvantaged </w:t>
            </w:r>
            <w:r w:rsidR="00D6480A">
              <w:rPr>
                <w:rFonts w:ascii="Calibri" w:hAnsi="Calibri" w:cs="Calibri"/>
                <w:color w:val="0C0C0C"/>
                <w:sz w:val="16"/>
                <w:szCs w:val="16"/>
              </w:rPr>
              <w:t>children.</w:t>
            </w:r>
            <w:r>
              <w:rPr>
                <w:rFonts w:ascii="Calibri" w:hAnsi="Calibri" w:cs="Calibri"/>
                <w:color w:val="0C0C0C"/>
                <w:sz w:val="16"/>
                <w:szCs w:val="16"/>
              </w:rPr>
              <w:t xml:space="preserve"> </w:t>
            </w:r>
          </w:p>
          <w:p w14:paraId="2B7B523B" w14:textId="0EC82997" w:rsidR="000477B7" w:rsidRDefault="000477B7" w:rsidP="000477B7">
            <w:pPr>
              <w:pStyle w:val="NormalWeb"/>
              <w:shd w:val="clear" w:color="auto" w:fill="FFFFFF"/>
            </w:pPr>
            <w:r>
              <w:rPr>
                <w:rFonts w:ascii="Calibri" w:hAnsi="Calibri" w:cs="Calibri"/>
                <w:color w:val="0C0C0C"/>
                <w:sz w:val="16"/>
                <w:szCs w:val="16"/>
              </w:rPr>
              <w:t xml:space="preserve">Disadvantaged pupils perform in line with </w:t>
            </w:r>
            <w:r w:rsidR="00371B91">
              <w:rPr>
                <w:rFonts w:ascii="Calibri" w:hAnsi="Calibri" w:cs="Calibri"/>
                <w:color w:val="0C0C0C"/>
                <w:sz w:val="16"/>
                <w:szCs w:val="16"/>
              </w:rPr>
              <w:t>non-disadvantaged</w:t>
            </w:r>
            <w:r>
              <w:rPr>
                <w:rFonts w:ascii="Calibri" w:hAnsi="Calibri" w:cs="Calibri"/>
                <w:color w:val="0C0C0C"/>
                <w:sz w:val="16"/>
                <w:szCs w:val="16"/>
              </w:rPr>
              <w:t xml:space="preserve"> pupils in the EYFS Early Learning Goals and in Y1 / Y2 Phonics Screening Check. </w:t>
            </w:r>
          </w:p>
          <w:p w14:paraId="350E78E0" w14:textId="77777777" w:rsidR="000477B7" w:rsidRDefault="000477B7" w:rsidP="000477B7">
            <w:pPr>
              <w:pStyle w:val="NormalWeb"/>
              <w:shd w:val="clear" w:color="auto" w:fill="FFFFFF"/>
            </w:pPr>
            <w:r>
              <w:rPr>
                <w:rFonts w:ascii="Calibri" w:hAnsi="Calibri" w:cs="Calibri"/>
                <w:b/>
                <w:bCs/>
                <w:color w:val="0C0C0C"/>
                <w:sz w:val="16"/>
                <w:szCs w:val="16"/>
              </w:rPr>
              <w:t xml:space="preserve">Measure </w:t>
            </w:r>
          </w:p>
          <w:p w14:paraId="0740023E" w14:textId="79760817" w:rsidR="000477B7" w:rsidRDefault="000477B7" w:rsidP="000477B7">
            <w:pPr>
              <w:pStyle w:val="NormalWeb"/>
              <w:shd w:val="clear" w:color="auto" w:fill="FFFFFF"/>
            </w:pPr>
            <w:r>
              <w:rPr>
                <w:rFonts w:ascii="Calibri" w:hAnsi="Calibri" w:cs="Calibri"/>
                <w:color w:val="0C0C0C"/>
                <w:sz w:val="16"/>
                <w:szCs w:val="16"/>
              </w:rPr>
              <w:t>End of EYFS Phase, Key Stage 1, Key Stage 2 data (July 202</w:t>
            </w:r>
            <w:r w:rsidR="00D6480A">
              <w:rPr>
                <w:rFonts w:ascii="Calibri" w:hAnsi="Calibri" w:cs="Calibri"/>
                <w:color w:val="0C0C0C"/>
                <w:sz w:val="16"/>
                <w:szCs w:val="16"/>
              </w:rPr>
              <w:t>4</w:t>
            </w:r>
            <w:r>
              <w:rPr>
                <w:rFonts w:ascii="Calibri" w:hAnsi="Calibri" w:cs="Calibri"/>
                <w:color w:val="0C0C0C"/>
                <w:sz w:val="16"/>
                <w:szCs w:val="16"/>
              </w:rPr>
              <w:t>) Year 1 and Year 2 Phonics Screening Check Data (July 202</w:t>
            </w:r>
            <w:r w:rsidR="00D6480A">
              <w:rPr>
                <w:rFonts w:ascii="Calibri" w:hAnsi="Calibri" w:cs="Calibri"/>
                <w:color w:val="0C0C0C"/>
                <w:sz w:val="16"/>
                <w:szCs w:val="16"/>
              </w:rPr>
              <w:t>4</w:t>
            </w:r>
            <w:r>
              <w:rPr>
                <w:rFonts w:ascii="Calibri" w:hAnsi="Calibri" w:cs="Calibri"/>
                <w:color w:val="0C0C0C"/>
                <w:sz w:val="16"/>
                <w:szCs w:val="16"/>
              </w:rPr>
              <w:t>) End of year tracking data for all other year groups (July 202</w:t>
            </w:r>
            <w:r w:rsidR="00D6480A">
              <w:rPr>
                <w:rFonts w:ascii="Calibri" w:hAnsi="Calibri" w:cs="Calibri"/>
                <w:color w:val="0C0C0C"/>
                <w:sz w:val="16"/>
                <w:szCs w:val="16"/>
              </w:rPr>
              <w:t>4</w:t>
            </w:r>
            <w:r>
              <w:rPr>
                <w:rFonts w:ascii="Calibri" w:hAnsi="Calibri" w:cs="Calibri"/>
                <w:color w:val="0C0C0C"/>
                <w:sz w:val="16"/>
                <w:szCs w:val="16"/>
              </w:rPr>
              <w:t xml:space="preserve">) </w:t>
            </w:r>
          </w:p>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26DA7" w14:textId="77777777" w:rsidR="000477B7" w:rsidRDefault="000477B7" w:rsidP="000477B7">
            <w:pPr>
              <w:pStyle w:val="NormalWeb"/>
              <w:shd w:val="clear" w:color="auto" w:fill="FFFFFF"/>
            </w:pPr>
            <w:r>
              <w:rPr>
                <w:rFonts w:ascii="Calibri" w:hAnsi="Calibri" w:cs="Calibri"/>
                <w:b/>
                <w:bCs/>
                <w:color w:val="0C0C0C"/>
                <w:sz w:val="16"/>
                <w:szCs w:val="16"/>
              </w:rPr>
              <w:t xml:space="preserve">Emotional Resilience </w:t>
            </w:r>
          </w:p>
          <w:p w14:paraId="1E056727" w14:textId="5B2BAB3A" w:rsidR="000477B7" w:rsidRDefault="000477B7" w:rsidP="000477B7">
            <w:pPr>
              <w:pStyle w:val="NormalWeb"/>
              <w:shd w:val="clear" w:color="auto" w:fill="FFFFFF"/>
            </w:pPr>
            <w:r>
              <w:rPr>
                <w:rFonts w:ascii="Calibri" w:hAnsi="Calibri" w:cs="Calibri"/>
                <w:color w:val="0C0C0C"/>
                <w:sz w:val="16"/>
                <w:szCs w:val="16"/>
              </w:rPr>
              <w:t xml:space="preserve">Social and emotional needs </w:t>
            </w:r>
          </w:p>
          <w:p w14:paraId="50530195" w14:textId="62D9350E" w:rsidR="000477B7" w:rsidRDefault="000477B7" w:rsidP="000477B7">
            <w:pPr>
              <w:pStyle w:val="NormalWeb"/>
              <w:shd w:val="clear" w:color="auto" w:fill="FFFFFF"/>
            </w:pPr>
            <w:r>
              <w:rPr>
                <w:rFonts w:ascii="Calibri" w:hAnsi="Calibri" w:cs="Calibri"/>
                <w:color w:val="0C0C0C"/>
                <w:sz w:val="16"/>
                <w:szCs w:val="16"/>
              </w:rPr>
              <w:t xml:space="preserve">Resilience and emotional well-being will be meaningfully combined within the academic </w:t>
            </w:r>
            <w:r w:rsidR="00D6480A">
              <w:rPr>
                <w:rFonts w:ascii="Calibri" w:hAnsi="Calibri" w:cs="Calibri"/>
                <w:color w:val="0C0C0C"/>
                <w:sz w:val="16"/>
                <w:szCs w:val="16"/>
              </w:rPr>
              <w:t>curriculum.</w:t>
            </w:r>
            <w:r>
              <w:rPr>
                <w:rFonts w:ascii="Calibri" w:hAnsi="Calibri" w:cs="Calibri"/>
                <w:color w:val="0C0C0C"/>
                <w:sz w:val="16"/>
                <w:szCs w:val="16"/>
              </w:rPr>
              <w:t xml:space="preserve"> </w:t>
            </w:r>
          </w:p>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1F51" w14:textId="77777777" w:rsidR="000477B7" w:rsidRDefault="000477B7" w:rsidP="000477B7">
            <w:pPr>
              <w:pStyle w:val="NormalWeb"/>
              <w:shd w:val="clear" w:color="auto" w:fill="FFFFFF"/>
            </w:pPr>
            <w:r>
              <w:rPr>
                <w:rFonts w:ascii="Calibri" w:hAnsi="Calibri" w:cs="Calibri"/>
                <w:color w:val="0C0C0C"/>
                <w:sz w:val="16"/>
                <w:szCs w:val="16"/>
              </w:rPr>
              <w:t xml:space="preserve">Children’s well-being needs are met and supported to ensure they are attending school more regularly and able to access high quality teaching and targeted interventions where needed to support them in making progress. </w:t>
            </w:r>
          </w:p>
          <w:p w14:paraId="7B3F2576" w14:textId="1D272AAB" w:rsidR="000477B7" w:rsidRDefault="000477B7" w:rsidP="000477B7">
            <w:pPr>
              <w:pStyle w:val="NormalWeb"/>
              <w:shd w:val="clear" w:color="auto" w:fill="FFFFFF"/>
            </w:pPr>
            <w:proofErr w:type="gramStart"/>
            <w:r>
              <w:rPr>
                <w:rFonts w:ascii="Calibri" w:hAnsi="Calibri" w:cs="Calibri"/>
                <w:b/>
                <w:bCs/>
                <w:color w:val="0C0C0C"/>
                <w:sz w:val="16"/>
                <w:szCs w:val="16"/>
              </w:rPr>
              <w:t xml:space="preserve">Measure </w:t>
            </w:r>
            <w:r w:rsidR="00D6480A">
              <w:rPr>
                <w:rFonts w:cs="Calibri"/>
                <w:b/>
                <w:bCs/>
                <w:color w:val="0C0C0C"/>
              </w:rPr>
              <w:t xml:space="preserve"> </w:t>
            </w:r>
            <w:r>
              <w:rPr>
                <w:rFonts w:ascii="Calibri" w:hAnsi="Calibri" w:cs="Calibri"/>
                <w:color w:val="0C0C0C"/>
                <w:sz w:val="16"/>
                <w:szCs w:val="16"/>
              </w:rPr>
              <w:t>Pupil</w:t>
            </w:r>
            <w:proofErr w:type="gramEnd"/>
            <w:r>
              <w:rPr>
                <w:rFonts w:ascii="Calibri" w:hAnsi="Calibri" w:cs="Calibri"/>
                <w:color w:val="0C0C0C"/>
                <w:sz w:val="16"/>
                <w:szCs w:val="16"/>
              </w:rPr>
              <w:t xml:space="preserve"> learning surveys – showing raised self-esteem rating Tracking and monitoring of PP children’s attainment Feedback from Mental Health Lead</w:t>
            </w:r>
            <w:r w:rsidR="00D6480A">
              <w:rPr>
                <w:rFonts w:ascii="Calibri" w:hAnsi="Calibri" w:cs="Calibri"/>
                <w:color w:val="0C0C0C"/>
                <w:sz w:val="16"/>
                <w:szCs w:val="16"/>
              </w:rPr>
              <w:t>.</w:t>
            </w:r>
          </w:p>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2AEB5" w14:textId="77777777" w:rsidR="000477B7" w:rsidRDefault="000477B7" w:rsidP="000477B7">
            <w:pPr>
              <w:pStyle w:val="NormalWeb"/>
              <w:shd w:val="clear" w:color="auto" w:fill="FFFFFF"/>
            </w:pPr>
            <w:r>
              <w:rPr>
                <w:rFonts w:ascii="Calibri" w:hAnsi="Calibri" w:cs="Calibri"/>
                <w:b/>
                <w:bCs/>
                <w:color w:val="0C0C0C"/>
                <w:sz w:val="16"/>
                <w:szCs w:val="16"/>
              </w:rPr>
              <w:t xml:space="preserve">Attendance &amp; Punctuality </w:t>
            </w:r>
          </w:p>
          <w:p w14:paraId="67E53429" w14:textId="4F70FA3B" w:rsidR="000477B7" w:rsidRDefault="000477B7" w:rsidP="000477B7">
            <w:pPr>
              <w:pStyle w:val="NormalWeb"/>
              <w:shd w:val="clear" w:color="auto" w:fill="FFFFFF"/>
            </w:pPr>
            <w:r>
              <w:rPr>
                <w:rFonts w:ascii="Calibri" w:hAnsi="Calibri" w:cs="Calibri"/>
                <w:color w:val="0C0C0C"/>
                <w:sz w:val="16"/>
                <w:szCs w:val="16"/>
              </w:rPr>
              <w:t xml:space="preserve">Further increase overall average attendance and punctuality figures for all PP children. </w:t>
            </w:r>
          </w:p>
          <w:p w14:paraId="2A7D550D" w14:textId="61A50BDD" w:rsidR="00E66558" w:rsidRPr="00D6480A" w:rsidRDefault="000477B7" w:rsidP="00D6480A">
            <w:pPr>
              <w:pStyle w:val="NormalWeb"/>
              <w:shd w:val="clear" w:color="auto" w:fill="FFFFFF"/>
            </w:pPr>
            <w:r>
              <w:rPr>
                <w:rFonts w:ascii="Calibri" w:hAnsi="Calibri" w:cs="Calibri"/>
                <w:color w:val="0C0C0C"/>
                <w:sz w:val="16"/>
                <w:szCs w:val="16"/>
              </w:rPr>
              <w:t xml:space="preserve">Reduce the number of persistent absentees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0169E" w14:textId="252FCE98" w:rsidR="000477B7" w:rsidRPr="00D6480A" w:rsidRDefault="000477B7" w:rsidP="00D6480A">
            <w:pPr>
              <w:shd w:val="clear" w:color="auto" w:fill="FFFFFF"/>
              <w:suppressAutoHyphens w:val="0"/>
              <w:spacing w:after="0" w:line="240" w:lineRule="auto"/>
              <w:rPr>
                <w:color w:val="auto"/>
              </w:rPr>
            </w:pPr>
            <w:r>
              <w:rPr>
                <w:rFonts w:ascii="Calibri" w:hAnsi="Calibri" w:cs="Calibri"/>
                <w:color w:val="0C0C0C"/>
                <w:sz w:val="16"/>
                <w:szCs w:val="16"/>
              </w:rPr>
              <w:t>Attendance of disadvantaged pupils improves</w:t>
            </w:r>
            <w:r w:rsidR="00D6480A">
              <w:rPr>
                <w:rFonts w:ascii="Calibri" w:hAnsi="Calibri" w:cs="Calibri"/>
                <w:color w:val="0C0C0C"/>
                <w:sz w:val="16"/>
                <w:szCs w:val="16"/>
              </w:rPr>
              <w:t>,</w:t>
            </w:r>
            <w:r>
              <w:rPr>
                <w:rFonts w:ascii="Calibri" w:hAnsi="Calibri" w:cs="Calibri"/>
                <w:color w:val="0C0C0C"/>
                <w:sz w:val="16"/>
                <w:szCs w:val="16"/>
              </w:rPr>
              <w:t xml:space="preserve"> (Sept 202</w:t>
            </w:r>
            <w:r w:rsidR="00D6480A">
              <w:rPr>
                <w:rFonts w:ascii="Calibri" w:hAnsi="Calibri" w:cs="Calibri"/>
                <w:color w:val="0C0C0C"/>
                <w:sz w:val="16"/>
                <w:szCs w:val="16"/>
              </w:rPr>
              <w:t>3</w:t>
            </w:r>
            <w:r>
              <w:rPr>
                <w:rFonts w:ascii="Calibri" w:hAnsi="Calibri" w:cs="Calibri"/>
                <w:color w:val="0C0C0C"/>
                <w:sz w:val="16"/>
                <w:szCs w:val="16"/>
              </w:rPr>
              <w:t>-July 202</w:t>
            </w:r>
            <w:r w:rsidR="00D6480A">
              <w:rPr>
                <w:rFonts w:ascii="Calibri" w:hAnsi="Calibri" w:cs="Calibri"/>
                <w:color w:val="0C0C0C"/>
                <w:sz w:val="16"/>
                <w:szCs w:val="16"/>
              </w:rPr>
              <w:t>4</w:t>
            </w:r>
            <w:r>
              <w:rPr>
                <w:rFonts w:ascii="Calibri" w:hAnsi="Calibri" w:cs="Calibri"/>
                <w:color w:val="0C0C0C"/>
                <w:sz w:val="16"/>
                <w:szCs w:val="16"/>
              </w:rPr>
              <w:t xml:space="preserve">). </w:t>
            </w:r>
            <w:r w:rsidR="00D6480A">
              <w:rPr>
                <w:rFonts w:ascii="Calibri" w:hAnsi="Calibri" w:cs="Calibri"/>
                <w:color w:val="0C0C0C"/>
                <w:sz w:val="16"/>
                <w:szCs w:val="16"/>
              </w:rPr>
              <w:t xml:space="preserve"> </w:t>
            </w:r>
            <w:r>
              <w:rPr>
                <w:rFonts w:ascii="Calibri" w:hAnsi="Calibri" w:cs="Calibri"/>
                <w:color w:val="0C0C0C"/>
                <w:sz w:val="16"/>
                <w:szCs w:val="16"/>
              </w:rPr>
              <w:t xml:space="preserve">Reduce the number of persistent absentees among pupils eligible for PP </w:t>
            </w:r>
            <w:r w:rsidR="00D6480A">
              <w:rPr>
                <w:rFonts w:ascii="Calibri" w:hAnsi="Calibri" w:cs="Calibri"/>
                <w:color w:val="0C0C0C"/>
                <w:sz w:val="16"/>
                <w:szCs w:val="16"/>
              </w:rPr>
              <w:t>-</w:t>
            </w:r>
            <w:r>
              <w:rPr>
                <w:rFonts w:ascii="Calibri" w:hAnsi="Calibri" w:cs="Calibri"/>
                <w:color w:val="0C0C0C"/>
                <w:sz w:val="16"/>
                <w:szCs w:val="16"/>
              </w:rPr>
              <w:t xml:space="preserve"> 15% or below. </w:t>
            </w:r>
          </w:p>
          <w:p w14:paraId="5A52B096" w14:textId="11B9DED5" w:rsidR="000477B7" w:rsidRDefault="000477B7" w:rsidP="000477B7">
            <w:pPr>
              <w:pStyle w:val="NormalWeb"/>
              <w:shd w:val="clear" w:color="auto" w:fill="FFFFFF"/>
            </w:pPr>
            <w:r>
              <w:rPr>
                <w:rFonts w:ascii="Calibri" w:hAnsi="Calibri" w:cs="Calibri"/>
                <w:b/>
                <w:bCs/>
                <w:color w:val="0C0C0C"/>
                <w:sz w:val="16"/>
                <w:szCs w:val="16"/>
              </w:rPr>
              <w:t xml:space="preserve">Measure </w:t>
            </w:r>
            <w:r>
              <w:rPr>
                <w:rFonts w:ascii="Calibri" w:hAnsi="Calibri" w:cs="Calibri"/>
                <w:color w:val="0C0C0C"/>
                <w:sz w:val="16"/>
                <w:szCs w:val="16"/>
              </w:rPr>
              <w:t>% authorised and unauthorised attendance and punctuality data (From Sept 202</w:t>
            </w:r>
            <w:r w:rsidR="00D6480A">
              <w:rPr>
                <w:rFonts w:ascii="Calibri" w:hAnsi="Calibri" w:cs="Calibri"/>
                <w:color w:val="0C0C0C"/>
                <w:sz w:val="16"/>
                <w:szCs w:val="16"/>
              </w:rPr>
              <w:t>3</w:t>
            </w:r>
            <w:r>
              <w:rPr>
                <w:rFonts w:ascii="Calibri" w:hAnsi="Calibri" w:cs="Calibri"/>
                <w:color w:val="0C0C0C"/>
                <w:sz w:val="16"/>
                <w:szCs w:val="16"/>
              </w:rPr>
              <w:t>- July 202</w:t>
            </w:r>
            <w:r w:rsidR="00D6480A">
              <w:rPr>
                <w:rFonts w:ascii="Calibri" w:hAnsi="Calibri" w:cs="Calibri"/>
                <w:color w:val="0C0C0C"/>
                <w:sz w:val="16"/>
                <w:szCs w:val="16"/>
              </w:rPr>
              <w:t>4</w:t>
            </w:r>
            <w:r>
              <w:rPr>
                <w:rFonts w:ascii="Calibri" w:hAnsi="Calibri" w:cs="Calibri"/>
                <w:color w:val="0C0C0C"/>
                <w:sz w:val="16"/>
                <w:szCs w:val="16"/>
              </w:rPr>
              <w:t xml:space="preserve">) </w:t>
            </w:r>
          </w:p>
          <w:p w14:paraId="2A7D550E" w14:textId="77777777" w:rsidR="00E66558" w:rsidRDefault="00E66558">
            <w:pPr>
              <w:pStyle w:val="TableRowCentered"/>
              <w:jc w:val="left"/>
              <w:rPr>
                <w:sz w:val="22"/>
                <w:szCs w:val="22"/>
              </w:rPr>
            </w:pPr>
          </w:p>
        </w:tc>
      </w:tr>
      <w:tr w:rsidR="000477B7" w14:paraId="27F660C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3569A" w14:textId="7CBB03B7" w:rsidR="000477B7" w:rsidRDefault="000477B7" w:rsidP="000477B7">
            <w:pPr>
              <w:pStyle w:val="NormalWeb"/>
              <w:shd w:val="clear" w:color="auto" w:fill="FFFFFF"/>
            </w:pPr>
            <w:r>
              <w:rPr>
                <w:rFonts w:ascii="Calibri" w:hAnsi="Calibri" w:cs="Calibri"/>
                <w:b/>
                <w:bCs/>
                <w:color w:val="0C0C0C"/>
                <w:sz w:val="16"/>
                <w:szCs w:val="16"/>
              </w:rPr>
              <w:t>Access to home learning</w:t>
            </w:r>
          </w:p>
          <w:p w14:paraId="3F33B036" w14:textId="4AC036B9" w:rsidR="000477B7" w:rsidRDefault="000477B7" w:rsidP="000477B7">
            <w:pPr>
              <w:pStyle w:val="NormalWeb"/>
              <w:shd w:val="clear" w:color="auto" w:fill="FFFFFF"/>
              <w:rPr>
                <w:sz w:val="22"/>
                <w:szCs w:val="22"/>
              </w:rPr>
            </w:pPr>
            <w:r>
              <w:rPr>
                <w:rFonts w:ascii="Calibri" w:hAnsi="Calibri" w:cs="Calibri"/>
                <w:color w:val="0C0C0C"/>
                <w:sz w:val="16"/>
                <w:szCs w:val="16"/>
              </w:rPr>
              <w:lastRenderedPageBreak/>
              <w:t>PP children can equally access all online learning and teaching – online or paper as stipulated – new laptop purchase.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3905" w14:textId="45A70FDF" w:rsidR="000477B7" w:rsidRPr="00D6480A" w:rsidRDefault="000477B7" w:rsidP="000477B7">
            <w:pPr>
              <w:pStyle w:val="NormalWeb"/>
              <w:shd w:val="clear" w:color="auto" w:fill="FFFFFF"/>
              <w:rPr>
                <w:rFonts w:ascii="Calibri" w:hAnsi="Calibri" w:cs="Calibri"/>
                <w:b/>
                <w:bCs/>
                <w:color w:val="0C0C0C"/>
                <w:sz w:val="16"/>
                <w:szCs w:val="16"/>
              </w:rPr>
            </w:pPr>
            <w:r>
              <w:rPr>
                <w:rFonts w:ascii="Calibri" w:hAnsi="Calibri" w:cs="Calibri"/>
                <w:b/>
                <w:bCs/>
                <w:color w:val="0C0C0C"/>
                <w:sz w:val="16"/>
                <w:szCs w:val="16"/>
              </w:rPr>
              <w:lastRenderedPageBreak/>
              <w:t>Measure</w:t>
            </w:r>
            <w:r w:rsidR="00D6480A">
              <w:rPr>
                <w:rFonts w:ascii="Calibri" w:hAnsi="Calibri" w:cs="Calibri"/>
                <w:b/>
                <w:bCs/>
                <w:color w:val="0C0C0C"/>
                <w:sz w:val="16"/>
                <w:szCs w:val="16"/>
              </w:rPr>
              <w:t xml:space="preserve"> </w:t>
            </w:r>
            <w:r>
              <w:rPr>
                <w:rFonts w:ascii="Calibri" w:hAnsi="Calibri" w:cs="Calibri"/>
                <w:color w:val="0C0C0C"/>
                <w:sz w:val="16"/>
                <w:szCs w:val="16"/>
              </w:rPr>
              <w:t>% of disadvantaged pupils’ engagement</w:t>
            </w:r>
            <w:r>
              <w:rPr>
                <w:rFonts w:ascii="Calibri" w:hAnsi="Calibri" w:cs="Calibri"/>
                <w:sz w:val="16"/>
                <w:szCs w:val="16"/>
              </w:rPr>
              <w:t xml:space="preserve"> levels </w:t>
            </w:r>
            <w:r>
              <w:rPr>
                <w:rFonts w:ascii="Calibri" w:hAnsi="Calibri" w:cs="Calibri"/>
                <w:color w:val="0C0C0C"/>
                <w:sz w:val="16"/>
                <w:szCs w:val="16"/>
              </w:rPr>
              <w:t xml:space="preserve">of </w:t>
            </w:r>
            <w:r>
              <w:rPr>
                <w:rFonts w:ascii="Calibri" w:hAnsi="Calibri" w:cs="Calibri"/>
                <w:sz w:val="16"/>
                <w:szCs w:val="16"/>
              </w:rPr>
              <w:t>engagement to 80% from low starting points.</w:t>
            </w:r>
            <w:r w:rsidR="00D6480A">
              <w:rPr>
                <w:rFonts w:ascii="Calibri" w:hAnsi="Calibri" w:cs="Calibri"/>
                <w:b/>
                <w:sz w:val="16"/>
                <w:szCs w:val="16"/>
              </w:rPr>
              <w:t xml:space="preserve"> </w:t>
            </w:r>
            <w:r>
              <w:rPr>
                <w:rFonts w:ascii="Calibri" w:hAnsi="Calibri" w:cs="Calibri"/>
                <w:color w:val="0C0C0C"/>
                <w:sz w:val="16"/>
                <w:szCs w:val="16"/>
              </w:rPr>
              <w:t>100% of Pupil Premium</w:t>
            </w:r>
            <w:r w:rsidR="00371B91">
              <w:rPr>
                <w:rFonts w:ascii="Calibri" w:hAnsi="Calibri" w:cs="Calibri"/>
                <w:color w:val="0C0C0C"/>
                <w:sz w:val="16"/>
                <w:szCs w:val="16"/>
              </w:rPr>
              <w:t xml:space="preserve"> </w:t>
            </w:r>
            <w:r>
              <w:rPr>
                <w:rFonts w:ascii="Calibri" w:hAnsi="Calibri" w:cs="Calibri"/>
                <w:color w:val="0C0C0C"/>
                <w:sz w:val="16"/>
                <w:szCs w:val="16"/>
              </w:rPr>
              <w:lastRenderedPageBreak/>
              <w:t xml:space="preserve">funded pupils access the Google Classroom online programme to engage in online learning lessons and activities. </w:t>
            </w:r>
          </w:p>
          <w:p w14:paraId="3CFBEE6B" w14:textId="77777777" w:rsidR="000477B7" w:rsidRDefault="000477B7">
            <w:pPr>
              <w:pStyle w:val="TableRowCentered"/>
              <w:jc w:val="left"/>
              <w:rPr>
                <w:sz w:val="22"/>
                <w:szCs w:val="22"/>
              </w:rPr>
            </w:pPr>
          </w:p>
        </w:tc>
      </w:tr>
    </w:tbl>
    <w:p w14:paraId="2A7D5512" w14:textId="7B489199" w:rsidR="00E66558" w:rsidRDefault="009D71E8">
      <w:pPr>
        <w:pStyle w:val="Heading2"/>
      </w:pPr>
      <w:r>
        <w:lastRenderedPageBreak/>
        <w:t>Activity in this academic year</w:t>
      </w:r>
    </w:p>
    <w:p w14:paraId="2A7D5513" w14:textId="65C8F484"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w:t>
      </w:r>
      <w:r w:rsidR="00D6480A">
        <w:t xml:space="preserve">2023-23 </w:t>
      </w:r>
      <w:r>
        <w:t>to address the challenges listed above.</w:t>
      </w:r>
    </w:p>
    <w:p w14:paraId="2A7D5514" w14:textId="77777777" w:rsidR="00E66558" w:rsidRDefault="009D71E8">
      <w:pPr>
        <w:pStyle w:val="Heading3"/>
      </w:pPr>
      <w:r>
        <w:t>Teaching (for example, CPD, recruitment and retention)</w:t>
      </w:r>
    </w:p>
    <w:p w14:paraId="2D955D62" w14:textId="2ACF3FD5" w:rsidR="000477B7" w:rsidRPr="000477B7" w:rsidRDefault="009D71E8">
      <w:r>
        <w:t xml:space="preserve">Budgeted cost: £ </w:t>
      </w:r>
      <w:r w:rsidR="00EA6774">
        <w:t>£40,000</w:t>
      </w:r>
    </w:p>
    <w:tbl>
      <w:tblPr>
        <w:tblW w:w="5000" w:type="pct"/>
        <w:tblCellMar>
          <w:left w:w="10" w:type="dxa"/>
          <w:right w:w="10" w:type="dxa"/>
        </w:tblCellMar>
        <w:tblLook w:val="04A0" w:firstRow="1" w:lastRow="0" w:firstColumn="1" w:lastColumn="0" w:noHBand="0" w:noVBand="1"/>
      </w:tblPr>
      <w:tblGrid>
        <w:gridCol w:w="3681"/>
        <w:gridCol w:w="3827"/>
        <w:gridCol w:w="1978"/>
      </w:tblGrid>
      <w:tr w:rsidR="00E66558" w14:paraId="2A7D5519" w14:textId="77777777" w:rsidTr="00D6480A">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6480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A6F3" w14:textId="77777777" w:rsidR="00F213EF" w:rsidRDefault="00F213EF" w:rsidP="00F213EF">
            <w:pPr>
              <w:pStyle w:val="NormalWeb"/>
              <w:shd w:val="clear" w:color="auto" w:fill="FFFFFF"/>
            </w:pPr>
            <w:r>
              <w:rPr>
                <w:rFonts w:ascii="Calibri" w:hAnsi="Calibri" w:cs="Calibri"/>
                <w:b/>
                <w:bCs/>
                <w:i/>
                <w:iCs/>
                <w:color w:val="0C0C0C"/>
                <w:sz w:val="18"/>
                <w:szCs w:val="18"/>
              </w:rPr>
              <w:t xml:space="preserve">Quality First Teaching </w:t>
            </w:r>
          </w:p>
          <w:p w14:paraId="68098826" w14:textId="77777777" w:rsidR="00F213EF" w:rsidRDefault="00F213EF" w:rsidP="00F213EF">
            <w:pPr>
              <w:pStyle w:val="NormalWeb"/>
              <w:shd w:val="clear" w:color="auto" w:fill="FFFFFF"/>
            </w:pPr>
            <w:r>
              <w:rPr>
                <w:rFonts w:ascii="Calibri" w:hAnsi="Calibri" w:cs="Calibri"/>
                <w:color w:val="0C0C0C"/>
                <w:sz w:val="16"/>
                <w:szCs w:val="16"/>
              </w:rPr>
              <w:t xml:space="preserve">The school ensures that all children access </w:t>
            </w:r>
            <w:r>
              <w:rPr>
                <w:rFonts w:ascii="Calibri" w:hAnsi="Calibri" w:cs="Calibri"/>
                <w:b/>
                <w:bCs/>
                <w:color w:val="0C0C0C"/>
                <w:sz w:val="16"/>
                <w:szCs w:val="16"/>
              </w:rPr>
              <w:t>Quality First Teaching</w:t>
            </w:r>
            <w:r>
              <w:rPr>
                <w:rFonts w:ascii="Calibri" w:hAnsi="Calibri" w:cs="Calibri"/>
                <w:color w:val="0C0C0C"/>
                <w:sz w:val="16"/>
                <w:szCs w:val="16"/>
              </w:rPr>
              <w:t xml:space="preserve">. </w:t>
            </w:r>
          </w:p>
          <w:p w14:paraId="50B90BC5" w14:textId="55EB4019" w:rsidR="00F213EF" w:rsidRDefault="00F213EF" w:rsidP="00F213EF">
            <w:pPr>
              <w:pStyle w:val="NormalWeb"/>
              <w:numPr>
                <w:ilvl w:val="0"/>
                <w:numId w:val="15"/>
              </w:numPr>
              <w:shd w:val="clear" w:color="auto" w:fill="FFFFFF"/>
              <w:rPr>
                <w:rFonts w:ascii="SymbolMT" w:hAnsi="SymbolMT"/>
                <w:color w:val="0C0C0C"/>
                <w:sz w:val="16"/>
                <w:szCs w:val="16"/>
              </w:rPr>
            </w:pPr>
            <w:r>
              <w:rPr>
                <w:rFonts w:ascii="Calibri" w:hAnsi="Calibri" w:cs="Calibri"/>
                <w:i/>
                <w:iCs/>
                <w:color w:val="0C0C0C"/>
                <w:sz w:val="16"/>
                <w:szCs w:val="16"/>
              </w:rPr>
              <w:t xml:space="preserve">Provide highest Quality First Teaching </w:t>
            </w:r>
            <w:r w:rsidR="00D6480A">
              <w:rPr>
                <w:rFonts w:ascii="Calibri" w:hAnsi="Calibri" w:cs="Calibri"/>
                <w:i/>
                <w:iCs/>
                <w:color w:val="0C0C0C"/>
                <w:sz w:val="16"/>
                <w:szCs w:val="16"/>
              </w:rPr>
              <w:t>possible.</w:t>
            </w:r>
            <w:r>
              <w:rPr>
                <w:rFonts w:ascii="Calibri" w:hAnsi="Calibri" w:cs="Calibri"/>
                <w:i/>
                <w:iCs/>
                <w:color w:val="0C0C0C"/>
                <w:sz w:val="16"/>
                <w:szCs w:val="16"/>
              </w:rPr>
              <w:t xml:space="preserve"> </w:t>
            </w:r>
          </w:p>
          <w:p w14:paraId="660568F8" w14:textId="1007BCBF" w:rsidR="00F213EF" w:rsidRDefault="00F213EF" w:rsidP="00F213EF">
            <w:pPr>
              <w:pStyle w:val="NormalWeb"/>
              <w:numPr>
                <w:ilvl w:val="0"/>
                <w:numId w:val="15"/>
              </w:numPr>
              <w:shd w:val="clear" w:color="auto" w:fill="FFFFFF"/>
              <w:rPr>
                <w:rFonts w:ascii="SymbolMT" w:hAnsi="SymbolMT"/>
                <w:color w:val="0C0C0C"/>
                <w:sz w:val="16"/>
                <w:szCs w:val="16"/>
              </w:rPr>
            </w:pPr>
            <w:r>
              <w:rPr>
                <w:rFonts w:ascii="Calibri" w:hAnsi="Calibri" w:cs="Calibri"/>
                <w:i/>
                <w:iCs/>
                <w:color w:val="0C0C0C"/>
                <w:sz w:val="16"/>
                <w:szCs w:val="16"/>
              </w:rPr>
              <w:t xml:space="preserve">Starting points for individuals used to identify ‘lost </w:t>
            </w:r>
            <w:r w:rsidR="00D6480A">
              <w:rPr>
                <w:rFonts w:ascii="Calibri" w:hAnsi="Calibri" w:cs="Calibri"/>
                <w:i/>
                <w:iCs/>
                <w:color w:val="0C0C0C"/>
                <w:sz w:val="16"/>
                <w:szCs w:val="16"/>
              </w:rPr>
              <w:t>learning’.</w:t>
            </w:r>
            <w:r>
              <w:rPr>
                <w:rFonts w:ascii="Calibri" w:hAnsi="Calibri" w:cs="Calibri"/>
                <w:i/>
                <w:iCs/>
                <w:color w:val="0C0C0C"/>
                <w:sz w:val="16"/>
                <w:szCs w:val="16"/>
              </w:rPr>
              <w:t xml:space="preserve"> </w:t>
            </w:r>
          </w:p>
          <w:p w14:paraId="7898DB37" w14:textId="7CF3315E" w:rsidR="00F213EF" w:rsidRDefault="00F213EF" w:rsidP="00F213EF">
            <w:pPr>
              <w:pStyle w:val="NormalWeb"/>
              <w:numPr>
                <w:ilvl w:val="0"/>
                <w:numId w:val="15"/>
              </w:numPr>
              <w:shd w:val="clear" w:color="auto" w:fill="FFFFFF"/>
              <w:rPr>
                <w:rFonts w:ascii="SymbolMT" w:hAnsi="SymbolMT"/>
                <w:color w:val="0C0C0C"/>
                <w:sz w:val="16"/>
                <w:szCs w:val="16"/>
              </w:rPr>
            </w:pPr>
            <w:r>
              <w:rPr>
                <w:rFonts w:ascii="Calibri" w:hAnsi="Calibri" w:cs="Calibri"/>
                <w:i/>
                <w:iCs/>
                <w:color w:val="0C0C0C"/>
                <w:sz w:val="16"/>
                <w:szCs w:val="16"/>
              </w:rPr>
              <w:t xml:space="preserve">Follow whole school schemes of learning to ensure consistency of </w:t>
            </w:r>
            <w:r w:rsidR="00D6480A">
              <w:rPr>
                <w:rFonts w:ascii="Calibri" w:hAnsi="Calibri" w:cs="Calibri"/>
                <w:i/>
                <w:iCs/>
                <w:color w:val="0C0C0C"/>
                <w:sz w:val="16"/>
                <w:szCs w:val="16"/>
              </w:rPr>
              <w:t>approach.</w:t>
            </w:r>
            <w:r>
              <w:rPr>
                <w:rFonts w:ascii="Calibri" w:hAnsi="Calibri" w:cs="Calibri"/>
                <w:i/>
                <w:iCs/>
                <w:color w:val="0C0C0C"/>
                <w:sz w:val="16"/>
                <w:szCs w:val="16"/>
              </w:rPr>
              <w:t xml:space="preserve"> </w:t>
            </w:r>
          </w:p>
          <w:p w14:paraId="1B1EC71E" w14:textId="59116C8C" w:rsidR="00F213EF" w:rsidRDefault="00F213EF" w:rsidP="00F213EF">
            <w:pPr>
              <w:pStyle w:val="NormalWeb"/>
              <w:numPr>
                <w:ilvl w:val="0"/>
                <w:numId w:val="15"/>
              </w:numPr>
              <w:shd w:val="clear" w:color="auto" w:fill="FFFFFF"/>
              <w:rPr>
                <w:rFonts w:ascii="SymbolMT" w:hAnsi="SymbolMT"/>
                <w:color w:val="0C0C0C"/>
                <w:sz w:val="16"/>
                <w:szCs w:val="16"/>
              </w:rPr>
            </w:pPr>
            <w:r>
              <w:rPr>
                <w:rFonts w:ascii="Calibri" w:hAnsi="Calibri" w:cs="Calibri"/>
                <w:i/>
                <w:iCs/>
                <w:color w:val="0C0C0C"/>
                <w:sz w:val="16"/>
                <w:szCs w:val="16"/>
              </w:rPr>
              <w:t xml:space="preserve">Termly </w:t>
            </w:r>
            <w:r w:rsidR="00D6480A">
              <w:rPr>
                <w:rFonts w:ascii="Calibri" w:hAnsi="Calibri" w:cs="Calibri"/>
                <w:i/>
                <w:iCs/>
                <w:color w:val="0C0C0C"/>
                <w:sz w:val="16"/>
                <w:szCs w:val="16"/>
              </w:rPr>
              <w:t>pupil progress meetings to</w:t>
            </w:r>
            <w:r>
              <w:rPr>
                <w:rFonts w:ascii="Calibri" w:hAnsi="Calibri" w:cs="Calibri"/>
                <w:color w:val="0C0C0C"/>
                <w:sz w:val="16"/>
                <w:szCs w:val="16"/>
              </w:rPr>
              <w:t xml:space="preserve"> support Teacher Assessments, </w:t>
            </w:r>
          </w:p>
          <w:p w14:paraId="06C9803A" w14:textId="0C13B162" w:rsidR="00F213EF" w:rsidRDefault="00F213EF" w:rsidP="00F213EF">
            <w:pPr>
              <w:pStyle w:val="NormalWeb"/>
              <w:numPr>
                <w:ilvl w:val="0"/>
                <w:numId w:val="15"/>
              </w:numPr>
              <w:shd w:val="clear" w:color="auto" w:fill="FFFFFF"/>
              <w:rPr>
                <w:rFonts w:ascii="SymbolMT" w:hAnsi="SymbolMT"/>
                <w:color w:val="0C0C0C"/>
                <w:sz w:val="16"/>
                <w:szCs w:val="16"/>
              </w:rPr>
            </w:pPr>
            <w:r>
              <w:rPr>
                <w:rFonts w:ascii="Calibri" w:hAnsi="Calibri" w:cs="Calibri"/>
                <w:i/>
                <w:iCs/>
                <w:color w:val="0C0C0C"/>
                <w:sz w:val="16"/>
                <w:szCs w:val="16"/>
              </w:rPr>
              <w:t xml:space="preserve">Use of diagnostic assessment tools to highlight weaknesses and </w:t>
            </w:r>
            <w:r w:rsidR="00D6480A">
              <w:rPr>
                <w:rFonts w:ascii="Calibri" w:hAnsi="Calibri" w:cs="Calibri"/>
                <w:i/>
                <w:iCs/>
                <w:color w:val="0C0C0C"/>
                <w:sz w:val="16"/>
                <w:szCs w:val="16"/>
              </w:rPr>
              <w:t>strengths.</w:t>
            </w:r>
            <w:r>
              <w:rPr>
                <w:rFonts w:ascii="Calibri" w:hAnsi="Calibri" w:cs="Calibri"/>
                <w:i/>
                <w:iCs/>
                <w:color w:val="0C0C0C"/>
                <w:sz w:val="16"/>
                <w:szCs w:val="16"/>
              </w:rPr>
              <w:t xml:space="preserve"> </w:t>
            </w:r>
          </w:p>
          <w:p w14:paraId="7B48D8A1" w14:textId="47E2A120" w:rsidR="00F213EF" w:rsidRDefault="00F213EF" w:rsidP="00F213EF">
            <w:pPr>
              <w:pStyle w:val="NormalWeb"/>
              <w:numPr>
                <w:ilvl w:val="0"/>
                <w:numId w:val="15"/>
              </w:numPr>
              <w:shd w:val="clear" w:color="auto" w:fill="FFFFFF"/>
              <w:rPr>
                <w:rFonts w:ascii="SymbolMT" w:hAnsi="SymbolMT"/>
                <w:color w:val="0C0C0C"/>
                <w:sz w:val="16"/>
                <w:szCs w:val="16"/>
              </w:rPr>
            </w:pPr>
            <w:r>
              <w:rPr>
                <w:rFonts w:ascii="Calibri" w:hAnsi="Calibri" w:cs="Calibri"/>
                <w:i/>
                <w:iCs/>
                <w:color w:val="0C0C0C"/>
                <w:sz w:val="16"/>
                <w:szCs w:val="16"/>
              </w:rPr>
              <w:t xml:space="preserve">High quality teachers and effective support staff are recruited and </w:t>
            </w:r>
            <w:r w:rsidR="00D6480A">
              <w:rPr>
                <w:rFonts w:ascii="Calibri" w:hAnsi="Calibri" w:cs="Calibri"/>
                <w:i/>
                <w:iCs/>
                <w:color w:val="0C0C0C"/>
                <w:sz w:val="16"/>
                <w:szCs w:val="16"/>
              </w:rPr>
              <w:t>retained.</w:t>
            </w:r>
            <w:r>
              <w:rPr>
                <w:rFonts w:ascii="Calibri" w:hAnsi="Calibri" w:cs="Calibri"/>
                <w:i/>
                <w:iCs/>
                <w:color w:val="0C0C0C"/>
                <w:sz w:val="16"/>
                <w:szCs w:val="16"/>
              </w:rPr>
              <w:t xml:space="preserve"> </w:t>
            </w:r>
          </w:p>
          <w:p w14:paraId="34AB9518" w14:textId="196FBA46" w:rsidR="00F213EF" w:rsidRDefault="00F213EF" w:rsidP="00F213EF">
            <w:pPr>
              <w:pStyle w:val="NormalWeb"/>
              <w:numPr>
                <w:ilvl w:val="0"/>
                <w:numId w:val="15"/>
              </w:numPr>
              <w:shd w:val="clear" w:color="auto" w:fill="FFFFFF"/>
              <w:rPr>
                <w:rFonts w:ascii="SymbolMT" w:hAnsi="SymbolMT"/>
                <w:color w:val="0C0C0C"/>
                <w:sz w:val="16"/>
                <w:szCs w:val="16"/>
              </w:rPr>
            </w:pPr>
            <w:r>
              <w:rPr>
                <w:rFonts w:ascii="Calibri" w:hAnsi="Calibri" w:cs="Calibri"/>
                <w:i/>
                <w:iCs/>
                <w:color w:val="0C0C0C"/>
                <w:sz w:val="16"/>
                <w:szCs w:val="16"/>
              </w:rPr>
              <w:t xml:space="preserve">CPD </w:t>
            </w:r>
          </w:p>
          <w:p w14:paraId="62ABDF37" w14:textId="6E49CE71" w:rsidR="00F213EF" w:rsidRPr="00F213EF" w:rsidRDefault="00F213EF" w:rsidP="00F213EF">
            <w:pPr>
              <w:pStyle w:val="NormalWeb"/>
              <w:numPr>
                <w:ilvl w:val="0"/>
                <w:numId w:val="15"/>
              </w:numPr>
              <w:shd w:val="clear" w:color="auto" w:fill="FFFFFF"/>
              <w:rPr>
                <w:rFonts w:ascii="SymbolMT" w:hAnsi="SymbolMT"/>
                <w:color w:val="0C0C0C"/>
                <w:sz w:val="16"/>
                <w:szCs w:val="16"/>
              </w:rPr>
            </w:pPr>
            <w:r>
              <w:rPr>
                <w:rFonts w:ascii="Calibri" w:hAnsi="Calibri" w:cs="Calibri"/>
                <w:i/>
                <w:iCs/>
                <w:color w:val="0C0C0C"/>
                <w:sz w:val="16"/>
                <w:szCs w:val="16"/>
              </w:rPr>
              <w:t xml:space="preserve">Curriculum Maps map out progression of </w:t>
            </w:r>
            <w:r w:rsidRPr="00F213EF">
              <w:rPr>
                <w:rFonts w:ascii="Calibri" w:hAnsi="Calibri" w:cs="Calibri"/>
                <w:i/>
                <w:iCs/>
                <w:color w:val="0C0C0C"/>
                <w:sz w:val="16"/>
                <w:szCs w:val="16"/>
              </w:rPr>
              <w:t>topics, skills</w:t>
            </w:r>
            <w:r w:rsidR="00D6480A">
              <w:rPr>
                <w:rFonts w:ascii="Calibri" w:hAnsi="Calibri" w:cs="Calibri"/>
                <w:i/>
                <w:iCs/>
                <w:color w:val="0C0C0C"/>
                <w:sz w:val="16"/>
                <w:szCs w:val="16"/>
              </w:rPr>
              <w:t>,</w:t>
            </w:r>
            <w:r w:rsidRPr="00F213EF">
              <w:rPr>
                <w:rFonts w:ascii="Calibri" w:hAnsi="Calibri" w:cs="Calibri"/>
                <w:i/>
                <w:iCs/>
                <w:color w:val="0C0C0C"/>
                <w:sz w:val="16"/>
                <w:szCs w:val="16"/>
              </w:rPr>
              <w:t xml:space="preserve"> and knowledge across the </w:t>
            </w:r>
            <w:r w:rsidR="00D6480A" w:rsidRPr="00F213EF">
              <w:rPr>
                <w:rFonts w:ascii="Calibri" w:hAnsi="Calibri" w:cs="Calibri"/>
                <w:i/>
                <w:iCs/>
                <w:color w:val="0C0C0C"/>
                <w:sz w:val="16"/>
                <w:szCs w:val="16"/>
              </w:rPr>
              <w:t>school.</w:t>
            </w:r>
            <w:r w:rsidRPr="00F213EF">
              <w:rPr>
                <w:rFonts w:ascii="Calibri" w:hAnsi="Calibri" w:cs="Calibri"/>
                <w:i/>
                <w:iCs/>
                <w:color w:val="0C0C0C"/>
                <w:sz w:val="16"/>
                <w:szCs w:val="16"/>
              </w:rPr>
              <w:t xml:space="preserve"> </w:t>
            </w:r>
          </w:p>
          <w:p w14:paraId="450AC5D6" w14:textId="37A7DC1F" w:rsidR="00E66558" w:rsidRPr="00EA6774" w:rsidRDefault="00F213EF" w:rsidP="00F213EF">
            <w:pPr>
              <w:pStyle w:val="NormalWeb"/>
              <w:numPr>
                <w:ilvl w:val="0"/>
                <w:numId w:val="15"/>
              </w:numPr>
              <w:shd w:val="clear" w:color="auto" w:fill="FFFFFF"/>
              <w:rPr>
                <w:rFonts w:ascii="SymbolMT" w:hAnsi="SymbolMT"/>
                <w:color w:val="0C0C0C"/>
                <w:sz w:val="12"/>
                <w:szCs w:val="12"/>
              </w:rPr>
            </w:pPr>
            <w:r>
              <w:rPr>
                <w:rFonts w:ascii="Calibri" w:hAnsi="Calibri" w:cs="Calibri"/>
                <w:i/>
                <w:iCs/>
                <w:color w:val="0C0C0C"/>
                <w:sz w:val="14"/>
                <w:szCs w:val="14"/>
              </w:rPr>
              <w:t xml:space="preserve">Continue to track and monitor progress of </w:t>
            </w:r>
            <w:r w:rsidRPr="00F213EF">
              <w:rPr>
                <w:rFonts w:ascii="Calibri" w:hAnsi="Calibri" w:cs="Calibri"/>
                <w:i/>
                <w:iCs/>
                <w:color w:val="0C0C0C"/>
                <w:sz w:val="14"/>
                <w:szCs w:val="14"/>
              </w:rPr>
              <w:t xml:space="preserve">all PP children to support their </w:t>
            </w:r>
            <w:r w:rsidR="00371B91" w:rsidRPr="00F213EF">
              <w:rPr>
                <w:rFonts w:ascii="Calibri" w:hAnsi="Calibri" w:cs="Calibri"/>
                <w:i/>
                <w:iCs/>
                <w:color w:val="0C0C0C"/>
                <w:sz w:val="14"/>
                <w:szCs w:val="14"/>
              </w:rPr>
              <w:t>progress.</w:t>
            </w:r>
            <w:r w:rsidRPr="00F213EF">
              <w:rPr>
                <w:rFonts w:ascii="Calibri" w:hAnsi="Calibri" w:cs="Calibri"/>
                <w:i/>
                <w:iCs/>
                <w:color w:val="0C0C0C"/>
                <w:sz w:val="14"/>
                <w:szCs w:val="14"/>
              </w:rPr>
              <w:t xml:space="preserve"> </w:t>
            </w:r>
          </w:p>
          <w:p w14:paraId="46794BFA" w14:textId="77777777" w:rsidR="00EA6774" w:rsidRPr="00EA6774" w:rsidRDefault="00EA6774" w:rsidP="00F213EF">
            <w:pPr>
              <w:pStyle w:val="NormalWeb"/>
              <w:numPr>
                <w:ilvl w:val="0"/>
                <w:numId w:val="15"/>
              </w:numPr>
              <w:shd w:val="clear" w:color="auto" w:fill="FFFFFF"/>
              <w:rPr>
                <w:rFonts w:ascii="SymbolMT" w:hAnsi="SymbolMT"/>
                <w:color w:val="0C0C0C"/>
                <w:sz w:val="12"/>
                <w:szCs w:val="12"/>
              </w:rPr>
            </w:pPr>
            <w:r>
              <w:rPr>
                <w:rFonts w:ascii="SymbolMT" w:hAnsi="SymbolMT"/>
                <w:color w:val="0C0C0C"/>
                <w:sz w:val="14"/>
                <w:szCs w:val="14"/>
              </w:rPr>
              <w:t>Maths CPD</w:t>
            </w:r>
          </w:p>
          <w:p w14:paraId="2A7D551A" w14:textId="0DBBD60F" w:rsidR="00EA6774" w:rsidRPr="00F213EF" w:rsidRDefault="00EA6774" w:rsidP="00F213EF">
            <w:pPr>
              <w:pStyle w:val="NormalWeb"/>
              <w:numPr>
                <w:ilvl w:val="0"/>
                <w:numId w:val="15"/>
              </w:numPr>
              <w:shd w:val="clear" w:color="auto" w:fill="FFFFFF"/>
              <w:rPr>
                <w:rFonts w:ascii="SymbolMT" w:hAnsi="SymbolMT"/>
                <w:color w:val="0C0C0C"/>
                <w:sz w:val="12"/>
                <w:szCs w:val="1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D6D3" w14:textId="2C179032" w:rsidR="00F213EF" w:rsidRDefault="00F213EF" w:rsidP="00F213EF">
            <w:pPr>
              <w:pStyle w:val="NormalWeb"/>
              <w:shd w:val="clear" w:color="auto" w:fill="FFFFFF"/>
            </w:pPr>
            <w:r>
              <w:rPr>
                <w:rFonts w:ascii="Calibri" w:hAnsi="Calibri" w:cs="Calibri"/>
                <w:color w:val="0C0C0C"/>
                <w:sz w:val="16"/>
                <w:szCs w:val="16"/>
              </w:rPr>
              <w:t xml:space="preserve">Covid 19 has had a major impact upon all pupils, especially disadvantaged pupils (due to numerous periods of isolation and national school closures) particularly in specific cohorts Year 2, 4 and 6 (Cohort 2020/21). Pupils need to make accelerated progress </w:t>
            </w:r>
            <w:r w:rsidR="00D6480A">
              <w:rPr>
                <w:rFonts w:ascii="Calibri" w:hAnsi="Calibri" w:cs="Calibri"/>
                <w:color w:val="0C0C0C"/>
                <w:sz w:val="16"/>
                <w:szCs w:val="16"/>
              </w:rPr>
              <w:t>to</w:t>
            </w:r>
            <w:r>
              <w:rPr>
                <w:rFonts w:ascii="Calibri" w:hAnsi="Calibri" w:cs="Calibri"/>
                <w:color w:val="0C0C0C"/>
                <w:sz w:val="16"/>
                <w:szCs w:val="16"/>
              </w:rPr>
              <w:t xml:space="preserve"> achieve the expected progress in reading, writing, maths and combined RWM. </w:t>
            </w:r>
          </w:p>
          <w:p w14:paraId="015330BA" w14:textId="77777777" w:rsidR="00F213EF" w:rsidRDefault="00F213EF" w:rsidP="00F213EF">
            <w:pPr>
              <w:pStyle w:val="NormalWeb"/>
              <w:shd w:val="clear" w:color="auto" w:fill="FFFFFF"/>
            </w:pPr>
            <w:r>
              <w:rPr>
                <w:rFonts w:ascii="Calibri" w:hAnsi="Calibri" w:cs="Calibri"/>
                <w:color w:val="0C0C0C"/>
                <w:sz w:val="16"/>
                <w:szCs w:val="16"/>
              </w:rPr>
              <w:t xml:space="preserve">The school constantly strives to ensure that all pupils receive the highest Quality First Teaching possible across the school as EEF Research shows that this approach generally leads to the biggest improvements in pupil progress for all pupils including those that are disadvantaged. This further supports our school belief that Pupil Premium funding benefits all pupils. </w:t>
            </w:r>
          </w:p>
          <w:p w14:paraId="6F80FB67" w14:textId="65B954ED" w:rsidR="00F213EF" w:rsidRDefault="00F213EF" w:rsidP="00F213EF">
            <w:pPr>
              <w:pStyle w:val="NormalWeb"/>
              <w:shd w:val="clear" w:color="auto" w:fill="FFFFFF"/>
            </w:pPr>
            <w:r>
              <w:rPr>
                <w:rFonts w:ascii="Calibri" w:hAnsi="Calibri" w:cs="Calibri"/>
                <w:color w:val="0C0C0C"/>
                <w:sz w:val="16"/>
                <w:szCs w:val="16"/>
              </w:rPr>
              <w:t xml:space="preserve">The EEF Guide to supporting school planning states that understanding assessment can help teachers understand the small step components, which contribute to the bigger picture of the child’s learning profile. The guide also states that explicit instruction is a key component of </w:t>
            </w:r>
            <w:r w:rsidR="00D6480A">
              <w:rPr>
                <w:rFonts w:ascii="Calibri" w:hAnsi="Calibri" w:cs="Calibri"/>
                <w:color w:val="0C0C0C"/>
                <w:sz w:val="16"/>
                <w:szCs w:val="16"/>
              </w:rPr>
              <w:t>high-quality</w:t>
            </w:r>
            <w:r>
              <w:rPr>
                <w:rFonts w:ascii="Calibri" w:hAnsi="Calibri" w:cs="Calibri"/>
                <w:color w:val="0C0C0C"/>
                <w:sz w:val="16"/>
                <w:szCs w:val="16"/>
              </w:rPr>
              <w:t xml:space="preserve"> teaching. </w:t>
            </w:r>
          </w:p>
          <w:p w14:paraId="42398239" w14:textId="77777777" w:rsidR="00F213EF" w:rsidRDefault="00F213EF" w:rsidP="00F213EF">
            <w:pPr>
              <w:pStyle w:val="NormalWeb"/>
              <w:shd w:val="clear" w:color="auto" w:fill="FFFFFF"/>
            </w:pPr>
            <w:r>
              <w:rPr>
                <w:rFonts w:ascii="Calibri" w:hAnsi="Calibri" w:cs="Calibri"/>
                <w:color w:val="0C0C0C"/>
                <w:sz w:val="16"/>
                <w:szCs w:val="16"/>
              </w:rPr>
              <w:t xml:space="preserve">DfE guidance reinforces the school’s strategic steps to use assessments and their associated tools available to identify gaps in learning to enable these to be plugged. </w:t>
            </w:r>
          </w:p>
          <w:p w14:paraId="2A7D551B" w14:textId="11FC0562" w:rsidR="00E66558" w:rsidRPr="00D6480A" w:rsidRDefault="00F213EF" w:rsidP="00D6480A">
            <w:pPr>
              <w:pStyle w:val="NormalWeb"/>
              <w:shd w:val="clear" w:color="auto" w:fill="FFFFFF"/>
            </w:pPr>
            <w:r>
              <w:rPr>
                <w:rFonts w:ascii="Calibri" w:hAnsi="Calibri" w:cs="Calibri"/>
                <w:color w:val="2323E8"/>
                <w:sz w:val="16"/>
                <w:szCs w:val="16"/>
              </w:rPr>
              <w:t xml:space="preserve">Maths_guidance_KS1 and_2.pdf (publishing.service.gov.uk) EEF Guide to supporting Schools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069F274" w:rsidR="00E66558" w:rsidRDefault="00EA6774">
            <w:pPr>
              <w:pStyle w:val="TableRowCentered"/>
              <w:jc w:val="left"/>
              <w:rPr>
                <w:sz w:val="22"/>
              </w:rPr>
            </w:pPr>
            <w:r>
              <w:rPr>
                <w:sz w:val="22"/>
              </w:rPr>
              <w:t>1,2, and 3</w:t>
            </w:r>
          </w:p>
        </w:tc>
      </w:tr>
      <w:tr w:rsidR="00E66558" w14:paraId="2A7D5521" w14:textId="77777777" w:rsidTr="00D6480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8F9C" w14:textId="586B6EE4" w:rsidR="00F213EF" w:rsidRDefault="00F213EF" w:rsidP="00F213EF">
            <w:pPr>
              <w:pStyle w:val="NormalWeb"/>
              <w:shd w:val="clear" w:color="auto" w:fill="FFFFFF"/>
            </w:pPr>
            <w:r>
              <w:rPr>
                <w:rFonts w:ascii="Calibri" w:hAnsi="Calibri" w:cs="Calibri"/>
                <w:b/>
                <w:bCs/>
                <w:i/>
                <w:iCs/>
                <w:color w:val="0C0C0C"/>
                <w:sz w:val="20"/>
                <w:szCs w:val="20"/>
              </w:rPr>
              <w:t xml:space="preserve">Year 6 Booster teacher (reducing class size) </w:t>
            </w:r>
          </w:p>
          <w:p w14:paraId="22470AAC" w14:textId="77777777" w:rsidR="00F213EF" w:rsidRDefault="00F213EF" w:rsidP="00F213EF">
            <w:pPr>
              <w:pStyle w:val="NormalWeb"/>
              <w:shd w:val="clear" w:color="auto" w:fill="FFFFFF"/>
            </w:pPr>
            <w:r>
              <w:rPr>
                <w:rFonts w:ascii="Calibri" w:hAnsi="Calibri" w:cs="Calibri"/>
                <w:color w:val="0C0C0C"/>
                <w:sz w:val="16"/>
                <w:szCs w:val="16"/>
              </w:rPr>
              <w:t xml:space="preserve">Reduction of class sizes in Year 6 </w:t>
            </w:r>
          </w:p>
          <w:p w14:paraId="1A712867" w14:textId="115F97F0" w:rsidR="00F213EF" w:rsidRDefault="00F213EF" w:rsidP="00F213EF">
            <w:pPr>
              <w:pStyle w:val="NormalWeb"/>
              <w:numPr>
                <w:ilvl w:val="0"/>
                <w:numId w:val="16"/>
              </w:numPr>
              <w:shd w:val="clear" w:color="auto" w:fill="FFFFFF"/>
              <w:rPr>
                <w:rFonts w:ascii="SymbolMT" w:hAnsi="SymbolMT"/>
                <w:color w:val="0C0C0C"/>
                <w:sz w:val="16"/>
                <w:szCs w:val="16"/>
              </w:rPr>
            </w:pPr>
            <w:r>
              <w:rPr>
                <w:rFonts w:ascii="Calibri" w:hAnsi="Calibri" w:cs="Calibri"/>
                <w:b/>
                <w:bCs/>
                <w:color w:val="0C0C0C"/>
                <w:sz w:val="16"/>
                <w:szCs w:val="16"/>
              </w:rPr>
              <w:t xml:space="preserve">Y6 Booster Teacher – full time </w:t>
            </w:r>
          </w:p>
          <w:p w14:paraId="2A7D551E" w14:textId="2A6A069A" w:rsidR="00E66558" w:rsidRPr="00F213EF" w:rsidRDefault="00F213EF" w:rsidP="00F213EF">
            <w:pPr>
              <w:pStyle w:val="NormalWeb"/>
              <w:numPr>
                <w:ilvl w:val="0"/>
                <w:numId w:val="16"/>
              </w:numPr>
              <w:shd w:val="clear" w:color="auto" w:fill="FFFFFF"/>
              <w:rPr>
                <w:rFonts w:ascii="SymbolMT" w:hAnsi="SymbolMT"/>
                <w:color w:val="0C0C0C"/>
                <w:sz w:val="16"/>
                <w:szCs w:val="16"/>
              </w:rPr>
            </w:pPr>
            <w:r>
              <w:rPr>
                <w:rFonts w:ascii="Calibri" w:hAnsi="Calibri" w:cs="Calibri"/>
                <w:i/>
                <w:iCs/>
                <w:color w:val="0C0C0C"/>
                <w:sz w:val="16"/>
                <w:szCs w:val="16"/>
              </w:rPr>
              <w:t xml:space="preserve">Y6 English and </w:t>
            </w:r>
            <w:r w:rsidR="00D6480A">
              <w:rPr>
                <w:rFonts w:ascii="Calibri" w:hAnsi="Calibri" w:cs="Calibri"/>
                <w:i/>
                <w:iCs/>
                <w:color w:val="0C0C0C"/>
                <w:sz w:val="16"/>
                <w:szCs w:val="16"/>
              </w:rPr>
              <w:t>Maths Group</w:t>
            </w:r>
            <w:r>
              <w:rPr>
                <w:rFonts w:ascii="Calibri" w:hAnsi="Calibri" w:cs="Calibri"/>
                <w:i/>
                <w:iCs/>
                <w:color w:val="0C0C0C"/>
                <w:sz w:val="16"/>
                <w:szCs w:val="16"/>
              </w:rPr>
              <w:t xml:space="preserve"> Size – 12 max</w:t>
            </w:r>
            <w:r w:rsidR="009E3A96">
              <w:rPr>
                <w:rFonts w:ascii="Calibri" w:hAnsi="Calibri" w:cs="Calibri"/>
                <w:i/>
                <w:iCs/>
                <w:color w:val="0C0C0C"/>
                <w:sz w:val="16"/>
                <w:szCs w:val="16"/>
              </w:rPr>
              <w:t>.</w:t>
            </w:r>
            <w:r>
              <w:rPr>
                <w:rFonts w:ascii="Calibri" w:hAnsi="Calibri" w:cs="Calibri"/>
                <w:i/>
                <w:iCs/>
                <w:color w:val="0C0C0C"/>
                <w:sz w:val="16"/>
                <w:szCs w:val="16"/>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DD7B" w14:textId="09CFEB7D" w:rsidR="00F213EF" w:rsidRDefault="00F213EF" w:rsidP="00F213EF">
            <w:pPr>
              <w:pStyle w:val="NormalWeb"/>
              <w:shd w:val="clear" w:color="auto" w:fill="FFFFFF"/>
            </w:pPr>
            <w:r>
              <w:rPr>
                <w:rFonts w:ascii="Calibri" w:hAnsi="Calibri" w:cs="Calibri"/>
                <w:color w:val="0C0C0C"/>
                <w:sz w:val="16"/>
                <w:szCs w:val="16"/>
              </w:rPr>
              <w:t xml:space="preserve">EEF research indicates that usually smaller classes generally have a small impact on progress. However, at Lacey Green, having an additional, highly experienced Booster teacher enables the children to receive a more bespoke learning experience. The children </w:t>
            </w:r>
            <w:r w:rsidR="00D6480A">
              <w:rPr>
                <w:rFonts w:ascii="Calibri" w:hAnsi="Calibri" w:cs="Calibri"/>
                <w:color w:val="0C0C0C"/>
                <w:sz w:val="16"/>
                <w:szCs w:val="16"/>
              </w:rPr>
              <w:t>can</w:t>
            </w:r>
            <w:r>
              <w:rPr>
                <w:rFonts w:ascii="Calibri" w:hAnsi="Calibri" w:cs="Calibri"/>
                <w:color w:val="0C0C0C"/>
                <w:sz w:val="16"/>
                <w:szCs w:val="16"/>
              </w:rPr>
              <w:t xml:space="preserve"> access frequent high quality individual feedback, and interactions, that cannot normally be facilitated by a teacher with a class of 30+ children. At </w:t>
            </w:r>
            <w:r w:rsidR="00D6480A">
              <w:rPr>
                <w:rFonts w:ascii="Calibri" w:hAnsi="Calibri" w:cs="Calibri"/>
                <w:color w:val="0C0C0C"/>
                <w:sz w:val="16"/>
                <w:szCs w:val="16"/>
              </w:rPr>
              <w:t>Marlfields</w:t>
            </w:r>
            <w:r>
              <w:rPr>
                <w:rFonts w:ascii="Calibri" w:hAnsi="Calibri" w:cs="Calibri"/>
                <w:color w:val="0C0C0C"/>
                <w:sz w:val="16"/>
                <w:szCs w:val="16"/>
              </w:rPr>
              <w:t xml:space="preserve">, our Booster group can range from </w:t>
            </w:r>
            <w:r w:rsidR="00D6480A">
              <w:rPr>
                <w:rFonts w:ascii="Calibri" w:hAnsi="Calibri" w:cs="Calibri"/>
                <w:color w:val="0C0C0C"/>
                <w:sz w:val="16"/>
                <w:szCs w:val="16"/>
              </w:rPr>
              <w:t>6-10</w:t>
            </w:r>
            <w:r>
              <w:rPr>
                <w:rFonts w:ascii="Calibri" w:hAnsi="Calibri" w:cs="Calibri"/>
                <w:color w:val="0C0C0C"/>
                <w:sz w:val="16"/>
                <w:szCs w:val="16"/>
              </w:rPr>
              <w:t xml:space="preserve"> pupils on average, and a bespoke and tailored curriculum is planned for these children in both Maths and English.</w:t>
            </w:r>
          </w:p>
          <w:p w14:paraId="31EF8EAD" w14:textId="463DCD84" w:rsidR="00F213EF" w:rsidRDefault="00F213EF" w:rsidP="00F213EF">
            <w:pPr>
              <w:pStyle w:val="NormalWeb"/>
              <w:shd w:val="clear" w:color="auto" w:fill="FFFFFF"/>
            </w:pPr>
            <w:r>
              <w:rPr>
                <w:rFonts w:ascii="Calibri" w:hAnsi="Calibri" w:cs="Calibri"/>
                <w:color w:val="0C0C0C"/>
                <w:sz w:val="16"/>
                <w:szCs w:val="16"/>
              </w:rPr>
              <w:lastRenderedPageBreak/>
              <w:t>Termly past SATS tests are administered to monitor progress and then analysed to plan next steps of learning for cohorts and specific groups including PP children</w:t>
            </w:r>
            <w:r w:rsidR="009E3A96">
              <w:rPr>
                <w:rFonts w:ascii="Calibri" w:hAnsi="Calibri" w:cs="Calibri"/>
                <w:color w:val="0C0C0C"/>
                <w:sz w:val="16"/>
                <w:szCs w:val="16"/>
              </w:rPr>
              <w:t>.</w:t>
            </w:r>
          </w:p>
          <w:p w14:paraId="2A7D551F" w14:textId="408C17E3" w:rsidR="00E66558" w:rsidRPr="009E3A96" w:rsidRDefault="00F213EF" w:rsidP="009E3A96">
            <w:pPr>
              <w:pStyle w:val="NormalWeb"/>
              <w:shd w:val="clear" w:color="auto" w:fill="FFFFFF"/>
            </w:pPr>
            <w:r>
              <w:rPr>
                <w:rFonts w:ascii="Calibri" w:hAnsi="Calibri" w:cs="Calibri"/>
                <w:color w:val="0000FF"/>
                <w:sz w:val="16"/>
                <w:szCs w:val="16"/>
              </w:rPr>
              <w:t xml:space="preserve">EEF Teaching and Learning Toolkit – Reducing Class sizes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B872A40" w:rsidR="00E66558" w:rsidRDefault="00EA6774">
            <w:pPr>
              <w:pStyle w:val="TableRowCentered"/>
              <w:jc w:val="left"/>
              <w:rPr>
                <w:sz w:val="22"/>
              </w:rPr>
            </w:pPr>
            <w:r>
              <w:rPr>
                <w:sz w:val="22"/>
              </w:rPr>
              <w:lastRenderedPageBreak/>
              <w:t>2</w:t>
            </w:r>
          </w:p>
        </w:tc>
      </w:tr>
      <w:tr w:rsidR="00F213EF" w14:paraId="0BD6819B" w14:textId="77777777" w:rsidTr="00D6480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7C031" w14:textId="77777777" w:rsidR="00F213EF" w:rsidRDefault="00F213EF" w:rsidP="00F213EF">
            <w:pPr>
              <w:pStyle w:val="NormalWeb"/>
              <w:shd w:val="clear" w:color="auto" w:fill="FFFFFF"/>
            </w:pPr>
            <w:r>
              <w:rPr>
                <w:rFonts w:ascii="Calibri" w:hAnsi="Calibri" w:cs="Calibri"/>
                <w:b/>
                <w:bCs/>
                <w:i/>
                <w:iCs/>
                <w:color w:val="0C0C0C"/>
                <w:sz w:val="20"/>
                <w:szCs w:val="20"/>
              </w:rPr>
              <w:t xml:space="preserve">Additional Teaching Assistants </w:t>
            </w:r>
          </w:p>
          <w:p w14:paraId="42C4F1F1" w14:textId="31502C96" w:rsidR="00F213EF" w:rsidRDefault="00F213EF" w:rsidP="00F213EF">
            <w:pPr>
              <w:pStyle w:val="NormalWeb"/>
              <w:shd w:val="clear" w:color="auto" w:fill="FFFFFF"/>
            </w:pPr>
            <w:r>
              <w:rPr>
                <w:rFonts w:ascii="Calibri" w:hAnsi="Calibri" w:cs="Calibri"/>
                <w:i/>
                <w:iCs/>
                <w:color w:val="0C0C0C"/>
                <w:sz w:val="16"/>
                <w:szCs w:val="16"/>
              </w:rPr>
              <w:t xml:space="preserve">Employ TAs to support Literacy and Numeracy intervention programmes across the </w:t>
            </w:r>
            <w:r w:rsidR="009E3A96">
              <w:rPr>
                <w:rFonts w:ascii="Calibri" w:hAnsi="Calibri" w:cs="Calibri"/>
                <w:i/>
                <w:iCs/>
                <w:color w:val="0C0C0C"/>
                <w:sz w:val="16"/>
                <w:szCs w:val="16"/>
              </w:rPr>
              <w:t>phase.</w:t>
            </w:r>
            <w:r>
              <w:rPr>
                <w:rFonts w:ascii="Calibri" w:hAnsi="Calibri" w:cs="Calibri"/>
                <w:i/>
                <w:iCs/>
                <w:color w:val="0C0C0C"/>
                <w:sz w:val="16"/>
                <w:szCs w:val="16"/>
              </w:rPr>
              <w:t xml:space="preserve"> </w:t>
            </w:r>
          </w:p>
          <w:p w14:paraId="188271BC" w14:textId="38305F98" w:rsidR="00F213EF" w:rsidRDefault="00F213EF" w:rsidP="00F213EF">
            <w:pPr>
              <w:pStyle w:val="NormalWeb"/>
              <w:shd w:val="clear" w:color="auto" w:fill="FFFFFF"/>
            </w:pPr>
            <w:r>
              <w:rPr>
                <w:rFonts w:ascii="SymbolMT" w:hAnsi="SymbolMT"/>
                <w:color w:val="0C0C0C"/>
                <w:sz w:val="16"/>
                <w:szCs w:val="16"/>
              </w:rPr>
              <w:t xml:space="preserve">• </w:t>
            </w:r>
            <w:r>
              <w:rPr>
                <w:rFonts w:ascii="Calibri" w:hAnsi="Calibri" w:cs="Calibri"/>
                <w:color w:val="0C0C0C"/>
                <w:sz w:val="16"/>
                <w:szCs w:val="16"/>
              </w:rPr>
              <w:t>Additional Teaching Assistants</w:t>
            </w:r>
            <w:r w:rsidR="009E3A96">
              <w:rPr>
                <w:rFonts w:ascii="Calibri" w:hAnsi="Calibri" w:cs="Calibri"/>
                <w:color w:val="0C0C0C"/>
                <w:sz w:val="16"/>
                <w:szCs w:val="16"/>
              </w:rPr>
              <w:t xml:space="preserve"> </w:t>
            </w:r>
            <w:r>
              <w:rPr>
                <w:rFonts w:ascii="Calibri" w:hAnsi="Calibri" w:cs="Calibri"/>
                <w:color w:val="0C0C0C"/>
                <w:sz w:val="16"/>
                <w:szCs w:val="16"/>
              </w:rPr>
              <w:t xml:space="preserve">(2) </w:t>
            </w:r>
          </w:p>
          <w:p w14:paraId="1DF645B3" w14:textId="77777777" w:rsidR="00F213EF" w:rsidRDefault="00F213EF" w:rsidP="00F213EF">
            <w:pPr>
              <w:pStyle w:val="NormalWeb"/>
              <w:shd w:val="clear" w:color="auto" w:fill="FFFFFF"/>
              <w:rPr>
                <w:rFonts w:ascii="Calibri" w:hAnsi="Calibri" w:cs="Calibri"/>
                <w:b/>
                <w:bCs/>
                <w:i/>
                <w:iCs/>
                <w:color w:val="0C0C0C"/>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BC67" w14:textId="24147432" w:rsidR="00F213EF" w:rsidRDefault="00F213EF" w:rsidP="00F213EF">
            <w:pPr>
              <w:pStyle w:val="NormalWeb"/>
              <w:shd w:val="clear" w:color="auto" w:fill="FFFFFF"/>
            </w:pPr>
            <w:r>
              <w:rPr>
                <w:rFonts w:ascii="Calibri" w:hAnsi="Calibri" w:cs="Calibri"/>
                <w:color w:val="0C0C0C"/>
                <w:sz w:val="16"/>
                <w:szCs w:val="16"/>
              </w:rPr>
              <w:t xml:space="preserve">EEF research indicates that usually smaller classes generally have a small impact on progress. However, at Lacey Green, having an additional, highly experienced Booster teacher enables the children to receive a more bespoke learning experience. The children </w:t>
            </w:r>
            <w:r w:rsidR="009E3A96">
              <w:rPr>
                <w:rFonts w:ascii="Calibri" w:hAnsi="Calibri" w:cs="Calibri"/>
                <w:color w:val="0C0C0C"/>
                <w:sz w:val="16"/>
                <w:szCs w:val="16"/>
              </w:rPr>
              <w:t>can</w:t>
            </w:r>
            <w:r>
              <w:rPr>
                <w:rFonts w:ascii="Calibri" w:hAnsi="Calibri" w:cs="Calibri"/>
                <w:color w:val="0C0C0C"/>
                <w:sz w:val="16"/>
                <w:szCs w:val="16"/>
              </w:rPr>
              <w:t xml:space="preserve"> access frequent high quality individual feedback, and interactions, that cannot normally be facilitated by a teacher with a class of 30+ children. At </w:t>
            </w:r>
            <w:r w:rsidR="009E3A96">
              <w:rPr>
                <w:rFonts w:ascii="Calibri" w:hAnsi="Calibri" w:cs="Calibri"/>
                <w:color w:val="0C0C0C"/>
                <w:sz w:val="16"/>
                <w:szCs w:val="16"/>
              </w:rPr>
              <w:t>Marlfields</w:t>
            </w:r>
            <w:r>
              <w:rPr>
                <w:rFonts w:ascii="Calibri" w:hAnsi="Calibri" w:cs="Calibri"/>
                <w:color w:val="0C0C0C"/>
                <w:sz w:val="16"/>
                <w:szCs w:val="16"/>
              </w:rPr>
              <w:t xml:space="preserve">, our Booster group can range from </w:t>
            </w:r>
            <w:r w:rsidR="009E3A96">
              <w:rPr>
                <w:rFonts w:ascii="Calibri" w:hAnsi="Calibri" w:cs="Calibri"/>
                <w:color w:val="0C0C0C"/>
                <w:sz w:val="16"/>
                <w:szCs w:val="16"/>
              </w:rPr>
              <w:t>6-10</w:t>
            </w:r>
            <w:r>
              <w:rPr>
                <w:rFonts w:ascii="Calibri" w:hAnsi="Calibri" w:cs="Calibri"/>
                <w:color w:val="0C0C0C"/>
                <w:sz w:val="16"/>
                <w:szCs w:val="16"/>
              </w:rPr>
              <w:t xml:space="preserve"> pupils on average, and a bespoke and tailored curriculum is planned for these children in both Maths and English... </w:t>
            </w:r>
          </w:p>
          <w:p w14:paraId="421FB1A8" w14:textId="09D5D7E2" w:rsidR="00F213EF" w:rsidRDefault="00F213EF" w:rsidP="00F213EF">
            <w:pPr>
              <w:pStyle w:val="NormalWeb"/>
              <w:shd w:val="clear" w:color="auto" w:fill="FFFFFF"/>
            </w:pPr>
            <w:r>
              <w:rPr>
                <w:rFonts w:ascii="Calibri" w:hAnsi="Calibri" w:cs="Calibri"/>
                <w:color w:val="0C0C0C"/>
                <w:sz w:val="16"/>
                <w:szCs w:val="16"/>
              </w:rPr>
              <w:t xml:space="preserve">Termly </w:t>
            </w:r>
            <w:r w:rsidR="009E3A96">
              <w:rPr>
                <w:rFonts w:ascii="Calibri" w:hAnsi="Calibri" w:cs="Calibri"/>
                <w:color w:val="0C0C0C"/>
                <w:sz w:val="16"/>
                <w:szCs w:val="16"/>
              </w:rPr>
              <w:t>SATs</w:t>
            </w:r>
            <w:r>
              <w:rPr>
                <w:rFonts w:ascii="Calibri" w:hAnsi="Calibri" w:cs="Calibri"/>
                <w:color w:val="0C0C0C"/>
                <w:sz w:val="16"/>
                <w:szCs w:val="16"/>
              </w:rPr>
              <w:t xml:space="preserve"> tests are administered to monitor progress and then analysed to plan next steps of learning for cohorts and specific groups including PP children </w:t>
            </w:r>
            <w:r w:rsidR="009E3A96">
              <w:rPr>
                <w:rFonts w:ascii="Calibri" w:hAnsi="Calibri" w:cs="Calibri"/>
                <w:color w:val="0C0C0C"/>
                <w:sz w:val="16"/>
                <w:szCs w:val="16"/>
              </w:rPr>
              <w:t>in Y6.</w:t>
            </w:r>
          </w:p>
          <w:p w14:paraId="0BDCA598" w14:textId="510BF629" w:rsidR="00F213EF" w:rsidRPr="009E3A96" w:rsidRDefault="00F213EF" w:rsidP="00F213EF">
            <w:pPr>
              <w:pStyle w:val="NormalWeb"/>
              <w:shd w:val="clear" w:color="auto" w:fill="FFFFFF"/>
            </w:pPr>
            <w:r>
              <w:rPr>
                <w:rFonts w:ascii="Calibri" w:hAnsi="Calibri" w:cs="Calibri"/>
                <w:color w:val="0000FF"/>
                <w:sz w:val="16"/>
                <w:szCs w:val="16"/>
              </w:rPr>
              <w:t xml:space="preserve">EEF Teaching and Learning Toolkit – Reducing Class sizes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96939" w14:textId="35B21C42" w:rsidR="00F213EF" w:rsidRDefault="00EA6774">
            <w:pPr>
              <w:pStyle w:val="TableRowCentered"/>
              <w:jc w:val="left"/>
              <w:rPr>
                <w:sz w:val="22"/>
              </w:rPr>
            </w:pPr>
            <w:r>
              <w:rPr>
                <w:sz w:val="22"/>
              </w:rPr>
              <w:t>1,</w:t>
            </w:r>
            <w:proofErr w:type="gramStart"/>
            <w:r>
              <w:rPr>
                <w:sz w:val="22"/>
              </w:rPr>
              <w:t>2,and</w:t>
            </w:r>
            <w:proofErr w:type="gramEnd"/>
            <w:r>
              <w:rPr>
                <w:sz w:val="22"/>
              </w:rPr>
              <w:t xml:space="preserve"> 3</w:t>
            </w:r>
          </w:p>
        </w:tc>
      </w:tr>
      <w:tr w:rsidR="00F213EF" w14:paraId="223B24D4" w14:textId="77777777" w:rsidTr="00D6480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F31CA" w14:textId="05FB02DC" w:rsidR="00F213EF" w:rsidRDefault="00B47A31" w:rsidP="00F213EF">
            <w:pPr>
              <w:pStyle w:val="NormalWeb"/>
              <w:shd w:val="clear" w:color="auto" w:fill="FFFFFF"/>
            </w:pPr>
            <w:r>
              <w:rPr>
                <w:rFonts w:ascii="Calibri" w:hAnsi="Calibri" w:cs="Calibri"/>
                <w:b/>
                <w:bCs/>
                <w:i/>
                <w:iCs/>
                <w:sz w:val="18"/>
                <w:szCs w:val="18"/>
              </w:rPr>
              <w:t>E</w:t>
            </w:r>
            <w:r w:rsidR="00F213EF">
              <w:rPr>
                <w:rFonts w:ascii="Calibri" w:hAnsi="Calibri" w:cs="Calibri"/>
                <w:b/>
                <w:bCs/>
                <w:i/>
                <w:iCs/>
                <w:sz w:val="18"/>
                <w:szCs w:val="18"/>
              </w:rPr>
              <w:t xml:space="preserve">mbed a Quality Reading Curriculum </w:t>
            </w:r>
          </w:p>
          <w:p w14:paraId="0B960DA4" w14:textId="77777777" w:rsidR="00F213EF" w:rsidRDefault="00F213EF" w:rsidP="00F213EF">
            <w:pPr>
              <w:pStyle w:val="NormalWeb"/>
              <w:shd w:val="clear" w:color="auto" w:fill="FFFFFF"/>
            </w:pPr>
            <w:r>
              <w:rPr>
                <w:rFonts w:ascii="Calibri" w:hAnsi="Calibri" w:cs="Calibri"/>
                <w:i/>
                <w:iCs/>
                <w:sz w:val="16"/>
                <w:szCs w:val="16"/>
              </w:rPr>
              <w:t xml:space="preserve">Enhancement of our reading strategy in line with DfE and EEF guidance. </w:t>
            </w:r>
          </w:p>
          <w:p w14:paraId="1695F0C5" w14:textId="77777777" w:rsidR="00F213EF" w:rsidRDefault="00F213EF" w:rsidP="00F213EF">
            <w:pPr>
              <w:pStyle w:val="NormalWeb"/>
              <w:numPr>
                <w:ilvl w:val="0"/>
                <w:numId w:val="17"/>
              </w:numPr>
              <w:shd w:val="clear" w:color="auto" w:fill="FFFFFF"/>
              <w:rPr>
                <w:rFonts w:ascii="SymbolMT" w:hAnsi="SymbolMT"/>
                <w:color w:val="0C0C0C"/>
                <w:sz w:val="16"/>
                <w:szCs w:val="16"/>
              </w:rPr>
            </w:pPr>
            <w:r>
              <w:rPr>
                <w:rFonts w:ascii="Calibri" w:hAnsi="Calibri" w:cs="Calibri"/>
                <w:i/>
                <w:iCs/>
                <w:color w:val="0C0C0C"/>
                <w:sz w:val="16"/>
                <w:szCs w:val="16"/>
              </w:rPr>
              <w:t xml:space="preserve">To enhance reading outcomes across the school particularly focusing upon disadvantaged, SEND and EAL pupils. </w:t>
            </w:r>
          </w:p>
          <w:p w14:paraId="11428525" w14:textId="5625DE8A" w:rsidR="00F213EF" w:rsidRPr="00F213EF" w:rsidRDefault="009E3A96" w:rsidP="00F213EF">
            <w:pPr>
              <w:pStyle w:val="NormalWeb"/>
              <w:numPr>
                <w:ilvl w:val="0"/>
                <w:numId w:val="17"/>
              </w:numPr>
              <w:shd w:val="clear" w:color="auto" w:fill="FFFFFF"/>
              <w:rPr>
                <w:rFonts w:ascii="SymbolMT" w:hAnsi="SymbolMT"/>
                <w:color w:val="0C0C0C"/>
                <w:sz w:val="16"/>
                <w:szCs w:val="16"/>
              </w:rPr>
            </w:pPr>
            <w:r>
              <w:rPr>
                <w:rFonts w:ascii="Calibri" w:hAnsi="Calibri" w:cs="Calibri"/>
                <w:i/>
                <w:iCs/>
                <w:color w:val="0C0C0C"/>
                <w:sz w:val="16"/>
                <w:szCs w:val="16"/>
              </w:rPr>
              <w:t xml:space="preserve">Embed the </w:t>
            </w:r>
            <w:r w:rsidR="00F213EF">
              <w:rPr>
                <w:rFonts w:ascii="Calibri" w:hAnsi="Calibri" w:cs="Calibri"/>
                <w:i/>
                <w:iCs/>
                <w:color w:val="0C0C0C"/>
                <w:sz w:val="16"/>
                <w:szCs w:val="16"/>
              </w:rPr>
              <w:t>new ‘</w:t>
            </w:r>
            <w:r>
              <w:rPr>
                <w:rFonts w:ascii="Calibri" w:hAnsi="Calibri" w:cs="Calibri"/>
                <w:i/>
                <w:iCs/>
                <w:color w:val="0C0C0C"/>
                <w:sz w:val="16"/>
                <w:szCs w:val="16"/>
              </w:rPr>
              <w:t>Pathways to Read’</w:t>
            </w:r>
            <w:r w:rsidR="00F213EF">
              <w:rPr>
                <w:rFonts w:ascii="Calibri" w:hAnsi="Calibri" w:cs="Calibri"/>
                <w:i/>
                <w:iCs/>
                <w:color w:val="0C0C0C"/>
                <w:sz w:val="16"/>
                <w:szCs w:val="16"/>
              </w:rPr>
              <w:t xml:space="preserve">’ scheme </w:t>
            </w:r>
            <w:r w:rsidR="00F213EF">
              <w:rPr>
                <w:rFonts w:ascii="Calibri" w:hAnsi="Calibri" w:cs="Calibri"/>
                <w:color w:val="0C0C0C"/>
                <w:sz w:val="16"/>
                <w:szCs w:val="16"/>
              </w:rPr>
              <w:t xml:space="preserve">across </w:t>
            </w:r>
            <w:r w:rsidR="00F213EF">
              <w:rPr>
                <w:rFonts w:ascii="Calibri" w:hAnsi="Calibri" w:cs="Calibri"/>
                <w:i/>
                <w:iCs/>
                <w:color w:val="0C0C0C"/>
                <w:sz w:val="16"/>
                <w:szCs w:val="16"/>
              </w:rPr>
              <w:t xml:space="preserve">the school. </w:t>
            </w:r>
          </w:p>
          <w:p w14:paraId="47A27CE1" w14:textId="7DD971B4" w:rsidR="00F213EF" w:rsidRDefault="00F213EF" w:rsidP="00F213EF">
            <w:pPr>
              <w:pStyle w:val="NormalWeb"/>
              <w:numPr>
                <w:ilvl w:val="0"/>
                <w:numId w:val="17"/>
              </w:numPr>
              <w:shd w:val="clear" w:color="auto" w:fill="FFFFFF"/>
              <w:rPr>
                <w:rFonts w:ascii="SymbolMT" w:hAnsi="SymbolMT"/>
                <w:color w:val="0C0C0C"/>
                <w:sz w:val="16"/>
                <w:szCs w:val="16"/>
              </w:rPr>
            </w:pPr>
            <w:r>
              <w:rPr>
                <w:rFonts w:ascii="Calibri" w:hAnsi="Calibri" w:cs="Calibri"/>
                <w:i/>
                <w:iCs/>
                <w:color w:val="0C0C0C"/>
                <w:sz w:val="16"/>
                <w:szCs w:val="16"/>
              </w:rPr>
              <w:t xml:space="preserve">Enhance resources by further purchasing </w:t>
            </w:r>
            <w:r>
              <w:rPr>
                <w:rFonts w:ascii="Calibri" w:hAnsi="Calibri" w:cs="Calibri"/>
                <w:color w:val="0C0C0C"/>
                <w:sz w:val="16"/>
                <w:szCs w:val="16"/>
              </w:rPr>
              <w:t>quality texts t</w:t>
            </w:r>
            <w:r>
              <w:rPr>
                <w:rFonts w:ascii="Calibri" w:hAnsi="Calibri" w:cs="Calibri"/>
                <w:i/>
                <w:iCs/>
                <w:color w:val="0C0C0C"/>
                <w:sz w:val="16"/>
                <w:szCs w:val="16"/>
              </w:rPr>
              <w:t xml:space="preserve">o be used in classes </w:t>
            </w:r>
            <w:r w:rsidR="009E3A96">
              <w:rPr>
                <w:rFonts w:ascii="Calibri" w:hAnsi="Calibri" w:cs="Calibri"/>
                <w:i/>
                <w:iCs/>
                <w:color w:val="0C0C0C"/>
                <w:sz w:val="16"/>
                <w:szCs w:val="16"/>
              </w:rPr>
              <w:t>daily</w:t>
            </w:r>
            <w:r>
              <w:rPr>
                <w:rFonts w:ascii="Calibri" w:hAnsi="Calibri" w:cs="Calibri"/>
                <w:i/>
                <w:iCs/>
                <w:color w:val="0C0C0C"/>
                <w:sz w:val="16"/>
                <w:szCs w:val="16"/>
              </w:rPr>
              <w:t xml:space="preserve"> as well as frequent quality story time slots</w:t>
            </w:r>
            <w:r>
              <w:rPr>
                <w:rFonts w:ascii="Calibri" w:hAnsi="Calibri" w:cs="Calibri"/>
                <w:color w:val="0C0C0C"/>
                <w:sz w:val="16"/>
                <w:szCs w:val="16"/>
              </w:rPr>
              <w:t xml:space="preserve">. </w:t>
            </w:r>
            <w:r w:rsidR="009E3A96">
              <w:rPr>
                <w:rFonts w:ascii="Calibri" w:hAnsi="Calibri" w:cs="Calibri"/>
                <w:color w:val="0C0C0C"/>
                <w:sz w:val="16"/>
                <w:szCs w:val="16"/>
              </w:rPr>
              <w:t xml:space="preserve">These linked to the recommended reads and </w:t>
            </w:r>
            <w:proofErr w:type="gramStart"/>
            <w:r w:rsidR="009E3A96">
              <w:rPr>
                <w:rFonts w:ascii="Calibri" w:hAnsi="Calibri" w:cs="Calibri"/>
                <w:color w:val="0C0C0C"/>
                <w:sz w:val="16"/>
                <w:szCs w:val="16"/>
              </w:rPr>
              <w:t>develop</w:t>
            </w:r>
            <w:proofErr w:type="gramEnd"/>
            <w:r w:rsidR="009E3A96">
              <w:rPr>
                <w:rFonts w:ascii="Calibri" w:hAnsi="Calibri" w:cs="Calibri"/>
                <w:color w:val="0C0C0C"/>
                <w:sz w:val="16"/>
                <w:szCs w:val="16"/>
              </w:rPr>
              <w:t xml:space="preserve"> our offer of Reading for Pleasure.</w:t>
            </w:r>
          </w:p>
          <w:p w14:paraId="3F9D9363" w14:textId="77777777" w:rsidR="00F213EF" w:rsidRDefault="00F213EF" w:rsidP="00F213EF">
            <w:pPr>
              <w:pStyle w:val="NormalWeb"/>
              <w:numPr>
                <w:ilvl w:val="0"/>
                <w:numId w:val="17"/>
              </w:numPr>
              <w:shd w:val="clear" w:color="auto" w:fill="FFFFFF"/>
              <w:rPr>
                <w:rFonts w:ascii="SymbolMT" w:hAnsi="SymbolMT"/>
                <w:sz w:val="16"/>
                <w:szCs w:val="16"/>
              </w:rPr>
            </w:pPr>
            <w:r>
              <w:rPr>
                <w:rFonts w:ascii="Calibri" w:hAnsi="Calibri" w:cs="Calibri"/>
                <w:i/>
                <w:iCs/>
                <w:color w:val="0C0C0C"/>
                <w:sz w:val="16"/>
                <w:szCs w:val="16"/>
              </w:rPr>
              <w:t xml:space="preserve">CPD training for all staff in teaching reading, </w:t>
            </w:r>
          </w:p>
          <w:p w14:paraId="1B2C1A07" w14:textId="03135183" w:rsidR="00F213EF" w:rsidRDefault="00F213EF" w:rsidP="00F213EF">
            <w:pPr>
              <w:pStyle w:val="NormalWeb"/>
              <w:numPr>
                <w:ilvl w:val="0"/>
                <w:numId w:val="17"/>
              </w:numPr>
              <w:shd w:val="clear" w:color="auto" w:fill="FFFFFF"/>
              <w:rPr>
                <w:rFonts w:ascii="SymbolMT" w:hAnsi="SymbolMT"/>
                <w:sz w:val="16"/>
                <w:szCs w:val="16"/>
              </w:rPr>
            </w:pPr>
            <w:r>
              <w:rPr>
                <w:rFonts w:ascii="Calibri" w:hAnsi="Calibri" w:cs="Calibri"/>
                <w:i/>
                <w:iCs/>
                <w:color w:val="0C0C0C"/>
                <w:sz w:val="16"/>
                <w:szCs w:val="16"/>
              </w:rPr>
              <w:t xml:space="preserve"> Phonics CPD for all new staff </w:t>
            </w:r>
          </w:p>
          <w:p w14:paraId="05EF48F3" w14:textId="77777777" w:rsidR="00F213EF" w:rsidRPr="009E3A96" w:rsidRDefault="00F213EF" w:rsidP="00F213EF">
            <w:pPr>
              <w:pStyle w:val="NormalWeb"/>
              <w:numPr>
                <w:ilvl w:val="0"/>
                <w:numId w:val="17"/>
              </w:numPr>
              <w:shd w:val="clear" w:color="auto" w:fill="FFFFFF"/>
              <w:rPr>
                <w:rFonts w:ascii="SymbolMT" w:hAnsi="SymbolMT"/>
                <w:sz w:val="16"/>
                <w:szCs w:val="16"/>
              </w:rPr>
            </w:pPr>
            <w:r>
              <w:rPr>
                <w:rFonts w:ascii="Calibri" w:hAnsi="Calibri" w:cs="Calibri"/>
                <w:i/>
                <w:iCs/>
                <w:sz w:val="16"/>
                <w:szCs w:val="16"/>
              </w:rPr>
              <w:t xml:space="preserve">Fund English Lead teacher release time to embed key elements of guidance in </w:t>
            </w:r>
            <w:proofErr w:type="gramStart"/>
            <w:r>
              <w:rPr>
                <w:rFonts w:ascii="Calibri" w:hAnsi="Calibri" w:cs="Calibri"/>
                <w:i/>
                <w:iCs/>
                <w:sz w:val="16"/>
                <w:szCs w:val="16"/>
              </w:rPr>
              <w:t>school</w:t>
            </w:r>
            <w:proofErr w:type="gramEnd"/>
            <w:r>
              <w:rPr>
                <w:rFonts w:ascii="Calibri" w:hAnsi="Calibri" w:cs="Calibri"/>
                <w:i/>
                <w:iCs/>
                <w:sz w:val="16"/>
                <w:szCs w:val="16"/>
              </w:rPr>
              <w:t xml:space="preserve"> </w:t>
            </w:r>
          </w:p>
          <w:p w14:paraId="31012AC8" w14:textId="14F9F77C" w:rsidR="009E3A96" w:rsidRPr="00EA6774" w:rsidRDefault="009E3A96" w:rsidP="00F213EF">
            <w:pPr>
              <w:pStyle w:val="NormalWeb"/>
              <w:numPr>
                <w:ilvl w:val="0"/>
                <w:numId w:val="17"/>
              </w:numPr>
              <w:shd w:val="clear" w:color="auto" w:fill="FFFFFF"/>
              <w:rPr>
                <w:rFonts w:ascii="SymbolMT" w:hAnsi="SymbolMT"/>
                <w:sz w:val="16"/>
                <w:szCs w:val="16"/>
              </w:rPr>
            </w:pPr>
            <w:r>
              <w:rPr>
                <w:rFonts w:ascii="SymbolMT" w:hAnsi="SymbolMT"/>
                <w:i/>
                <w:iCs/>
                <w:sz w:val="16"/>
                <w:szCs w:val="16"/>
              </w:rPr>
              <w:t>Work with our Secondary school liked to their reading test offer Y4,6.</w:t>
            </w:r>
          </w:p>
          <w:p w14:paraId="4BBCCE7F" w14:textId="0433CF06" w:rsidR="00EA6774" w:rsidRDefault="00EA6774" w:rsidP="00F213EF">
            <w:pPr>
              <w:pStyle w:val="NormalWeb"/>
              <w:numPr>
                <w:ilvl w:val="0"/>
                <w:numId w:val="17"/>
              </w:numPr>
              <w:shd w:val="clear" w:color="auto" w:fill="FFFFFF"/>
              <w:rPr>
                <w:rFonts w:ascii="SymbolMT" w:hAnsi="SymbolMT"/>
                <w:sz w:val="16"/>
                <w:szCs w:val="16"/>
              </w:rPr>
            </w:pPr>
            <w:r>
              <w:rPr>
                <w:rFonts w:ascii="SymbolMT" w:hAnsi="SymbolMT"/>
                <w:sz w:val="16"/>
                <w:szCs w:val="16"/>
              </w:rPr>
              <w:t>Develop reading for pleasure – English Hub link.</w:t>
            </w:r>
          </w:p>
          <w:p w14:paraId="47CE53EA" w14:textId="45BC966D" w:rsidR="00F213EF" w:rsidRDefault="00F213EF" w:rsidP="009E3A96">
            <w:pPr>
              <w:pStyle w:val="NormalWeb"/>
              <w:shd w:val="clear" w:color="auto" w:fill="FFFFFF"/>
              <w:ind w:left="360"/>
              <w:rPr>
                <w:rFonts w:ascii="SymbolMT" w:hAnsi="SymbolMT"/>
                <w:sz w:val="20"/>
                <w:szCs w:val="20"/>
              </w:rPr>
            </w:pPr>
          </w:p>
          <w:p w14:paraId="14E50301" w14:textId="77777777" w:rsidR="00F213EF" w:rsidRDefault="00F213EF" w:rsidP="00F213EF">
            <w:pPr>
              <w:pStyle w:val="NormalWeb"/>
              <w:shd w:val="clear" w:color="auto" w:fill="FFFFFF"/>
              <w:ind w:left="360"/>
              <w:rPr>
                <w:rFonts w:ascii="SymbolMT" w:hAnsi="SymbolMT"/>
                <w:color w:val="0C0C0C"/>
                <w:sz w:val="16"/>
                <w:szCs w:val="16"/>
              </w:rPr>
            </w:pPr>
          </w:p>
          <w:p w14:paraId="11AB0317" w14:textId="77777777" w:rsidR="00F213EF" w:rsidRDefault="00F213EF" w:rsidP="00F213EF">
            <w:pPr>
              <w:pStyle w:val="NormalWeb"/>
              <w:shd w:val="clear" w:color="auto" w:fill="FFFFFF"/>
              <w:rPr>
                <w:rFonts w:ascii="Calibri" w:hAnsi="Calibri" w:cs="Calibri"/>
                <w:b/>
                <w:bCs/>
                <w:i/>
                <w:iCs/>
                <w:color w:val="0C0C0C"/>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7F0CB" w14:textId="77777777" w:rsidR="00F213EF" w:rsidRDefault="00F213EF" w:rsidP="00F213EF">
            <w:pPr>
              <w:pStyle w:val="NormalWeb"/>
              <w:shd w:val="clear" w:color="auto" w:fill="FFFFFF"/>
            </w:pPr>
            <w:r>
              <w:rPr>
                <w:rFonts w:ascii="Calibri" w:hAnsi="Calibri" w:cs="Calibri"/>
                <w:color w:val="0C0C0C"/>
                <w:sz w:val="16"/>
                <w:szCs w:val="16"/>
              </w:rPr>
              <w:t xml:space="preserve">One of our current key priorities for all pupils, including those that are disadvantaged, is to develop their reading and comprehension skills. As such, we are working to refine teaching practice in this area, whilst also providing targeted interventions for struggling learners. </w:t>
            </w:r>
          </w:p>
          <w:p w14:paraId="13DCD1B2" w14:textId="47C9EB51" w:rsidR="00F213EF" w:rsidRPr="00F213EF" w:rsidRDefault="00F213EF" w:rsidP="00F213EF">
            <w:pPr>
              <w:pStyle w:val="NormalWeb"/>
              <w:shd w:val="clear" w:color="auto" w:fill="FFFFFF"/>
            </w:pPr>
            <w:r>
              <w:rPr>
                <w:rFonts w:ascii="Calibri" w:hAnsi="Calibri" w:cs="Calibri"/>
                <w:sz w:val="16"/>
                <w:szCs w:val="16"/>
              </w:rPr>
              <w:t xml:space="preserve">The school’s own self-evaluation recognises the deep impact of </w:t>
            </w:r>
            <w:r>
              <w:rPr>
                <w:rFonts w:ascii="Calibri" w:hAnsi="Calibri" w:cs="Calibri"/>
                <w:i/>
                <w:iCs/>
                <w:sz w:val="16"/>
                <w:szCs w:val="16"/>
              </w:rPr>
              <w:t xml:space="preserve">Covid </w:t>
            </w:r>
            <w:r>
              <w:rPr>
                <w:rFonts w:ascii="Calibri" w:hAnsi="Calibri" w:cs="Calibri"/>
                <w:sz w:val="16"/>
                <w:szCs w:val="16"/>
              </w:rPr>
              <w:t>on children’s engagement in reading at all levels due to considerable periods of home online learning and school closure. As a result, the Leadership team have purchased a new ‘</w:t>
            </w:r>
            <w:r w:rsidR="009E3A96">
              <w:rPr>
                <w:rFonts w:ascii="Calibri" w:hAnsi="Calibri" w:cs="Calibri"/>
                <w:sz w:val="16"/>
                <w:szCs w:val="16"/>
              </w:rPr>
              <w:t>Pathways to Read’</w:t>
            </w:r>
            <w:r>
              <w:rPr>
                <w:rFonts w:ascii="Calibri" w:hAnsi="Calibri" w:cs="Calibri"/>
                <w:sz w:val="16"/>
                <w:szCs w:val="16"/>
              </w:rPr>
              <w:t xml:space="preserve"> scheme to implement quality lessons in reading- accuracy, </w:t>
            </w:r>
            <w:proofErr w:type="gramStart"/>
            <w:r>
              <w:rPr>
                <w:rFonts w:ascii="Calibri" w:hAnsi="Calibri" w:cs="Calibri"/>
                <w:sz w:val="16"/>
                <w:szCs w:val="16"/>
              </w:rPr>
              <w:t>fluency</w:t>
            </w:r>
            <w:proofErr w:type="gramEnd"/>
            <w:r>
              <w:rPr>
                <w:rFonts w:ascii="Calibri" w:hAnsi="Calibri" w:cs="Calibri"/>
                <w:sz w:val="16"/>
                <w:szCs w:val="16"/>
              </w:rPr>
              <w:t xml:space="preserve"> and comprehension - across the whole school (in additional to the daily phonics programme and interventions that already take place). </w:t>
            </w:r>
          </w:p>
          <w:p w14:paraId="7B9AA17B" w14:textId="68C03A0B" w:rsidR="00F213EF" w:rsidRDefault="009E3A96" w:rsidP="00F213EF">
            <w:pPr>
              <w:pStyle w:val="NormalWeb"/>
              <w:shd w:val="clear" w:color="auto" w:fill="FFFFFF"/>
            </w:pPr>
            <w:r>
              <w:rPr>
                <w:rFonts w:ascii="Calibri" w:hAnsi="Calibri" w:cs="Calibri"/>
                <w:sz w:val="16"/>
                <w:szCs w:val="16"/>
              </w:rPr>
              <w:t>Pathways to Read,</w:t>
            </w:r>
            <w:r w:rsidR="00F213EF">
              <w:rPr>
                <w:rFonts w:ascii="Calibri" w:hAnsi="Calibri" w:cs="Calibri"/>
                <w:sz w:val="16"/>
                <w:szCs w:val="16"/>
              </w:rPr>
              <w:t xml:space="preserve"> is a </w:t>
            </w:r>
            <w:r w:rsidR="000A1C8C">
              <w:rPr>
                <w:rFonts w:ascii="Calibri" w:hAnsi="Calibri" w:cs="Calibri"/>
                <w:sz w:val="16"/>
                <w:szCs w:val="16"/>
              </w:rPr>
              <w:t>whole class</w:t>
            </w:r>
            <w:r w:rsidR="00F213EF">
              <w:rPr>
                <w:rFonts w:ascii="Calibri" w:hAnsi="Calibri" w:cs="Calibri"/>
                <w:sz w:val="16"/>
                <w:szCs w:val="16"/>
              </w:rPr>
              <w:t xml:space="preserve"> reading programme, which supports pupils to develop fluent reading capabilities through guided oral reading instruction and repeated reading. Practices are described, </w:t>
            </w:r>
            <w:r>
              <w:rPr>
                <w:rFonts w:ascii="Calibri" w:hAnsi="Calibri" w:cs="Calibri"/>
                <w:sz w:val="16"/>
                <w:szCs w:val="16"/>
              </w:rPr>
              <w:t>modelled,</w:t>
            </w:r>
            <w:r w:rsidR="00F213EF">
              <w:rPr>
                <w:rFonts w:ascii="Calibri" w:hAnsi="Calibri" w:cs="Calibri"/>
                <w:sz w:val="16"/>
                <w:szCs w:val="16"/>
              </w:rPr>
              <w:t xml:space="preserve"> and followed by independent practices. Such </w:t>
            </w:r>
            <w:r w:rsidR="00F213EF">
              <w:rPr>
                <w:rFonts w:ascii="Calibri" w:hAnsi="Calibri" w:cs="Calibri"/>
                <w:color w:val="0C0C0C"/>
                <w:sz w:val="16"/>
                <w:szCs w:val="16"/>
              </w:rPr>
              <w:t>reading comprehension strategies have an EEF 4 padlock rating and can accelerate learning by +6 months</w:t>
            </w:r>
            <w:r w:rsidR="00F213EF">
              <w:rPr>
                <w:rFonts w:ascii="Calibri" w:hAnsi="Calibri" w:cs="Calibri"/>
                <w:sz w:val="16"/>
                <w:szCs w:val="16"/>
              </w:rPr>
              <w:t xml:space="preserve">. This strategy will also significantly support pupils’ access and engagement in all other curriculum areas. </w:t>
            </w:r>
          </w:p>
          <w:p w14:paraId="7631E823" w14:textId="77777777" w:rsidR="00F213EF" w:rsidRDefault="00F213EF" w:rsidP="00F213EF">
            <w:pPr>
              <w:pStyle w:val="NormalWeb"/>
              <w:shd w:val="clear" w:color="auto" w:fill="FFFFFF"/>
            </w:pPr>
            <w:r>
              <w:rPr>
                <w:rFonts w:ascii="Calibri" w:hAnsi="Calibri" w:cs="Calibri"/>
                <w:sz w:val="16"/>
                <w:szCs w:val="16"/>
              </w:rPr>
              <w:t xml:space="preserve">The EEF Guidance Report on Improving Literacy in KS2 also </w:t>
            </w:r>
            <w:r>
              <w:rPr>
                <w:rFonts w:ascii="Calibri" w:hAnsi="Calibri" w:cs="Calibri"/>
                <w:color w:val="233038"/>
                <w:sz w:val="16"/>
                <w:szCs w:val="16"/>
              </w:rPr>
              <w:t xml:space="preserve">states that fluent readers can read quickly, accurately, and with appropriate stress and intonation. Fluent reading supports comprehension because pupils’ cognitive resources are freed from focusing upon word recognition and can be redirected towards comprehending the text. Focus upon </w:t>
            </w:r>
            <w:r>
              <w:rPr>
                <w:rFonts w:ascii="Calibri" w:hAnsi="Calibri" w:cs="Calibri"/>
                <w:color w:val="1E1E1E"/>
                <w:sz w:val="16"/>
                <w:szCs w:val="16"/>
              </w:rPr>
              <w:t xml:space="preserve">teaching reading comprehension strategies through modelling and supported practice will be a key strategy in accelerating pupils’ progress in reading across the school. </w:t>
            </w:r>
          </w:p>
          <w:p w14:paraId="73A37BAD" w14:textId="77777777" w:rsidR="00F213EF" w:rsidRDefault="00F213EF" w:rsidP="00F213EF">
            <w:pPr>
              <w:pStyle w:val="NormalWeb"/>
              <w:shd w:val="clear" w:color="auto" w:fill="FFFFFF"/>
            </w:pPr>
            <w:r>
              <w:rPr>
                <w:rFonts w:ascii="Calibri" w:hAnsi="Calibri" w:cs="Calibri"/>
                <w:color w:val="0000FF"/>
                <w:sz w:val="16"/>
                <w:szCs w:val="16"/>
              </w:rPr>
              <w:t xml:space="preserve">EEF Guidance Report on Improving Literacy in KS2 </w:t>
            </w:r>
          </w:p>
          <w:p w14:paraId="68A25196" w14:textId="77777777" w:rsidR="00F213EF" w:rsidRDefault="00F213EF" w:rsidP="00F213EF">
            <w:pPr>
              <w:pStyle w:val="NormalWeb"/>
              <w:shd w:val="clear" w:color="auto" w:fill="FFFFFF"/>
              <w:rPr>
                <w:rFonts w:ascii="Calibri" w:hAnsi="Calibri" w:cs="Calibri"/>
                <w:color w:val="0C0C0C"/>
                <w:sz w:val="16"/>
                <w:szCs w:val="16"/>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0C53A" w14:textId="51CC3286" w:rsidR="00F213EF" w:rsidRDefault="00EA6774">
            <w:pPr>
              <w:pStyle w:val="TableRowCentered"/>
              <w:jc w:val="left"/>
              <w:rPr>
                <w:sz w:val="22"/>
              </w:rPr>
            </w:pPr>
            <w:r>
              <w:rPr>
                <w:sz w:val="22"/>
              </w:rPr>
              <w:t>1,2</w:t>
            </w:r>
          </w:p>
        </w:tc>
      </w:tr>
      <w:tr w:rsidR="00B47A31" w14:paraId="4055EB02" w14:textId="77777777" w:rsidTr="00D6480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E4B18" w14:textId="61478FD0" w:rsidR="00B47A31" w:rsidRDefault="00B47A31" w:rsidP="009E4E98">
            <w:pPr>
              <w:pStyle w:val="NormalWeb"/>
              <w:shd w:val="clear" w:color="auto" w:fill="FFFFFF"/>
              <w:rPr>
                <w:rFonts w:ascii="Calibri" w:hAnsi="Calibri" w:cs="Calibri"/>
                <w:b/>
                <w:bCs/>
                <w:i/>
                <w:iCs/>
                <w:sz w:val="18"/>
                <w:szCs w:val="18"/>
              </w:rPr>
            </w:pPr>
            <w:r>
              <w:rPr>
                <w:rFonts w:ascii="Calibri" w:hAnsi="Calibri" w:cs="Calibri"/>
                <w:b/>
                <w:bCs/>
                <w:i/>
                <w:iCs/>
                <w:sz w:val="18"/>
                <w:szCs w:val="18"/>
              </w:rPr>
              <w:t>Diagnostic Assessment</w:t>
            </w:r>
            <w:r>
              <w:rPr>
                <w:rFonts w:ascii="Calibri" w:hAnsi="Calibri" w:cs="Calibri"/>
                <w:b/>
                <w:bCs/>
                <w:i/>
                <w:iCs/>
                <w:sz w:val="18"/>
                <w:szCs w:val="18"/>
              </w:rPr>
              <w:br/>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35339" w14:textId="6184B159" w:rsidR="009E4E98" w:rsidRDefault="009E4E98" w:rsidP="009E4E98">
            <w:pPr>
              <w:pStyle w:val="NormalWeb"/>
              <w:shd w:val="clear" w:color="auto" w:fill="FFFFFF"/>
            </w:pPr>
            <w:r>
              <w:rPr>
                <w:rFonts w:ascii="Calibri" w:hAnsi="Calibri" w:cs="Calibri"/>
                <w:color w:val="0C0C0C"/>
                <w:sz w:val="16"/>
                <w:szCs w:val="16"/>
              </w:rPr>
              <w:t xml:space="preserve">The school is being highly proactive in identifying existing attainment gaps in all subjects that have come about during the lockdown period, particularly so for </w:t>
            </w:r>
            <w:r>
              <w:rPr>
                <w:rFonts w:ascii="Calibri" w:hAnsi="Calibri" w:cs="Calibri"/>
                <w:color w:val="0C0C0C"/>
                <w:sz w:val="16"/>
                <w:szCs w:val="16"/>
              </w:rPr>
              <w:lastRenderedPageBreak/>
              <w:t xml:space="preserve">disadvantaged children and their reading attainment, and is already beginning to address these to close any such gaps. </w:t>
            </w:r>
          </w:p>
          <w:p w14:paraId="773E0F9C" w14:textId="67787597" w:rsidR="009E4E98" w:rsidRDefault="009E4E98" w:rsidP="009E4E98">
            <w:pPr>
              <w:pStyle w:val="NormalWeb"/>
              <w:shd w:val="clear" w:color="auto" w:fill="FFFFFF"/>
            </w:pPr>
            <w:r>
              <w:rPr>
                <w:rFonts w:ascii="Calibri" w:hAnsi="Calibri" w:cs="Calibri"/>
                <w:sz w:val="16"/>
                <w:szCs w:val="16"/>
              </w:rPr>
              <w:t xml:space="preserve">Research </w:t>
            </w:r>
            <w:r>
              <w:rPr>
                <w:rFonts w:ascii="Calibri" w:hAnsi="Calibri" w:cs="Calibri"/>
                <w:color w:val="0F0F0F"/>
                <w:sz w:val="16"/>
                <w:szCs w:val="16"/>
              </w:rPr>
              <w:t xml:space="preserve">assessment can precisely determine pupils’ reading attainment and highlight potential difficulties from minor differences in the way they process text. The diagnostic assessments offer an insight into reading that </w:t>
            </w:r>
            <w:r w:rsidR="009E3A96">
              <w:rPr>
                <w:rFonts w:ascii="Calibri" w:hAnsi="Calibri" w:cs="Calibri"/>
                <w:color w:val="0F0F0F"/>
                <w:sz w:val="16"/>
                <w:szCs w:val="16"/>
              </w:rPr>
              <w:t>considers</w:t>
            </w:r>
            <w:r>
              <w:rPr>
                <w:rFonts w:ascii="Calibri" w:hAnsi="Calibri" w:cs="Calibri"/>
                <w:color w:val="0F0F0F"/>
                <w:sz w:val="16"/>
                <w:szCs w:val="16"/>
              </w:rPr>
              <w:t xml:space="preserve"> the natural, weekly reading development children are likely to make throughout the academic year. </w:t>
            </w:r>
          </w:p>
          <w:p w14:paraId="22E9BE72" w14:textId="02F26D8B" w:rsidR="009E4E98" w:rsidRDefault="009E4E98" w:rsidP="009E4E98">
            <w:pPr>
              <w:pStyle w:val="NormalWeb"/>
              <w:shd w:val="clear" w:color="auto" w:fill="FFFFFF"/>
            </w:pPr>
            <w:r>
              <w:rPr>
                <w:rFonts w:ascii="Calibri" w:hAnsi="Calibri" w:cs="Calibri"/>
                <w:color w:val="0000FF"/>
                <w:sz w:val="16"/>
                <w:szCs w:val="16"/>
              </w:rPr>
              <w:t xml:space="preserve">EEF: Using your Pupil Premium Funding </w:t>
            </w:r>
            <w:r w:rsidR="000A1C8C">
              <w:rPr>
                <w:rFonts w:ascii="Calibri" w:hAnsi="Calibri" w:cs="Calibri"/>
                <w:color w:val="0000FF"/>
                <w:sz w:val="16"/>
                <w:szCs w:val="16"/>
              </w:rPr>
              <w:t>effectively.</w:t>
            </w:r>
            <w:r>
              <w:rPr>
                <w:rFonts w:ascii="Calibri" w:hAnsi="Calibri" w:cs="Calibri"/>
                <w:color w:val="0000FF"/>
                <w:sz w:val="16"/>
                <w:szCs w:val="16"/>
              </w:rPr>
              <w:t xml:space="preserve"> </w:t>
            </w:r>
          </w:p>
          <w:p w14:paraId="44438F64" w14:textId="77777777" w:rsidR="00B47A31" w:rsidRDefault="00B47A31" w:rsidP="00F213EF">
            <w:pPr>
              <w:pStyle w:val="NormalWeb"/>
              <w:shd w:val="clear" w:color="auto" w:fill="FFFFFF"/>
              <w:rPr>
                <w:rFonts w:ascii="Calibri" w:hAnsi="Calibri" w:cs="Calibri"/>
                <w:color w:val="0C0C0C"/>
                <w:sz w:val="16"/>
                <w:szCs w:val="16"/>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C797" w14:textId="76580B11" w:rsidR="00B47A31" w:rsidRDefault="00EA6774">
            <w:pPr>
              <w:pStyle w:val="TableRowCentered"/>
              <w:jc w:val="left"/>
              <w:rPr>
                <w:sz w:val="22"/>
              </w:rPr>
            </w:pPr>
            <w:r>
              <w:rPr>
                <w:sz w:val="22"/>
              </w:rPr>
              <w:lastRenderedPageBreak/>
              <w:t>1,2</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68C906A7" w:rsidR="00E66558" w:rsidRDefault="009D71E8">
      <w:r>
        <w:t>Budgeted cost: £</w:t>
      </w:r>
      <w:r w:rsidR="00EA6774">
        <w:t>45,451</w:t>
      </w:r>
    </w:p>
    <w:tbl>
      <w:tblPr>
        <w:tblW w:w="5000" w:type="pct"/>
        <w:tblCellMar>
          <w:left w:w="10" w:type="dxa"/>
          <w:right w:w="10" w:type="dxa"/>
        </w:tblCellMar>
        <w:tblLook w:val="04A0" w:firstRow="1" w:lastRow="0" w:firstColumn="1" w:lastColumn="0" w:noHBand="0" w:noVBand="1"/>
      </w:tblPr>
      <w:tblGrid>
        <w:gridCol w:w="3256"/>
        <w:gridCol w:w="4698"/>
        <w:gridCol w:w="1532"/>
      </w:tblGrid>
      <w:tr w:rsidR="00E66558" w14:paraId="2A7D5528" w14:textId="77777777" w:rsidTr="009E3A96">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9E3A9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671A" w14:textId="77777777" w:rsidR="00D707DB" w:rsidRDefault="00D707DB" w:rsidP="00D707DB">
            <w:pPr>
              <w:pStyle w:val="NormalWeb"/>
              <w:shd w:val="clear" w:color="auto" w:fill="FFFFFF"/>
            </w:pPr>
            <w:r>
              <w:rPr>
                <w:rFonts w:ascii="Calibri" w:hAnsi="Calibri" w:cs="Calibri"/>
                <w:b/>
                <w:bCs/>
                <w:i/>
                <w:iCs/>
                <w:sz w:val="20"/>
                <w:szCs w:val="20"/>
              </w:rPr>
              <w:t xml:space="preserve">Reading Interventions </w:t>
            </w:r>
          </w:p>
          <w:p w14:paraId="79A02F87" w14:textId="77777777" w:rsidR="00D707DB" w:rsidRDefault="00D707DB" w:rsidP="00D707DB">
            <w:pPr>
              <w:pStyle w:val="NormalWeb"/>
              <w:shd w:val="clear" w:color="auto" w:fill="FFFFFF"/>
            </w:pPr>
            <w:r>
              <w:rPr>
                <w:rFonts w:ascii="Calibri" w:hAnsi="Calibri" w:cs="Calibri"/>
                <w:i/>
                <w:iCs/>
                <w:sz w:val="16"/>
                <w:szCs w:val="16"/>
              </w:rPr>
              <w:t xml:space="preserve">Purchase and delivery of reading intervention programmes for pupils who require both further phonics consolidation and reading comprehension support, including disadvantaged pupils. </w:t>
            </w:r>
          </w:p>
          <w:p w14:paraId="114C3B24" w14:textId="6F2D10FC" w:rsidR="00D707DB" w:rsidRDefault="009E3A96" w:rsidP="00D707DB">
            <w:pPr>
              <w:pStyle w:val="NormalWeb"/>
              <w:numPr>
                <w:ilvl w:val="0"/>
                <w:numId w:val="20"/>
              </w:numPr>
              <w:shd w:val="clear" w:color="auto" w:fill="FFFFFF"/>
            </w:pPr>
            <w:r>
              <w:rPr>
                <w:rFonts w:ascii="ArialMT" w:hAnsi="ArialMT"/>
                <w:sz w:val="16"/>
                <w:szCs w:val="16"/>
              </w:rPr>
              <w:t>Little Wandle</w:t>
            </w:r>
          </w:p>
          <w:p w14:paraId="6573B1F6" w14:textId="77777777" w:rsidR="00EA6774" w:rsidRPr="00EA6774" w:rsidRDefault="00D707DB" w:rsidP="00EA6774">
            <w:pPr>
              <w:pStyle w:val="NormalWeb"/>
              <w:numPr>
                <w:ilvl w:val="0"/>
                <w:numId w:val="20"/>
              </w:numPr>
              <w:shd w:val="clear" w:color="auto" w:fill="FFFFFF"/>
            </w:pPr>
            <w:r>
              <w:rPr>
                <w:rFonts w:ascii="ArialMT" w:hAnsi="ArialMT"/>
                <w:sz w:val="16"/>
                <w:szCs w:val="16"/>
              </w:rPr>
              <w:t>-  </w:t>
            </w:r>
            <w:r>
              <w:rPr>
                <w:rFonts w:ascii="Calibri" w:hAnsi="Calibri" w:cs="Calibri"/>
                <w:i/>
                <w:iCs/>
                <w:sz w:val="16"/>
                <w:szCs w:val="16"/>
              </w:rPr>
              <w:t>Bespoke KS2 Reading Comprehension programme</w:t>
            </w:r>
            <w:r w:rsidR="00EA6774">
              <w:rPr>
                <w:rFonts w:ascii="Calibri" w:hAnsi="Calibri" w:cs="Calibri"/>
                <w:i/>
                <w:iCs/>
                <w:sz w:val="16"/>
                <w:szCs w:val="16"/>
              </w:rPr>
              <w:t>s</w:t>
            </w:r>
          </w:p>
          <w:p w14:paraId="29D81754" w14:textId="77777777" w:rsidR="00EA6774" w:rsidRPr="00EA6774" w:rsidRDefault="00EA6774" w:rsidP="00EA6774">
            <w:pPr>
              <w:pStyle w:val="NormalWeb"/>
              <w:numPr>
                <w:ilvl w:val="0"/>
                <w:numId w:val="20"/>
              </w:numPr>
              <w:shd w:val="clear" w:color="auto" w:fill="FFFFFF"/>
            </w:pPr>
            <w:r>
              <w:rPr>
                <w:rFonts w:ascii="Calibri" w:hAnsi="Calibri" w:cs="Calibri"/>
                <w:i/>
                <w:iCs/>
                <w:sz w:val="16"/>
                <w:szCs w:val="16"/>
              </w:rPr>
              <w:t xml:space="preserve"> precision teaching </w:t>
            </w:r>
          </w:p>
          <w:p w14:paraId="12F99DBB" w14:textId="6C5F94B0" w:rsidR="00EA6774" w:rsidRDefault="00EA6774" w:rsidP="00EA6774">
            <w:pPr>
              <w:pStyle w:val="NormalWeb"/>
              <w:numPr>
                <w:ilvl w:val="0"/>
                <w:numId w:val="20"/>
              </w:numPr>
              <w:shd w:val="clear" w:color="auto" w:fill="FFFFFF"/>
            </w:pPr>
            <w:r>
              <w:rPr>
                <w:rFonts w:ascii="Calibri" w:hAnsi="Calibri" w:cs="Calibri"/>
                <w:i/>
                <w:iCs/>
                <w:sz w:val="16"/>
                <w:szCs w:val="16"/>
              </w:rPr>
              <w:t>SALT interventions</w:t>
            </w:r>
          </w:p>
          <w:p w14:paraId="2A7D5529" w14:textId="61E48027" w:rsidR="00E66558" w:rsidRDefault="00E66558">
            <w:pPr>
              <w:pStyle w:val="TableRow"/>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0AF5C" w14:textId="3268069C" w:rsidR="00D707DB" w:rsidRDefault="00D707DB" w:rsidP="00D707DB">
            <w:pPr>
              <w:pStyle w:val="NormalWeb"/>
              <w:shd w:val="clear" w:color="auto" w:fill="FFFFFF"/>
            </w:pPr>
            <w:r>
              <w:rPr>
                <w:rFonts w:ascii="Calibri" w:hAnsi="Calibri" w:cs="Calibri"/>
                <w:color w:val="0C0C0C"/>
                <w:sz w:val="16"/>
                <w:szCs w:val="16"/>
              </w:rPr>
              <w:t xml:space="preserve">The EEF Toolkit states that </w:t>
            </w:r>
            <w:r w:rsidR="009E3A96">
              <w:rPr>
                <w:rFonts w:ascii="Calibri" w:hAnsi="Calibri" w:cs="Calibri"/>
                <w:color w:val="0C0C0C"/>
                <w:sz w:val="16"/>
                <w:szCs w:val="16"/>
              </w:rPr>
              <w:t>Little Wandle</w:t>
            </w:r>
            <w:r>
              <w:rPr>
                <w:rFonts w:ascii="Calibri" w:hAnsi="Calibri" w:cs="Calibri"/>
                <w:color w:val="0C0C0C"/>
                <w:sz w:val="16"/>
                <w:szCs w:val="16"/>
              </w:rPr>
              <w:t xml:space="preserve"> is an effective catch-up intervention for low-attaining readers</w:t>
            </w:r>
            <w:r w:rsidR="009E3A96">
              <w:rPr>
                <w:rFonts w:ascii="Calibri" w:hAnsi="Calibri" w:cs="Calibri"/>
                <w:color w:val="0C0C0C"/>
                <w:sz w:val="16"/>
                <w:szCs w:val="16"/>
              </w:rPr>
              <w:t>.  Marlfields</w:t>
            </w:r>
            <w:r>
              <w:rPr>
                <w:rFonts w:ascii="Calibri" w:hAnsi="Calibri" w:cs="Calibri"/>
                <w:color w:val="0C0C0C"/>
                <w:sz w:val="16"/>
                <w:szCs w:val="16"/>
              </w:rPr>
              <w:t xml:space="preserve"> uses the </w:t>
            </w:r>
            <w:r w:rsidR="009E3A96">
              <w:rPr>
                <w:rFonts w:ascii="Calibri" w:hAnsi="Calibri" w:cs="Calibri"/>
                <w:color w:val="0C0C0C"/>
                <w:sz w:val="16"/>
                <w:szCs w:val="16"/>
              </w:rPr>
              <w:t>Little Wandle</w:t>
            </w:r>
            <w:r>
              <w:rPr>
                <w:rFonts w:ascii="Calibri" w:hAnsi="Calibri" w:cs="Calibri"/>
                <w:color w:val="0C0C0C"/>
                <w:sz w:val="16"/>
                <w:szCs w:val="16"/>
              </w:rPr>
              <w:t xml:space="preserve"> Phonics programme across the school and values the systematic and rigorous programme in phonics. </w:t>
            </w:r>
            <w:r w:rsidR="009E3A96">
              <w:rPr>
                <w:rFonts w:ascii="Calibri" w:hAnsi="Calibri" w:cs="Calibri"/>
                <w:color w:val="0C0C0C"/>
                <w:sz w:val="16"/>
                <w:szCs w:val="16"/>
              </w:rPr>
              <w:t>We also link with the local</w:t>
            </w:r>
            <w:r>
              <w:rPr>
                <w:rFonts w:ascii="Calibri" w:hAnsi="Calibri" w:cs="Calibri"/>
                <w:color w:val="0C0C0C"/>
                <w:sz w:val="16"/>
                <w:szCs w:val="16"/>
              </w:rPr>
              <w:t xml:space="preserve"> DfE English Hub. The SLT is confident that those pupils accessing the </w:t>
            </w:r>
            <w:proofErr w:type="spellStart"/>
            <w:r w:rsidR="009E3A96">
              <w:rPr>
                <w:rFonts w:ascii="Calibri" w:hAnsi="Calibri" w:cs="Calibri"/>
                <w:color w:val="0C0C0C"/>
                <w:sz w:val="16"/>
                <w:szCs w:val="16"/>
              </w:rPr>
              <w:t>Littlle</w:t>
            </w:r>
            <w:proofErr w:type="spellEnd"/>
            <w:r w:rsidR="009E3A96">
              <w:rPr>
                <w:rFonts w:ascii="Calibri" w:hAnsi="Calibri" w:cs="Calibri"/>
                <w:color w:val="0C0C0C"/>
                <w:sz w:val="16"/>
                <w:szCs w:val="16"/>
              </w:rPr>
              <w:t xml:space="preserve"> Wandle</w:t>
            </w:r>
            <w:r>
              <w:rPr>
                <w:rFonts w:ascii="Calibri" w:hAnsi="Calibri" w:cs="Calibri"/>
                <w:color w:val="0C0C0C"/>
                <w:sz w:val="16"/>
                <w:szCs w:val="16"/>
              </w:rPr>
              <w:t xml:space="preserve"> programme, following frequent assessments, will make accelerated progress and end up successfully joining the mainstream group after the intervention. This will be implemented to ensure that specific children, who have been more affected by Covid, will receive additional quality catch up support. </w:t>
            </w:r>
          </w:p>
          <w:p w14:paraId="48942268" w14:textId="625A26C7" w:rsidR="00D707DB" w:rsidRDefault="00D707DB" w:rsidP="00D707DB">
            <w:pPr>
              <w:pStyle w:val="NormalWeb"/>
              <w:shd w:val="clear" w:color="auto" w:fill="FFFFFF"/>
            </w:pPr>
            <w:r>
              <w:rPr>
                <w:rFonts w:ascii="Calibri" w:hAnsi="Calibri" w:cs="Calibri"/>
                <w:color w:val="0C0C0C"/>
                <w:sz w:val="16"/>
                <w:szCs w:val="16"/>
              </w:rPr>
              <w:t xml:space="preserve">EEF Research also evidences this. Reading comprehension strategies have a major impact upon progress in English but also on pupils’ access and engagement in all other curriculum areas. At </w:t>
            </w:r>
            <w:r w:rsidR="009E3A96">
              <w:rPr>
                <w:rFonts w:ascii="Calibri" w:hAnsi="Calibri" w:cs="Calibri"/>
                <w:color w:val="0C0C0C"/>
                <w:sz w:val="16"/>
                <w:szCs w:val="16"/>
              </w:rPr>
              <w:t>Marlfields</w:t>
            </w:r>
            <w:r>
              <w:rPr>
                <w:rFonts w:ascii="Calibri" w:hAnsi="Calibri" w:cs="Calibri"/>
                <w:color w:val="0C0C0C"/>
                <w:sz w:val="16"/>
                <w:szCs w:val="16"/>
              </w:rPr>
              <w:t xml:space="preserve">, this is viewed as a crucial part of reading and is vital for children who have not had opportunities or been encouraged to read at home during the lockdown and sustained periods of isolation. </w:t>
            </w:r>
          </w:p>
          <w:p w14:paraId="511D84A4" w14:textId="6D1F248E" w:rsidR="00D707DB" w:rsidRPr="009E3A96" w:rsidRDefault="00D707DB" w:rsidP="009E3A96">
            <w:pPr>
              <w:pStyle w:val="NormalWeb"/>
              <w:shd w:val="clear" w:color="auto" w:fill="FFFFFF"/>
              <w:rPr>
                <w:rFonts w:ascii="Calibri" w:hAnsi="Calibri" w:cs="Calibri"/>
                <w:color w:val="0000FF"/>
                <w:sz w:val="16"/>
                <w:szCs w:val="16"/>
              </w:rPr>
            </w:pPr>
            <w:r>
              <w:rPr>
                <w:rFonts w:ascii="Calibri" w:hAnsi="Calibri" w:cs="Calibri"/>
                <w:color w:val="0000FF"/>
                <w:sz w:val="16"/>
                <w:szCs w:val="16"/>
              </w:rPr>
              <w:t>Phonics | Toolkit Strand | Education Endowment Foundation | EEF</w:t>
            </w:r>
          </w:p>
          <w:p w14:paraId="2DC52082" w14:textId="05F4A763" w:rsidR="00D707DB" w:rsidRPr="00D707DB" w:rsidRDefault="00D707DB" w:rsidP="00D707DB">
            <w:pPr>
              <w:pStyle w:val="NormalWeb"/>
              <w:shd w:val="clear" w:color="auto" w:fill="FFFFFF"/>
            </w:pPr>
            <w:r>
              <w:rPr>
                <w:rFonts w:ascii="Calibri" w:hAnsi="Calibri" w:cs="Calibri"/>
                <w:sz w:val="16"/>
                <w:szCs w:val="16"/>
              </w:rPr>
              <w:t xml:space="preserve">The </w:t>
            </w:r>
            <w:r>
              <w:rPr>
                <w:rFonts w:ascii="Calibri" w:hAnsi="Calibri" w:cs="Calibri"/>
                <w:b/>
                <w:bCs/>
                <w:color w:val="355E8E"/>
                <w:sz w:val="16"/>
                <w:szCs w:val="16"/>
              </w:rPr>
              <w:t xml:space="preserve">EEF Teaching and Learning Toolkit </w:t>
            </w:r>
            <w:r>
              <w:rPr>
                <w:rFonts w:ascii="Calibri" w:hAnsi="Calibri" w:cs="Calibri"/>
                <w:sz w:val="16"/>
                <w:szCs w:val="16"/>
              </w:rPr>
              <w:t xml:space="preserve">states that, on average, reading comprehension strategies are highly affected by +6 months. Alongside phonics, it is a crucial component of early reading instruction. This is a key, crucial strategy within the SDP that aims to address major gaps in learning for all pupils, especially those who are disadvantaged and have not been exposed to high quality literacy and/or engaged in remote learning during Covid. </w:t>
            </w:r>
          </w:p>
          <w:p w14:paraId="71DDA6A5" w14:textId="77777777" w:rsidR="00D707DB" w:rsidRDefault="00D707DB" w:rsidP="00D707DB">
            <w:pPr>
              <w:shd w:val="clear" w:color="auto" w:fill="FFFFFF"/>
              <w:suppressAutoHyphens w:val="0"/>
              <w:spacing w:after="0" w:line="240" w:lineRule="auto"/>
              <w:rPr>
                <w:rFonts w:ascii="Calibri" w:hAnsi="Calibri" w:cs="Calibri"/>
                <w:color w:val="0000FF"/>
                <w:sz w:val="16"/>
                <w:szCs w:val="16"/>
              </w:rPr>
            </w:pPr>
            <w:r>
              <w:rPr>
                <w:rFonts w:ascii="Calibri" w:hAnsi="Calibri" w:cs="Calibri"/>
                <w:color w:val="0C0C0C"/>
                <w:sz w:val="16"/>
                <w:szCs w:val="16"/>
              </w:rPr>
              <w:t xml:space="preserve">Small group interventions with highly qualified staff have been shown to be effective, as identified by the </w:t>
            </w:r>
            <w:r>
              <w:rPr>
                <w:rFonts w:ascii="Calibri" w:hAnsi="Calibri" w:cs="Calibri"/>
                <w:b/>
                <w:bCs/>
                <w:color w:val="355E8E"/>
                <w:sz w:val="16"/>
                <w:szCs w:val="16"/>
              </w:rPr>
              <w:t xml:space="preserve">EEF Toolkit </w:t>
            </w:r>
            <w:r>
              <w:rPr>
                <w:rFonts w:ascii="Calibri" w:hAnsi="Calibri" w:cs="Calibri"/>
                <w:color w:val="0C0C0C"/>
                <w:sz w:val="16"/>
                <w:szCs w:val="16"/>
              </w:rPr>
              <w:t>(+4 months).</w:t>
            </w:r>
            <w:r>
              <w:rPr>
                <w:rFonts w:ascii="Calibri" w:hAnsi="Calibri" w:cs="Calibri"/>
                <w:color w:val="0000BC"/>
                <w:sz w:val="16"/>
                <w:szCs w:val="16"/>
              </w:rPr>
              <w:br/>
            </w:r>
            <w:r>
              <w:rPr>
                <w:rFonts w:ascii="Calibri" w:hAnsi="Calibri" w:cs="Calibri"/>
                <w:color w:val="0000FF"/>
                <w:sz w:val="16"/>
                <w:szCs w:val="16"/>
              </w:rPr>
              <w:t xml:space="preserve">EEF Improving Literacy in KS2 </w:t>
            </w:r>
          </w:p>
          <w:p w14:paraId="7EB09D2C" w14:textId="15D6F0B9" w:rsidR="00D707DB" w:rsidRPr="00D707DB" w:rsidRDefault="00D707DB" w:rsidP="00D707DB">
            <w:pPr>
              <w:shd w:val="clear" w:color="auto" w:fill="FFFFFF"/>
              <w:suppressAutoHyphens w:val="0"/>
              <w:spacing w:after="0" w:line="240" w:lineRule="auto"/>
              <w:rPr>
                <w:color w:val="auto"/>
              </w:rPr>
            </w:pPr>
            <w:r>
              <w:rPr>
                <w:rFonts w:ascii="Calibri" w:hAnsi="Calibri" w:cs="Calibri"/>
                <w:color w:val="0000FF"/>
                <w:sz w:val="16"/>
                <w:szCs w:val="16"/>
              </w:rPr>
              <w:t xml:space="preserve">EEF: Making Best use of Teaching Assistants Teaching and Learning Toolkit | </w:t>
            </w:r>
            <w:proofErr w:type="gramStart"/>
            <w:r>
              <w:rPr>
                <w:rFonts w:ascii="Calibri" w:hAnsi="Calibri" w:cs="Calibri"/>
                <w:color w:val="0000FF"/>
                <w:sz w:val="16"/>
                <w:szCs w:val="16"/>
              </w:rPr>
              <w:t>EEF</w:t>
            </w:r>
            <w:proofErr w:type="gramEnd"/>
            <w:r>
              <w:rPr>
                <w:rFonts w:ascii="Calibri" w:hAnsi="Calibri" w:cs="Calibri"/>
                <w:color w:val="0000FF"/>
                <w:sz w:val="16"/>
                <w:szCs w:val="16"/>
              </w:rPr>
              <w:t xml:space="preserve"> </w:t>
            </w:r>
          </w:p>
          <w:p w14:paraId="2A7D552A" w14:textId="77777777" w:rsidR="00E66558" w:rsidRDefault="00E66558">
            <w:pPr>
              <w:pStyle w:val="TableRowCentered"/>
              <w:jc w:val="left"/>
              <w:rPr>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551D3AF" w:rsidR="00E66558" w:rsidRDefault="00EA6774">
            <w:pPr>
              <w:pStyle w:val="TableRowCentered"/>
              <w:jc w:val="left"/>
              <w:rPr>
                <w:sz w:val="22"/>
              </w:rPr>
            </w:pPr>
            <w:r>
              <w:rPr>
                <w:sz w:val="22"/>
              </w:rPr>
              <w:t>1,2</w:t>
            </w:r>
          </w:p>
        </w:tc>
      </w:tr>
      <w:tr w:rsidR="00E66558" w14:paraId="2A7D5530" w14:textId="77777777" w:rsidTr="009E3A96">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7FF17" w14:textId="7FAE1B3B" w:rsidR="00D707DB" w:rsidRPr="009E3A96" w:rsidRDefault="00D707DB" w:rsidP="009E3A96">
            <w:pPr>
              <w:pStyle w:val="NormalWeb"/>
              <w:rPr>
                <w:rFonts w:ascii="Calibri" w:hAnsi="Calibri" w:cs="Calibri"/>
                <w:b/>
                <w:bCs/>
                <w:i/>
                <w:iCs/>
                <w:sz w:val="20"/>
                <w:szCs w:val="20"/>
              </w:rPr>
            </w:pPr>
            <w:r>
              <w:rPr>
                <w:rFonts w:ascii="Calibri" w:hAnsi="Calibri" w:cs="Calibri"/>
                <w:b/>
                <w:bCs/>
                <w:i/>
                <w:iCs/>
                <w:sz w:val="20"/>
                <w:szCs w:val="20"/>
              </w:rPr>
              <w:t xml:space="preserve">Phonics Interventions </w:t>
            </w:r>
          </w:p>
          <w:p w14:paraId="2F7682A6" w14:textId="1C8B902B" w:rsidR="00D707DB" w:rsidRDefault="00D707DB" w:rsidP="00D707DB">
            <w:pPr>
              <w:pStyle w:val="NormalWeb"/>
              <w:shd w:val="clear" w:color="auto" w:fill="FFFFFF"/>
            </w:pPr>
            <w:r>
              <w:rPr>
                <w:rFonts w:ascii="Calibri" w:hAnsi="Calibri" w:cs="Calibri"/>
                <w:i/>
                <w:iCs/>
                <w:sz w:val="16"/>
                <w:szCs w:val="16"/>
              </w:rPr>
              <w:lastRenderedPageBreak/>
              <w:t>Additional phonics sessions targeted at disadvantaged pupils who require further phonics support</w:t>
            </w:r>
            <w:r w:rsidR="009E3A96">
              <w:rPr>
                <w:rFonts w:ascii="Calibri" w:hAnsi="Calibri" w:cs="Calibri"/>
                <w:i/>
                <w:iCs/>
                <w:sz w:val="16"/>
                <w:szCs w:val="16"/>
              </w:rPr>
              <w:t>.</w:t>
            </w:r>
          </w:p>
          <w:p w14:paraId="707EDD4A" w14:textId="77777777" w:rsidR="00D707DB" w:rsidRDefault="00D707DB" w:rsidP="00D707DB">
            <w:pPr>
              <w:pStyle w:val="NormalWeb"/>
              <w:numPr>
                <w:ilvl w:val="0"/>
                <w:numId w:val="21"/>
              </w:numPr>
              <w:shd w:val="clear" w:color="auto" w:fill="FFFFFF"/>
              <w:rPr>
                <w:rFonts w:ascii="SymbolMT" w:hAnsi="SymbolMT"/>
                <w:sz w:val="16"/>
                <w:szCs w:val="16"/>
              </w:rPr>
            </w:pPr>
            <w:r>
              <w:rPr>
                <w:rFonts w:ascii="Calibri" w:hAnsi="Calibri" w:cs="Calibri"/>
                <w:i/>
                <w:iCs/>
                <w:sz w:val="16"/>
                <w:szCs w:val="16"/>
              </w:rPr>
              <w:t xml:space="preserve">1:1 Daily Phonics Intervention with a TA </w:t>
            </w:r>
          </w:p>
          <w:p w14:paraId="4DFC488F" w14:textId="77777777" w:rsidR="00D707DB" w:rsidRDefault="00D707DB" w:rsidP="00D707DB">
            <w:pPr>
              <w:pStyle w:val="NormalWeb"/>
              <w:numPr>
                <w:ilvl w:val="0"/>
                <w:numId w:val="21"/>
              </w:numPr>
              <w:shd w:val="clear" w:color="auto" w:fill="FFFFFF"/>
              <w:rPr>
                <w:rFonts w:ascii="SymbolMT" w:hAnsi="SymbolMT"/>
                <w:sz w:val="16"/>
                <w:szCs w:val="16"/>
              </w:rPr>
            </w:pPr>
            <w:r>
              <w:rPr>
                <w:rFonts w:ascii="Calibri" w:hAnsi="Calibri" w:cs="Calibri"/>
                <w:i/>
                <w:iCs/>
                <w:sz w:val="16"/>
                <w:szCs w:val="16"/>
              </w:rPr>
              <w:t xml:space="preserve">Phonics /Guided Reading group intervention with a TA across KS2 for specific children including PP. </w:t>
            </w:r>
          </w:p>
          <w:p w14:paraId="2A7D552D" w14:textId="77777777" w:rsidR="00E66558" w:rsidRDefault="00E66558">
            <w:pPr>
              <w:pStyle w:val="TableRow"/>
              <w:rPr>
                <w:i/>
                <w:sz w:val="22"/>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852D2D4" w:rsidR="00E66558" w:rsidRPr="009E3A96" w:rsidRDefault="009E3A96" w:rsidP="009E3A96">
            <w:pPr>
              <w:pStyle w:val="TableRowCentered"/>
              <w:ind w:left="0"/>
              <w:jc w:val="left"/>
              <w:rPr>
                <w:rFonts w:asciiTheme="minorHAnsi" w:hAnsiTheme="minorHAnsi" w:cstheme="minorHAnsi"/>
                <w:sz w:val="16"/>
                <w:szCs w:val="16"/>
              </w:rPr>
            </w:pPr>
            <w:r>
              <w:rPr>
                <w:rFonts w:asciiTheme="minorHAnsi" w:hAnsiTheme="minorHAnsi" w:cstheme="minorHAnsi"/>
                <w:sz w:val="16"/>
                <w:szCs w:val="16"/>
              </w:rPr>
              <w:lastRenderedPageBreak/>
              <w:t>Little Wandle programme has catch up interventions to be used when children are identified as falling behind.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2BDCFA" w:rsidR="00E66558" w:rsidRDefault="00EA6774">
            <w:pPr>
              <w:pStyle w:val="TableRowCentered"/>
              <w:jc w:val="left"/>
              <w:rPr>
                <w:sz w:val="22"/>
              </w:rPr>
            </w:pPr>
            <w:r>
              <w:rPr>
                <w:sz w:val="22"/>
              </w:rPr>
              <w:t>1,2</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3771F98" w:rsidR="00E66558" w:rsidRDefault="009D71E8">
      <w:pPr>
        <w:spacing w:before="240" w:after="120"/>
      </w:pPr>
      <w:r>
        <w:t xml:space="preserve">Budgeted cost: £ </w:t>
      </w:r>
      <w:r w:rsidR="00EA6774">
        <w:rPr>
          <w:i/>
          <w:iCs/>
        </w:rPr>
        <w:t>10,000</w:t>
      </w:r>
    </w:p>
    <w:tbl>
      <w:tblPr>
        <w:tblW w:w="5000" w:type="pct"/>
        <w:tblLayout w:type="fixed"/>
        <w:tblCellMar>
          <w:left w:w="10" w:type="dxa"/>
          <w:right w:w="10" w:type="dxa"/>
        </w:tblCellMar>
        <w:tblLook w:val="04A0" w:firstRow="1" w:lastRow="0" w:firstColumn="1" w:lastColumn="0" w:noHBand="0" w:noVBand="1"/>
      </w:tblPr>
      <w:tblGrid>
        <w:gridCol w:w="3539"/>
        <w:gridCol w:w="4386"/>
        <w:gridCol w:w="1561"/>
      </w:tblGrid>
      <w:tr w:rsidR="00E66558" w14:paraId="2A7D5537" w14:textId="77777777" w:rsidTr="009E3A96">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9E3A96">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04763" w14:textId="77777777" w:rsidR="00D707DB" w:rsidRDefault="00D707DB" w:rsidP="00D707DB">
            <w:pPr>
              <w:pStyle w:val="NormalWeb"/>
              <w:shd w:val="clear" w:color="auto" w:fill="FFFFFF"/>
            </w:pPr>
            <w:r>
              <w:rPr>
                <w:rFonts w:ascii="Calibri" w:hAnsi="Calibri" w:cs="Calibri"/>
                <w:b/>
                <w:bCs/>
                <w:color w:val="0C0C0C"/>
                <w:sz w:val="18"/>
                <w:szCs w:val="18"/>
              </w:rPr>
              <w:t xml:space="preserve">Attendance </w:t>
            </w:r>
          </w:p>
          <w:p w14:paraId="7E0F576F" w14:textId="1174A7B6" w:rsidR="00D707DB" w:rsidRDefault="00D707DB" w:rsidP="00D707DB">
            <w:pPr>
              <w:pStyle w:val="NormalWeb"/>
              <w:shd w:val="clear" w:color="auto" w:fill="FFFFFF"/>
            </w:pPr>
            <w:r>
              <w:rPr>
                <w:rFonts w:ascii="Calibri" w:hAnsi="Calibri" w:cs="Calibri"/>
                <w:color w:val="0C0C0C"/>
                <w:sz w:val="16"/>
                <w:szCs w:val="16"/>
              </w:rPr>
              <w:t xml:space="preserve">Monitoring and addressing attendance – Home/School Liaison Lead </w:t>
            </w:r>
          </w:p>
          <w:p w14:paraId="2D9A3F8D" w14:textId="436A449F" w:rsidR="00D707DB" w:rsidRPr="009E3A96" w:rsidRDefault="00D707DB" w:rsidP="009E3A96">
            <w:pPr>
              <w:pStyle w:val="NormalWeb"/>
              <w:numPr>
                <w:ilvl w:val="0"/>
                <w:numId w:val="22"/>
              </w:numPr>
              <w:shd w:val="clear" w:color="auto" w:fill="FFFFFF"/>
              <w:rPr>
                <w:rFonts w:ascii="SymbolMT" w:hAnsi="SymbolMT"/>
                <w:color w:val="0C0C0C"/>
                <w:sz w:val="16"/>
                <w:szCs w:val="16"/>
              </w:rPr>
            </w:pPr>
            <w:r>
              <w:rPr>
                <w:rFonts w:ascii="Calibri" w:hAnsi="Calibri" w:cs="Calibri"/>
                <w:i/>
                <w:iCs/>
                <w:color w:val="0C0C0C"/>
                <w:sz w:val="16"/>
                <w:szCs w:val="16"/>
              </w:rPr>
              <w:t xml:space="preserve">Attendance and punctuality monitoring, tracking and intervention - especially Pupil Premium pupils across the school, </w:t>
            </w:r>
            <w:proofErr w:type="gramStart"/>
            <w:r>
              <w:rPr>
                <w:rFonts w:ascii="Calibri" w:hAnsi="Calibri" w:cs="Calibri"/>
                <w:i/>
                <w:iCs/>
                <w:color w:val="0C0C0C"/>
                <w:sz w:val="16"/>
                <w:szCs w:val="16"/>
              </w:rPr>
              <w:t>cohorts</w:t>
            </w:r>
            <w:proofErr w:type="gramEnd"/>
            <w:r>
              <w:rPr>
                <w:rFonts w:ascii="Calibri" w:hAnsi="Calibri" w:cs="Calibri"/>
                <w:i/>
                <w:iCs/>
                <w:color w:val="0C0C0C"/>
                <w:sz w:val="16"/>
                <w:szCs w:val="16"/>
              </w:rPr>
              <w:t xml:space="preserve"> and individual classes in comparison with local and national </w:t>
            </w:r>
            <w:r w:rsidRPr="009E3A96">
              <w:rPr>
                <w:rFonts w:ascii="Calibri" w:hAnsi="Calibri" w:cs="Calibri"/>
                <w:i/>
                <w:iCs/>
                <w:color w:val="0C0C0C"/>
                <w:sz w:val="16"/>
                <w:szCs w:val="16"/>
              </w:rPr>
              <w:t>statistics</w:t>
            </w:r>
            <w:r w:rsidR="009E3A96">
              <w:rPr>
                <w:rFonts w:ascii="Calibri" w:hAnsi="Calibri" w:cs="Calibri"/>
                <w:i/>
                <w:iCs/>
                <w:color w:val="0C0C0C"/>
                <w:sz w:val="16"/>
                <w:szCs w:val="16"/>
              </w:rPr>
              <w:t>.</w:t>
            </w:r>
          </w:p>
          <w:p w14:paraId="1184D23A" w14:textId="77777777" w:rsidR="00D707DB" w:rsidRDefault="00D707DB" w:rsidP="00D707DB">
            <w:pPr>
              <w:pStyle w:val="NormalWeb"/>
              <w:numPr>
                <w:ilvl w:val="0"/>
                <w:numId w:val="22"/>
              </w:numPr>
              <w:shd w:val="clear" w:color="auto" w:fill="FFFFFF"/>
              <w:rPr>
                <w:rFonts w:ascii="SymbolMT" w:hAnsi="SymbolMT"/>
                <w:color w:val="0C0C0C"/>
                <w:sz w:val="16"/>
                <w:szCs w:val="16"/>
              </w:rPr>
            </w:pPr>
            <w:r>
              <w:rPr>
                <w:rFonts w:ascii="Calibri" w:hAnsi="Calibri" w:cs="Calibri"/>
                <w:i/>
                <w:iCs/>
                <w:color w:val="0C0C0C"/>
                <w:sz w:val="16"/>
                <w:szCs w:val="16"/>
              </w:rPr>
              <w:t xml:space="preserve">Where interventions fail to address attendance issues, identify the reasons why and, where appropriate, change or adjust the intervention. </w:t>
            </w:r>
          </w:p>
          <w:p w14:paraId="2F81B1EB" w14:textId="34A63B5A" w:rsidR="00D707DB" w:rsidRDefault="00D707DB" w:rsidP="00D707DB">
            <w:pPr>
              <w:pStyle w:val="NormalWeb"/>
              <w:numPr>
                <w:ilvl w:val="0"/>
                <w:numId w:val="22"/>
              </w:numPr>
              <w:shd w:val="clear" w:color="auto" w:fill="FFFFFF"/>
              <w:rPr>
                <w:rFonts w:ascii="SymbolMT" w:hAnsi="SymbolMT"/>
                <w:color w:val="0C0C0C"/>
                <w:sz w:val="16"/>
                <w:szCs w:val="16"/>
              </w:rPr>
            </w:pPr>
            <w:r>
              <w:rPr>
                <w:rFonts w:ascii="Calibri" w:hAnsi="Calibri" w:cs="Calibri"/>
                <w:i/>
                <w:iCs/>
                <w:color w:val="0C0C0C"/>
                <w:sz w:val="16"/>
                <w:szCs w:val="16"/>
              </w:rPr>
              <w:t xml:space="preserve">Create individualised attendance action plans in partnership with families and other </w:t>
            </w:r>
            <w:r w:rsidR="009E3A96">
              <w:rPr>
                <w:rFonts w:ascii="Calibri" w:hAnsi="Calibri" w:cs="Calibri"/>
                <w:i/>
                <w:iCs/>
                <w:color w:val="0C0C0C"/>
                <w:sz w:val="16"/>
                <w:szCs w:val="16"/>
              </w:rPr>
              <w:t>agencies.</w:t>
            </w:r>
            <w:r>
              <w:rPr>
                <w:rFonts w:ascii="Calibri" w:hAnsi="Calibri" w:cs="Calibri"/>
                <w:i/>
                <w:iCs/>
                <w:color w:val="0C0C0C"/>
                <w:sz w:val="16"/>
                <w:szCs w:val="16"/>
              </w:rPr>
              <w:t xml:space="preserve"> </w:t>
            </w:r>
          </w:p>
          <w:p w14:paraId="4A5FB27F" w14:textId="77777777" w:rsidR="00D707DB" w:rsidRPr="00EA6774" w:rsidRDefault="00D707DB" w:rsidP="000A1C8C">
            <w:pPr>
              <w:pStyle w:val="NormalWeb"/>
              <w:numPr>
                <w:ilvl w:val="0"/>
                <w:numId w:val="22"/>
              </w:numPr>
              <w:shd w:val="clear" w:color="auto" w:fill="FFFFFF"/>
              <w:rPr>
                <w:rFonts w:ascii="SymbolMT" w:hAnsi="SymbolMT"/>
                <w:color w:val="0C0C0C"/>
                <w:sz w:val="16"/>
                <w:szCs w:val="16"/>
              </w:rPr>
            </w:pPr>
            <w:r>
              <w:rPr>
                <w:rFonts w:ascii="Calibri" w:hAnsi="Calibri" w:cs="Calibri"/>
                <w:i/>
                <w:iCs/>
                <w:color w:val="0C0C0C"/>
                <w:sz w:val="16"/>
                <w:szCs w:val="16"/>
              </w:rPr>
              <w:t>Follow local authority codes of conduct, policies and procedures and make referrals for statutory intervention if /when necessary</w:t>
            </w:r>
            <w:r w:rsidR="009E3A96">
              <w:rPr>
                <w:rFonts w:ascii="Calibri" w:hAnsi="Calibri" w:cs="Calibri"/>
                <w:i/>
                <w:iCs/>
                <w:color w:val="0C0C0C"/>
                <w:sz w:val="16"/>
                <w:szCs w:val="16"/>
              </w:rPr>
              <w:t>.</w:t>
            </w:r>
          </w:p>
          <w:p w14:paraId="2A7D5538" w14:textId="2BA24108" w:rsidR="00EA6774" w:rsidRPr="000A1C8C" w:rsidRDefault="00EA6774" w:rsidP="000A1C8C">
            <w:pPr>
              <w:pStyle w:val="NormalWeb"/>
              <w:numPr>
                <w:ilvl w:val="0"/>
                <w:numId w:val="22"/>
              </w:numPr>
              <w:shd w:val="clear" w:color="auto" w:fill="FFFFFF"/>
              <w:rPr>
                <w:rFonts w:ascii="SymbolMT" w:hAnsi="SymbolMT"/>
                <w:color w:val="0C0C0C"/>
                <w:sz w:val="16"/>
                <w:szCs w:val="16"/>
              </w:rPr>
            </w:pPr>
            <w:r>
              <w:rPr>
                <w:rFonts w:ascii="Calibri" w:hAnsi="Calibri" w:cs="Calibri"/>
                <w:i/>
                <w:iCs/>
                <w:color w:val="0C0C0C"/>
                <w:sz w:val="16"/>
                <w:szCs w:val="16"/>
              </w:rPr>
              <w:t>Uniform support</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0EB7" w14:textId="7A2176D7" w:rsidR="00D707DB" w:rsidRDefault="00D707DB" w:rsidP="00D707DB">
            <w:pPr>
              <w:pStyle w:val="NormalWeb"/>
              <w:shd w:val="clear" w:color="auto" w:fill="FFFFFF"/>
            </w:pPr>
            <w:r>
              <w:rPr>
                <w:rFonts w:ascii="Calibri" w:hAnsi="Calibri" w:cs="Calibri"/>
                <w:color w:val="0C0C0C"/>
                <w:sz w:val="16"/>
                <w:szCs w:val="16"/>
              </w:rPr>
              <w:t xml:space="preserve">The DfE recognises that </w:t>
            </w:r>
            <w:r>
              <w:rPr>
                <w:rFonts w:ascii="Calibri" w:hAnsi="Calibri" w:cs="Calibri"/>
                <w:color w:val="0A0A0A"/>
                <w:sz w:val="16"/>
                <w:szCs w:val="16"/>
              </w:rPr>
              <w:t xml:space="preserve">improving attendance needs resourcing appropriately (including through effective use of Pupil Premium funding) to create, build and maintain systems and performance. The guidance suggests the use of attendance, pastoral and/or </w:t>
            </w:r>
            <w:r>
              <w:rPr>
                <w:rFonts w:ascii="Calibri" w:hAnsi="Calibri" w:cs="Calibri"/>
                <w:color w:val="0C0C0C"/>
                <w:sz w:val="16"/>
                <w:szCs w:val="16"/>
              </w:rPr>
              <w:t xml:space="preserve">SENDCo </w:t>
            </w:r>
            <w:r>
              <w:rPr>
                <w:rFonts w:ascii="Calibri" w:hAnsi="Calibri" w:cs="Calibri"/>
                <w:color w:val="0A0A0A"/>
                <w:sz w:val="16"/>
                <w:szCs w:val="16"/>
              </w:rPr>
              <w:t xml:space="preserve">staff who are skilled in supporting pupils and their families will help overcome barriers to </w:t>
            </w:r>
            <w:r w:rsidR="009E3A96">
              <w:rPr>
                <w:rFonts w:ascii="Calibri" w:hAnsi="Calibri" w:cs="Calibri"/>
                <w:color w:val="0A0A0A"/>
                <w:sz w:val="16"/>
                <w:szCs w:val="16"/>
              </w:rPr>
              <w:t>attendance.</w:t>
            </w:r>
            <w:r>
              <w:rPr>
                <w:rFonts w:ascii="Calibri" w:hAnsi="Calibri" w:cs="Calibri"/>
                <w:color w:val="0A0A0A"/>
                <w:sz w:val="16"/>
                <w:szCs w:val="16"/>
              </w:rPr>
              <w:t xml:space="preserve"> </w:t>
            </w:r>
          </w:p>
          <w:p w14:paraId="2AA63E0D" w14:textId="0D4C2CDE" w:rsidR="00D707DB" w:rsidRDefault="00D707DB" w:rsidP="00D707DB">
            <w:pPr>
              <w:pStyle w:val="NormalWeb"/>
              <w:shd w:val="clear" w:color="auto" w:fill="FFFFFF"/>
            </w:pPr>
            <w:r>
              <w:rPr>
                <w:rFonts w:ascii="Calibri" w:hAnsi="Calibri" w:cs="Calibri"/>
                <w:color w:val="0C0C0C"/>
                <w:sz w:val="16"/>
                <w:szCs w:val="16"/>
              </w:rPr>
              <w:t xml:space="preserve">The school is aware that continual monitoring and proactive actions to investigate all absences, is key in tackling attendance. The school therefore will continue to tackle persistent unauthorised </w:t>
            </w:r>
            <w:r w:rsidR="000A1C8C">
              <w:rPr>
                <w:rFonts w:ascii="Calibri" w:hAnsi="Calibri" w:cs="Calibri"/>
                <w:color w:val="0C0C0C"/>
                <w:sz w:val="16"/>
                <w:szCs w:val="16"/>
              </w:rPr>
              <w:t>attendance and</w:t>
            </w:r>
            <w:r>
              <w:rPr>
                <w:rFonts w:ascii="Calibri" w:hAnsi="Calibri" w:cs="Calibri"/>
                <w:color w:val="0C0C0C"/>
                <w:sz w:val="16"/>
                <w:szCs w:val="16"/>
              </w:rPr>
              <w:t xml:space="preserve"> implement penalty applications when required to enforce the legal requirement of all children to attend school. </w:t>
            </w:r>
          </w:p>
          <w:p w14:paraId="46A73BB6" w14:textId="77777777" w:rsidR="00D707DB" w:rsidRDefault="00D707DB" w:rsidP="00D707DB">
            <w:pPr>
              <w:pStyle w:val="NormalWeb"/>
              <w:shd w:val="clear" w:color="auto" w:fill="FFFFFF"/>
            </w:pPr>
            <w:r>
              <w:rPr>
                <w:rFonts w:ascii="Calibri" w:hAnsi="Calibri" w:cs="Calibri"/>
                <w:color w:val="0000BC"/>
                <w:sz w:val="16"/>
                <w:szCs w:val="16"/>
              </w:rPr>
              <w:t xml:space="preserve">DfE’s Improving School Attendance </w:t>
            </w:r>
          </w:p>
          <w:p w14:paraId="2A7D5539" w14:textId="77777777" w:rsidR="00E66558" w:rsidRDefault="00E66558">
            <w:pPr>
              <w:pStyle w:val="TableRowCentered"/>
              <w:jc w:val="left"/>
              <w:rPr>
                <w:sz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6C92E0D" w:rsidR="00E66558" w:rsidRDefault="00EA6774">
            <w:pPr>
              <w:pStyle w:val="TableRowCentered"/>
              <w:jc w:val="left"/>
              <w:rPr>
                <w:sz w:val="22"/>
              </w:rPr>
            </w:pPr>
            <w:r>
              <w:rPr>
                <w:sz w:val="22"/>
              </w:rPr>
              <w:t>4</w:t>
            </w:r>
          </w:p>
        </w:tc>
      </w:tr>
      <w:tr w:rsidR="00E66558" w14:paraId="2A7D553F" w14:textId="77777777" w:rsidTr="009E3A96">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A46F0" w14:textId="77777777" w:rsidR="00D707DB" w:rsidRDefault="00D707DB" w:rsidP="00D707DB">
            <w:pPr>
              <w:pStyle w:val="NormalWeb"/>
              <w:shd w:val="clear" w:color="auto" w:fill="FFFFFF"/>
            </w:pPr>
            <w:r>
              <w:rPr>
                <w:rFonts w:ascii="Calibri" w:hAnsi="Calibri" w:cs="Calibri"/>
                <w:b/>
                <w:bCs/>
                <w:color w:val="0C0C0C"/>
                <w:sz w:val="18"/>
                <w:szCs w:val="18"/>
              </w:rPr>
              <w:t xml:space="preserve">Extra-Curricular Clubs </w:t>
            </w:r>
          </w:p>
          <w:p w14:paraId="50F03CA1" w14:textId="77777777" w:rsidR="00D707DB" w:rsidRDefault="00D707DB" w:rsidP="00D707DB">
            <w:pPr>
              <w:pStyle w:val="NormalWeb"/>
              <w:shd w:val="clear" w:color="auto" w:fill="FFFFFF"/>
            </w:pPr>
            <w:r>
              <w:rPr>
                <w:rFonts w:ascii="Calibri" w:hAnsi="Calibri" w:cs="Calibri"/>
                <w:color w:val="0C0C0C"/>
                <w:sz w:val="16"/>
                <w:szCs w:val="16"/>
              </w:rPr>
              <w:t xml:space="preserve">Pupil Premium children invited to attend the following clubs: </w:t>
            </w:r>
          </w:p>
          <w:p w14:paraId="2B52C55B" w14:textId="4BC85802" w:rsidR="00D707DB" w:rsidRDefault="00D707DB" w:rsidP="00D707DB">
            <w:pPr>
              <w:pStyle w:val="NormalWeb"/>
              <w:numPr>
                <w:ilvl w:val="0"/>
                <w:numId w:val="23"/>
              </w:numPr>
              <w:shd w:val="clear" w:color="auto" w:fill="FFFFFF"/>
              <w:rPr>
                <w:rFonts w:ascii="SymbolMT" w:hAnsi="SymbolMT"/>
                <w:color w:val="0C0C0C"/>
                <w:sz w:val="16"/>
                <w:szCs w:val="16"/>
              </w:rPr>
            </w:pPr>
            <w:r>
              <w:rPr>
                <w:rFonts w:ascii="Calibri" w:hAnsi="Calibri" w:cs="Calibri"/>
                <w:i/>
                <w:iCs/>
                <w:color w:val="0C0C0C"/>
                <w:sz w:val="16"/>
                <w:szCs w:val="16"/>
              </w:rPr>
              <w:t xml:space="preserve">Gardening Club - Trained gardener and Home–School liaison </w:t>
            </w:r>
            <w:proofErr w:type="gramStart"/>
            <w:r>
              <w:rPr>
                <w:rFonts w:ascii="Calibri" w:hAnsi="Calibri" w:cs="Calibri"/>
                <w:i/>
                <w:iCs/>
                <w:color w:val="0C0C0C"/>
                <w:sz w:val="16"/>
                <w:szCs w:val="16"/>
              </w:rPr>
              <w:t>Lead</w:t>
            </w:r>
            <w:proofErr w:type="gramEnd"/>
            <w:r>
              <w:rPr>
                <w:rFonts w:ascii="Calibri" w:hAnsi="Calibri" w:cs="Calibri"/>
                <w:i/>
                <w:iCs/>
                <w:color w:val="0C0C0C"/>
                <w:sz w:val="16"/>
                <w:szCs w:val="16"/>
              </w:rPr>
              <w:t xml:space="preserve"> to invite and work will all PP children to develop practical gardening skills. Develop their socialising skills as a group, as well as continuing to develop important skills such as </w:t>
            </w:r>
            <w:r w:rsidR="000A1C8C">
              <w:rPr>
                <w:rFonts w:ascii="Calibri" w:hAnsi="Calibri" w:cs="Calibri"/>
                <w:i/>
                <w:iCs/>
                <w:color w:val="0C0C0C"/>
                <w:sz w:val="16"/>
                <w:szCs w:val="16"/>
              </w:rPr>
              <w:t>resilience.</w:t>
            </w:r>
            <w:r>
              <w:rPr>
                <w:rFonts w:ascii="Calibri" w:hAnsi="Calibri" w:cs="Calibri"/>
                <w:i/>
                <w:iCs/>
                <w:color w:val="0C0C0C"/>
                <w:sz w:val="16"/>
                <w:szCs w:val="16"/>
              </w:rPr>
              <w:t xml:space="preserve"> </w:t>
            </w:r>
          </w:p>
          <w:p w14:paraId="2169F7DF" w14:textId="356139A5" w:rsidR="00D707DB" w:rsidRDefault="000A1C8C" w:rsidP="00D707DB">
            <w:pPr>
              <w:pStyle w:val="NormalWeb"/>
              <w:numPr>
                <w:ilvl w:val="0"/>
                <w:numId w:val="23"/>
              </w:numPr>
              <w:shd w:val="clear" w:color="auto" w:fill="FFFFFF"/>
              <w:rPr>
                <w:rFonts w:ascii="SymbolMT" w:hAnsi="SymbolMT"/>
                <w:color w:val="0C0C0C"/>
                <w:sz w:val="16"/>
                <w:szCs w:val="16"/>
              </w:rPr>
            </w:pPr>
            <w:r>
              <w:rPr>
                <w:rFonts w:ascii="Calibri" w:hAnsi="Calibri" w:cs="Calibri"/>
                <w:i/>
                <w:iCs/>
                <w:color w:val="0C0C0C"/>
                <w:sz w:val="16"/>
                <w:szCs w:val="16"/>
              </w:rPr>
              <w:t>Sports Club</w:t>
            </w:r>
            <w:r w:rsidR="00D707DB">
              <w:rPr>
                <w:rFonts w:ascii="Calibri" w:hAnsi="Calibri" w:cs="Calibri"/>
                <w:i/>
                <w:iCs/>
                <w:color w:val="0C0C0C"/>
                <w:sz w:val="16"/>
                <w:szCs w:val="16"/>
              </w:rPr>
              <w:t xml:space="preserve"> </w:t>
            </w:r>
          </w:p>
          <w:p w14:paraId="7956E83F" w14:textId="77777777" w:rsidR="00D707DB" w:rsidRPr="000A1C8C" w:rsidRDefault="00D707DB" w:rsidP="00D707DB">
            <w:pPr>
              <w:pStyle w:val="NormalWeb"/>
              <w:numPr>
                <w:ilvl w:val="0"/>
                <w:numId w:val="23"/>
              </w:numPr>
              <w:shd w:val="clear" w:color="auto" w:fill="FFFFFF"/>
              <w:rPr>
                <w:rFonts w:ascii="SymbolMT" w:hAnsi="SymbolMT"/>
                <w:color w:val="0C0C0C"/>
                <w:sz w:val="16"/>
                <w:szCs w:val="16"/>
              </w:rPr>
            </w:pPr>
            <w:r>
              <w:rPr>
                <w:rFonts w:ascii="Calibri" w:hAnsi="Calibri" w:cs="Calibri"/>
                <w:i/>
                <w:iCs/>
                <w:color w:val="0C0C0C"/>
                <w:sz w:val="16"/>
                <w:szCs w:val="16"/>
              </w:rPr>
              <w:t xml:space="preserve">Art Club </w:t>
            </w:r>
          </w:p>
          <w:p w14:paraId="42EB73E1" w14:textId="06C83160" w:rsidR="000A1C8C" w:rsidRDefault="000A1C8C" w:rsidP="00D707DB">
            <w:pPr>
              <w:pStyle w:val="NormalWeb"/>
              <w:numPr>
                <w:ilvl w:val="0"/>
                <w:numId w:val="23"/>
              </w:numPr>
              <w:shd w:val="clear" w:color="auto" w:fill="FFFFFF"/>
              <w:rPr>
                <w:rFonts w:ascii="SymbolMT" w:hAnsi="SymbolMT"/>
                <w:color w:val="0C0C0C"/>
                <w:sz w:val="16"/>
                <w:szCs w:val="16"/>
              </w:rPr>
            </w:pPr>
            <w:r>
              <w:rPr>
                <w:rFonts w:ascii="Calibri" w:hAnsi="Calibri" w:cs="Calibri"/>
                <w:i/>
                <w:iCs/>
                <w:color w:val="0C0C0C"/>
                <w:sz w:val="16"/>
                <w:szCs w:val="16"/>
              </w:rPr>
              <w:t>Cooking Club</w:t>
            </w:r>
          </w:p>
          <w:p w14:paraId="659505F4" w14:textId="2DD24D15" w:rsidR="00EA6774" w:rsidRPr="00EA6774" w:rsidRDefault="00D707DB" w:rsidP="00EA6774">
            <w:pPr>
              <w:pStyle w:val="NormalWeb"/>
              <w:numPr>
                <w:ilvl w:val="0"/>
                <w:numId w:val="23"/>
              </w:numPr>
              <w:shd w:val="clear" w:color="auto" w:fill="FFFFFF"/>
              <w:rPr>
                <w:rFonts w:ascii="SymbolMT" w:hAnsi="SymbolMT"/>
                <w:color w:val="0C0C0C"/>
                <w:sz w:val="16"/>
                <w:szCs w:val="16"/>
              </w:rPr>
            </w:pPr>
            <w:r>
              <w:rPr>
                <w:rFonts w:ascii="Calibri" w:hAnsi="Calibri" w:cs="Calibri"/>
                <w:i/>
                <w:iCs/>
                <w:color w:val="0C0C0C"/>
                <w:sz w:val="16"/>
                <w:szCs w:val="16"/>
              </w:rPr>
              <w:lastRenderedPageBreak/>
              <w:t>Continue to support PP pupils’ access to extra-curricular clubs</w:t>
            </w:r>
            <w:r w:rsidR="00EA6774">
              <w:rPr>
                <w:rFonts w:ascii="Calibri" w:hAnsi="Calibri" w:cs="Calibri"/>
                <w:i/>
                <w:iCs/>
                <w:color w:val="0C0C0C"/>
                <w:sz w:val="16"/>
                <w:szCs w:val="16"/>
              </w:rPr>
              <w:t xml:space="preserve"> and develop outdoor learning with curriculum </w:t>
            </w:r>
            <w:proofErr w:type="gramStart"/>
            <w:r w:rsidR="00EA6774">
              <w:rPr>
                <w:rFonts w:ascii="Calibri" w:hAnsi="Calibri" w:cs="Calibri"/>
                <w:i/>
                <w:iCs/>
                <w:color w:val="0C0C0C"/>
                <w:sz w:val="16"/>
                <w:szCs w:val="16"/>
              </w:rPr>
              <w:t>links</w:t>
            </w:r>
            <w:proofErr w:type="gramEnd"/>
          </w:p>
          <w:p w14:paraId="683BB43C" w14:textId="186AF3BC" w:rsidR="00EA6774" w:rsidRPr="00EA6774" w:rsidRDefault="00EA6774" w:rsidP="00EA6774">
            <w:pPr>
              <w:pStyle w:val="NormalWeb"/>
              <w:numPr>
                <w:ilvl w:val="0"/>
                <w:numId w:val="23"/>
              </w:numPr>
              <w:shd w:val="clear" w:color="auto" w:fill="FFFFFF"/>
              <w:rPr>
                <w:rFonts w:ascii="SymbolMT" w:hAnsi="SymbolMT"/>
                <w:color w:val="0C0C0C"/>
                <w:sz w:val="16"/>
                <w:szCs w:val="16"/>
              </w:rPr>
            </w:pPr>
            <w:r>
              <w:rPr>
                <w:rFonts w:ascii="Calibri" w:hAnsi="Calibri" w:cs="Calibri"/>
                <w:i/>
                <w:iCs/>
                <w:color w:val="0C0C0C"/>
                <w:sz w:val="16"/>
                <w:szCs w:val="16"/>
              </w:rPr>
              <w:t>Ensure children see the life beyond school improves aspirations and understanding of the wider world as well as enhancing learning of the curriculum so our residential trips and day trips will continue to be offered.</w:t>
            </w:r>
          </w:p>
          <w:p w14:paraId="3183CCF5" w14:textId="018275E8" w:rsidR="00EA6774" w:rsidRPr="00EA6774" w:rsidRDefault="00EA6774" w:rsidP="00EA6774">
            <w:pPr>
              <w:pStyle w:val="NormalWeb"/>
              <w:numPr>
                <w:ilvl w:val="0"/>
                <w:numId w:val="23"/>
              </w:numPr>
              <w:shd w:val="clear" w:color="auto" w:fill="FFFFFF"/>
              <w:rPr>
                <w:rFonts w:ascii="SymbolMT" w:hAnsi="SymbolMT"/>
                <w:color w:val="0C0C0C"/>
                <w:sz w:val="16"/>
                <w:szCs w:val="16"/>
              </w:rPr>
            </w:pPr>
            <w:r>
              <w:rPr>
                <w:rFonts w:ascii="Calibri" w:hAnsi="Calibri" w:cs="Calibri"/>
                <w:i/>
                <w:iCs/>
                <w:color w:val="0C0C0C"/>
                <w:sz w:val="16"/>
                <w:szCs w:val="16"/>
              </w:rPr>
              <w:t>Continuation of the offer of music tuition – brass for one year and thereafter is child is interested to continue.</w:t>
            </w:r>
          </w:p>
          <w:p w14:paraId="2A7D553C" w14:textId="77777777" w:rsidR="00E66558" w:rsidRDefault="00E66558">
            <w:pPr>
              <w:pStyle w:val="TableRow"/>
              <w:rPr>
                <w:i/>
                <w:sz w:val="22"/>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1455" w14:textId="491AF2C9" w:rsidR="00D707DB" w:rsidRDefault="00D707DB" w:rsidP="00D707DB">
            <w:pPr>
              <w:shd w:val="clear" w:color="auto" w:fill="FFFFFF"/>
              <w:suppressAutoHyphens w:val="0"/>
              <w:spacing w:after="0" w:line="240" w:lineRule="auto"/>
              <w:rPr>
                <w:color w:val="auto"/>
              </w:rPr>
            </w:pPr>
          </w:p>
          <w:p w14:paraId="0F5105DC" w14:textId="6ED2A227" w:rsidR="00D707DB" w:rsidRDefault="00D707DB" w:rsidP="00D707DB">
            <w:pPr>
              <w:pStyle w:val="NormalWeb"/>
              <w:shd w:val="clear" w:color="auto" w:fill="FFFFFF"/>
            </w:pPr>
            <w:r>
              <w:rPr>
                <w:rFonts w:ascii="Calibri" w:hAnsi="Calibri" w:cs="Calibri"/>
                <w:color w:val="0C0C0C"/>
                <w:sz w:val="16"/>
                <w:szCs w:val="16"/>
              </w:rPr>
              <w:t xml:space="preserve">The EEF research shows that participation in artistic and creative activities, such as dance, drama, music, painting, or sculpture can help to develop engagement and oral language before a writing task. This activity will help to develop the pupils’ self-confidence, communication, socialising skills, as well as helping them to express themselves emotionally, through a different medium. Over time, the above skills and confidence will be shared and celebrated in class (through other subjects), thereby improving the pupils’ self-esteem and confidence amongst their peers. </w:t>
            </w:r>
          </w:p>
          <w:p w14:paraId="0C851CDC" w14:textId="443B1636" w:rsidR="00D707DB" w:rsidRDefault="00D707DB" w:rsidP="00D707DB">
            <w:pPr>
              <w:shd w:val="clear" w:color="auto" w:fill="FFFFFF"/>
            </w:pPr>
            <w:r>
              <w:rPr>
                <w:rFonts w:ascii="Calibri" w:hAnsi="Calibri" w:cs="Calibri"/>
                <w:color w:val="0C0C0C"/>
                <w:sz w:val="16"/>
                <w:szCs w:val="16"/>
              </w:rPr>
              <w:t xml:space="preserve">In a Nuffield Foundation research project on out of school activities and the impact of the </w:t>
            </w:r>
            <w:r>
              <w:rPr>
                <w:rFonts w:ascii="Calibri" w:hAnsi="Calibri" w:cs="Calibri"/>
                <w:color w:val="1E2D38"/>
                <w:sz w:val="16"/>
                <w:szCs w:val="16"/>
              </w:rPr>
              <w:t xml:space="preserve">attendance at after school clubs was associated with positive academic and social outcomes for disadvantaged children in particular. The research showed that </w:t>
            </w:r>
            <w:r>
              <w:rPr>
                <w:rFonts w:ascii="Calibri" w:hAnsi="Calibri" w:cs="Calibri"/>
                <w:color w:val="1E2D38"/>
                <w:sz w:val="16"/>
                <w:szCs w:val="16"/>
              </w:rPr>
              <w:lastRenderedPageBreak/>
              <w:t xml:space="preserve">organised physical activities were associated with higher attainment and better social, </w:t>
            </w:r>
            <w:r w:rsidR="000A1C8C">
              <w:rPr>
                <w:rFonts w:ascii="Calibri" w:hAnsi="Calibri" w:cs="Calibri"/>
                <w:color w:val="1E2D38"/>
                <w:sz w:val="16"/>
                <w:szCs w:val="16"/>
              </w:rPr>
              <w:t>emotional,</w:t>
            </w:r>
            <w:r>
              <w:rPr>
                <w:rFonts w:ascii="Calibri" w:hAnsi="Calibri" w:cs="Calibri"/>
                <w:color w:val="1E2D38"/>
                <w:sz w:val="16"/>
                <w:szCs w:val="16"/>
              </w:rPr>
              <w:t xml:space="preserve"> and behavioural outcomes at age 11. School staff, parents and pupils identified a wide range of perceived benefits from taking part in after school clubs covering academic as well as social and emotional outcomes. The findings highlighted the potential value of after school clubs for increasing opportunities for disadvantaged pupils as well as supporting positive outcomes.</w:t>
            </w:r>
            <w:r>
              <w:rPr>
                <w:rFonts w:ascii="Calibri" w:hAnsi="Calibri" w:cs="Calibri"/>
                <w:color w:val="1E2D38"/>
                <w:sz w:val="16"/>
                <w:szCs w:val="16"/>
              </w:rPr>
              <w:br/>
            </w:r>
            <w:r>
              <w:rPr>
                <w:rFonts w:ascii="Calibri" w:hAnsi="Calibri" w:cs="Calibri"/>
                <w:color w:val="0000FF"/>
                <w:sz w:val="16"/>
                <w:szCs w:val="16"/>
                <w:shd w:val="clear" w:color="auto" w:fill="FFFFFF"/>
              </w:rPr>
              <w:t>EEF Toolkit – Arts Participation</w:t>
            </w:r>
            <w:r>
              <w:rPr>
                <w:rFonts w:ascii="Calibri" w:hAnsi="Calibri" w:cs="Calibri"/>
                <w:color w:val="0000FF"/>
                <w:sz w:val="16"/>
                <w:szCs w:val="16"/>
                <w:shd w:val="clear" w:color="auto" w:fill="FFFFFF"/>
              </w:rPr>
              <w:br/>
            </w:r>
            <w:r>
              <w:rPr>
                <w:rFonts w:ascii="Calibri" w:hAnsi="Calibri" w:cs="Calibri"/>
                <w:color w:val="0000FF"/>
                <w:sz w:val="16"/>
                <w:szCs w:val="16"/>
              </w:rPr>
              <w:t xml:space="preserve">Nuffield Foundation: Research Project - Out of school activities and the education </w:t>
            </w:r>
            <w:proofErr w:type="gramStart"/>
            <w:r>
              <w:rPr>
                <w:rFonts w:ascii="Calibri" w:hAnsi="Calibri" w:cs="Calibri"/>
                <w:color w:val="0000FF"/>
                <w:sz w:val="16"/>
                <w:szCs w:val="16"/>
              </w:rPr>
              <w:t>gap</w:t>
            </w:r>
            <w:proofErr w:type="gramEnd"/>
            <w:r>
              <w:rPr>
                <w:rFonts w:ascii="Calibri" w:hAnsi="Calibri" w:cs="Calibri"/>
                <w:color w:val="0000FF"/>
                <w:sz w:val="16"/>
                <w:szCs w:val="16"/>
              </w:rPr>
              <w:t xml:space="preserve"> </w:t>
            </w:r>
          </w:p>
          <w:p w14:paraId="2A7D553D" w14:textId="77777777" w:rsidR="00E66558" w:rsidRDefault="00E66558">
            <w:pPr>
              <w:pStyle w:val="TableRowCentered"/>
              <w:jc w:val="left"/>
              <w:rPr>
                <w:sz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7A95B5D" w:rsidR="00E66558" w:rsidRDefault="00EA6774">
            <w:pPr>
              <w:pStyle w:val="TableRowCentered"/>
              <w:jc w:val="left"/>
              <w:rPr>
                <w:sz w:val="22"/>
              </w:rPr>
            </w:pPr>
            <w:r>
              <w:rPr>
                <w:sz w:val="22"/>
              </w:rPr>
              <w:lastRenderedPageBreak/>
              <w:t>4.5</w:t>
            </w:r>
          </w:p>
        </w:tc>
      </w:tr>
      <w:tr w:rsidR="00D707DB" w14:paraId="239C4538" w14:textId="77777777" w:rsidTr="009E3A96">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5EC19" w14:textId="3336A881" w:rsidR="00D707DB" w:rsidRDefault="00D707DB">
            <w:pPr>
              <w:pStyle w:val="TableRow"/>
              <w:rPr>
                <w:i/>
                <w:sz w:val="22"/>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6E3F" w14:textId="77777777" w:rsidR="00D707DB" w:rsidRDefault="00D707DB">
            <w:pPr>
              <w:pStyle w:val="TableRowCentered"/>
              <w:jc w:val="left"/>
              <w:rPr>
                <w:sz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47B1" w14:textId="77777777" w:rsidR="00D707DB" w:rsidRDefault="00D707DB">
            <w:pPr>
              <w:pStyle w:val="TableRowCentered"/>
              <w:jc w:val="left"/>
              <w:rPr>
                <w:sz w:val="22"/>
              </w:rPr>
            </w:pPr>
          </w:p>
        </w:tc>
      </w:tr>
      <w:tr w:rsidR="00D707DB" w14:paraId="565EE499" w14:textId="77777777" w:rsidTr="009E3A96">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3C77F" w14:textId="77777777" w:rsidR="00D707DB" w:rsidRDefault="00D707DB">
            <w:pPr>
              <w:pStyle w:val="TableRow"/>
              <w:rPr>
                <w:i/>
                <w:sz w:val="22"/>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948C6" w14:textId="77777777" w:rsidR="00D707DB" w:rsidRDefault="00D707DB">
            <w:pPr>
              <w:pStyle w:val="TableRowCentered"/>
              <w:jc w:val="left"/>
              <w:rPr>
                <w:sz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9B482" w14:textId="77777777" w:rsidR="00D707DB" w:rsidRDefault="00D707DB">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56558A98" w:rsidR="00E66558" w:rsidRDefault="009D71E8" w:rsidP="00120AB1">
      <w:r>
        <w:rPr>
          <w:b/>
          <w:bCs/>
          <w:color w:val="104F75"/>
          <w:sz w:val="28"/>
          <w:szCs w:val="28"/>
        </w:rPr>
        <w:t xml:space="preserve">Total budgeted cost: £ </w:t>
      </w:r>
      <w:r w:rsidR="00EA6774">
        <w:rPr>
          <w:i/>
          <w:iCs/>
          <w:color w:val="104F75"/>
          <w:sz w:val="28"/>
          <w:szCs w:val="28"/>
        </w:rPr>
        <w:t>95,451.00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p w14:paraId="24BCA8E3" w14:textId="4EE7CAAA" w:rsidR="00FA4D69" w:rsidRPr="00FA4D69" w:rsidRDefault="00FA4D69" w:rsidP="00FA4D69">
      <w:r>
        <w:t>This details the impact that our pupil premium activity had on pupils in the 2022-23 academic year.</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5CE23" w14:textId="77777777" w:rsidR="00EA6774" w:rsidRDefault="00EA6774" w:rsidP="00EA6774">
            <w:pPr>
              <w:pStyle w:val="NormalWeb"/>
              <w:shd w:val="clear" w:color="auto" w:fill="FFFFFF"/>
            </w:pPr>
            <w:r>
              <w:rPr>
                <w:rFonts w:ascii="ArialMT" w:hAnsi="ArialMT"/>
                <w:color w:val="0C0C0C"/>
              </w:rPr>
              <w:t xml:space="preserve">We have analysed the performance of our school’s disadvantaged pupils during the 2022/23 academic year using key stage 1 and 2 performance data, phonics check results and our own internal assessments. </w:t>
            </w:r>
          </w:p>
          <w:p w14:paraId="266DAE12" w14:textId="77777777" w:rsidR="00EA6774" w:rsidRDefault="00EA6774" w:rsidP="00EA6774">
            <w:pPr>
              <w:pStyle w:val="NormalWeb"/>
              <w:shd w:val="clear" w:color="auto" w:fill="FFFFFF"/>
              <w:rPr>
                <w:rFonts w:ascii="ArialMT" w:hAnsi="ArialMT"/>
                <w:color w:val="0C0C0C"/>
              </w:rPr>
            </w:pPr>
            <w:r>
              <w:rPr>
                <w:rFonts w:ascii="ArialMT" w:hAnsi="ArialMT"/>
                <w:color w:val="0C0C0C"/>
              </w:rPr>
              <w:t>To help us gauge the performance of our disadvantaged pupils, we compared our results to those for disadvantaged and non-disadvantaged pupils at a national and regional level (although these comparisons are to be considered with caution given the caveats stated above).</w:t>
            </w:r>
          </w:p>
          <w:p w14:paraId="4C028DF0" w14:textId="77777777" w:rsidR="00EA6774" w:rsidRDefault="00EA6774" w:rsidP="00EA6774">
            <w:pPr>
              <w:pStyle w:val="NormalWeb"/>
              <w:shd w:val="clear" w:color="auto" w:fill="FFFFFF"/>
              <w:rPr>
                <w:rFonts w:ascii="ArialMT" w:hAnsi="ArialMT"/>
                <w:color w:val="0C0C0C"/>
              </w:rPr>
            </w:pPr>
            <w:r>
              <w:rPr>
                <w:rFonts w:ascii="ArialMT" w:hAnsi="ArialMT"/>
                <w:color w:val="0C0C0C"/>
              </w:rPr>
              <w:t>At KS1/2 our school difference from national improved from comparator year.</w:t>
            </w:r>
          </w:p>
          <w:p w14:paraId="02F1DE99" w14:textId="5FB415D4" w:rsidR="00EA6774" w:rsidRDefault="00EA6774" w:rsidP="00EA6774">
            <w:pPr>
              <w:pStyle w:val="NormalWeb"/>
              <w:shd w:val="clear" w:color="auto" w:fill="FFFFFF"/>
              <w:rPr>
                <w:rFonts w:ascii="ArialMT" w:hAnsi="ArialMT"/>
                <w:color w:val="0C0C0C"/>
              </w:rPr>
            </w:pPr>
            <w:r>
              <w:rPr>
                <w:rFonts w:ascii="ArialMT" w:hAnsi="ArialMT"/>
                <w:color w:val="0C0C0C"/>
              </w:rPr>
              <w:t>KS1 Phonics results – school was 74%, national was 79% - 7 did not reach the expected and 3 of these were in the disadvantaged pupil group. We were in the 29</w:t>
            </w:r>
            <w:r w:rsidRPr="00EA6774">
              <w:rPr>
                <w:rFonts w:ascii="ArialMT" w:hAnsi="ArialMT"/>
                <w:color w:val="0C0C0C"/>
                <w:vertAlign w:val="superscript"/>
              </w:rPr>
              <w:t>th</w:t>
            </w:r>
            <w:r>
              <w:rPr>
                <w:rFonts w:ascii="ArialMT" w:hAnsi="ArialMT"/>
                <w:color w:val="0C0C0C"/>
              </w:rPr>
              <w:t xml:space="preserve"> percentile. Within the cohort there were a total of 10 disadvantaged pupils so 7 of our pupils met the ARE standard.</w:t>
            </w:r>
          </w:p>
          <w:p w14:paraId="6C99B42A" w14:textId="2FA31629" w:rsidR="00EA6774" w:rsidRDefault="00EA6774" w:rsidP="00EA6774">
            <w:pPr>
              <w:pStyle w:val="NormalWeb"/>
              <w:shd w:val="clear" w:color="auto" w:fill="FFFFFF"/>
            </w:pPr>
            <w:r>
              <w:t>KS1 results Reading for our school was 67%, national 68%.  Writing for school was 48%, national 60%.  Mathematics for our school was 63%, national was 70%.  11 of this cohort were recognised as disadvantaged.</w:t>
            </w:r>
          </w:p>
          <w:p w14:paraId="79E2976A" w14:textId="5A493FC2" w:rsidR="00EA6774" w:rsidRDefault="00EA6774" w:rsidP="00EA6774">
            <w:pPr>
              <w:pStyle w:val="NormalWeb"/>
              <w:shd w:val="clear" w:color="auto" w:fill="FFFFFF"/>
              <w:rPr>
                <w:rFonts w:ascii="ArialMT" w:hAnsi="ArialMT"/>
                <w:color w:val="0C0C0C"/>
              </w:rPr>
            </w:pPr>
            <w:r>
              <w:rPr>
                <w:rFonts w:ascii="ArialMT" w:hAnsi="ArialMT"/>
                <w:color w:val="0C0C0C"/>
              </w:rPr>
              <w:t>In KS2 SATS. 14 of our cohort were disadvantaged pupils. 11 of these were also EHCP pupils and did meet ARE standards in certain subjects.</w:t>
            </w:r>
          </w:p>
          <w:p w14:paraId="092A5CC7" w14:textId="66B01613" w:rsidR="00EA6774" w:rsidRPr="00EA6774" w:rsidRDefault="00EA6774" w:rsidP="00EA6774">
            <w:pPr>
              <w:pStyle w:val="NormalWeb"/>
              <w:shd w:val="clear" w:color="auto" w:fill="FFFFFF"/>
              <w:rPr>
                <w:rFonts w:ascii="ArialMT" w:hAnsi="ArialMT"/>
                <w:color w:val="0C0C0C"/>
              </w:rPr>
            </w:pPr>
            <w:r>
              <w:rPr>
                <w:rFonts w:ascii="ArialMT" w:hAnsi="ArialMT"/>
                <w:color w:val="0C0C0C"/>
              </w:rPr>
              <w:t>Although attainment for pupil premium pupils was below that of non-pupil premium pupils, progress was good.</w:t>
            </w:r>
            <w:r>
              <w:rPr>
                <w:color w:val="0C0C0C"/>
              </w:rPr>
              <w:t xml:space="preserve"> </w:t>
            </w:r>
            <w:r>
              <w:rPr>
                <w:rFonts w:ascii="ArialMT" w:hAnsi="ArialMT"/>
                <w:color w:val="0C0C0C"/>
              </w:rPr>
              <w:t xml:space="preserve">Our observations and assessments demonstrated that pupil behaviour has been impacted due to challenges in relation to wellbeing and mental health. The school also is in the highest band for mobility and some of these children transferred into the cohort during the year of the SATs from other schools and countries. These challenges remain significantly higher than before the pandemic. The     impact on disadvantaged pupils continues to be the focus and we will continue to focus on progress from starting points and to develop the mental health and wellbeing of our pupils. </w:t>
            </w:r>
          </w:p>
          <w:p w14:paraId="5023926C" w14:textId="53FCBC98" w:rsidR="00EA6774" w:rsidRDefault="00EA6774" w:rsidP="00EB09BC"/>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3AEF7" w14:textId="77777777" w:rsidR="00E66558" w:rsidRDefault="00EA6774">
            <w:pPr>
              <w:pStyle w:val="TableRow"/>
            </w:pPr>
            <w:r>
              <w:lastRenderedPageBreak/>
              <w:t>TTRS (Times Table Rockstars)</w:t>
            </w:r>
          </w:p>
          <w:p w14:paraId="2A7D554D" w14:textId="6D09CBC8" w:rsidR="00EA6774" w:rsidRDefault="00EA6774">
            <w:pPr>
              <w:pStyle w:val="TableRow"/>
            </w:pPr>
            <w:r>
              <w:t>My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43D67C6" w:rsidR="00E66558" w:rsidRDefault="00EA6774">
            <w:pPr>
              <w:pStyle w:val="TableRowCentered"/>
              <w:jc w:val="left"/>
            </w:pPr>
            <w:r>
              <w:t>Maths Circle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0467" w14:textId="77777777" w:rsidR="00E66558" w:rsidRDefault="00EA6774">
            <w:pPr>
              <w:pStyle w:val="TableRow"/>
            </w:pPr>
            <w:r>
              <w:t xml:space="preserve">IDL reading and </w:t>
            </w:r>
            <w:proofErr w:type="gramStart"/>
            <w:r>
              <w:t>spelling</w:t>
            </w:r>
            <w:proofErr w:type="gramEnd"/>
          </w:p>
          <w:p w14:paraId="41EC9706" w14:textId="77777777" w:rsidR="00EA6774" w:rsidRDefault="00EA6774">
            <w:pPr>
              <w:pStyle w:val="TableRow"/>
            </w:pPr>
            <w:r>
              <w:t>Nessy</w:t>
            </w:r>
          </w:p>
          <w:p w14:paraId="2D767EFA" w14:textId="77777777" w:rsidR="00EA6774" w:rsidRDefault="00EA6774">
            <w:pPr>
              <w:pStyle w:val="TableRow"/>
            </w:pPr>
            <w:r>
              <w:t>White Rose</w:t>
            </w:r>
          </w:p>
          <w:p w14:paraId="44C2A508" w14:textId="77777777" w:rsidR="00EA6774" w:rsidRDefault="00EA6774">
            <w:pPr>
              <w:pStyle w:val="TableRow"/>
            </w:pPr>
            <w:proofErr w:type="spellStart"/>
            <w:r>
              <w:t>Chranga</w:t>
            </w:r>
            <w:proofErr w:type="spellEnd"/>
            <w:r>
              <w:t xml:space="preserve"> (Music)</w:t>
            </w:r>
          </w:p>
          <w:p w14:paraId="2523DBF3" w14:textId="77777777" w:rsidR="00EA6774" w:rsidRDefault="00EA6774">
            <w:pPr>
              <w:pStyle w:val="TableRow"/>
            </w:pPr>
            <w:r>
              <w:t>Big Cat online reading books</w:t>
            </w:r>
          </w:p>
          <w:p w14:paraId="220EA0A7" w14:textId="77777777" w:rsidR="00EA6774" w:rsidRDefault="00EA6774">
            <w:pPr>
              <w:pStyle w:val="TableRow"/>
            </w:pPr>
            <w:r>
              <w:t>NELI</w:t>
            </w:r>
          </w:p>
          <w:p w14:paraId="2A7D5550" w14:textId="707FDAD0" w:rsidR="00EA6774" w:rsidRDefault="00EA6774">
            <w:pPr>
              <w:pStyle w:val="TableRow"/>
            </w:pPr>
            <w:r>
              <w:t>Whole class instrument tuition – Y4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53B5" w14:textId="77777777" w:rsidR="00E66558" w:rsidRDefault="00EA6774">
            <w:pPr>
              <w:pStyle w:val="TableRowCentered"/>
              <w:jc w:val="left"/>
            </w:pPr>
            <w:r>
              <w:t>IDL</w:t>
            </w:r>
          </w:p>
          <w:p w14:paraId="3459DD39" w14:textId="77777777" w:rsidR="00EA6774" w:rsidRDefault="00EA6774">
            <w:pPr>
              <w:pStyle w:val="TableRowCentered"/>
              <w:jc w:val="left"/>
            </w:pPr>
            <w:r>
              <w:t>Nessy</w:t>
            </w:r>
          </w:p>
          <w:p w14:paraId="204D2300" w14:textId="77777777" w:rsidR="00EA6774" w:rsidRDefault="00EA6774">
            <w:pPr>
              <w:pStyle w:val="TableRowCentered"/>
              <w:jc w:val="left"/>
            </w:pPr>
            <w:r>
              <w:t>White Rose Maths</w:t>
            </w:r>
          </w:p>
          <w:p w14:paraId="1A22E3C6" w14:textId="77777777" w:rsidR="00EA6774" w:rsidRDefault="00EA6774">
            <w:pPr>
              <w:pStyle w:val="TableRowCentered"/>
              <w:jc w:val="left"/>
            </w:pPr>
            <w:r>
              <w:t>Charanga</w:t>
            </w:r>
          </w:p>
          <w:p w14:paraId="674515DD" w14:textId="77777777" w:rsidR="00EA6774" w:rsidRDefault="00EA6774">
            <w:pPr>
              <w:pStyle w:val="TableRowCentered"/>
              <w:jc w:val="left"/>
            </w:pPr>
            <w:r>
              <w:t>Collins</w:t>
            </w:r>
          </w:p>
          <w:p w14:paraId="121EC696" w14:textId="77777777" w:rsidR="00EA6774" w:rsidRDefault="00EA6774">
            <w:pPr>
              <w:pStyle w:val="TableRowCentered"/>
              <w:jc w:val="left"/>
            </w:pPr>
          </w:p>
          <w:p w14:paraId="2A7D5551" w14:textId="5C1A3DE6" w:rsidR="00EA6774" w:rsidRDefault="00EA6774">
            <w:pPr>
              <w:pStyle w:val="TableRowCentered"/>
              <w:jc w:val="left"/>
            </w:pPr>
            <w:r>
              <w:t>Love Music Trust Ltd.</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2D03" w14:textId="77777777" w:rsidR="00D10497" w:rsidRDefault="00D10497">
      <w:pPr>
        <w:spacing w:after="0" w:line="240" w:lineRule="auto"/>
      </w:pPr>
      <w:r>
        <w:separator/>
      </w:r>
    </w:p>
  </w:endnote>
  <w:endnote w:type="continuationSeparator" w:id="0">
    <w:p w14:paraId="74D08943" w14:textId="77777777" w:rsidR="00D10497" w:rsidRDefault="00D10497">
      <w:pPr>
        <w:spacing w:after="0" w:line="240" w:lineRule="auto"/>
      </w:pPr>
      <w:r>
        <w:continuationSeparator/>
      </w:r>
    </w:p>
  </w:endnote>
  <w:endnote w:type="continuationNotice" w:id="1">
    <w:p w14:paraId="3EC65CBC" w14:textId="77777777" w:rsidR="00D10497" w:rsidRDefault="00D10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6505" w14:textId="77777777" w:rsidR="00D10497" w:rsidRDefault="00D10497">
      <w:pPr>
        <w:spacing w:after="0" w:line="240" w:lineRule="auto"/>
      </w:pPr>
      <w:r>
        <w:separator/>
      </w:r>
    </w:p>
  </w:footnote>
  <w:footnote w:type="continuationSeparator" w:id="0">
    <w:p w14:paraId="1E86EF31" w14:textId="77777777" w:rsidR="00D10497" w:rsidRDefault="00D10497">
      <w:pPr>
        <w:spacing w:after="0" w:line="240" w:lineRule="auto"/>
      </w:pPr>
      <w:r>
        <w:continuationSeparator/>
      </w:r>
    </w:p>
  </w:footnote>
  <w:footnote w:type="continuationNotice" w:id="1">
    <w:p w14:paraId="5282DA2C" w14:textId="77777777" w:rsidR="00D10497" w:rsidRDefault="00D10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D99"/>
    <w:multiLevelType w:val="multilevel"/>
    <w:tmpl w:val="32B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230E19"/>
    <w:multiLevelType w:val="multilevel"/>
    <w:tmpl w:val="F23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58E67AD"/>
    <w:multiLevelType w:val="multilevel"/>
    <w:tmpl w:val="4294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A4061"/>
    <w:multiLevelType w:val="multilevel"/>
    <w:tmpl w:val="004A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BFD0DD9"/>
    <w:multiLevelType w:val="multilevel"/>
    <w:tmpl w:val="EC88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1F207E"/>
    <w:multiLevelType w:val="multilevel"/>
    <w:tmpl w:val="953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B4254"/>
    <w:multiLevelType w:val="multilevel"/>
    <w:tmpl w:val="95B0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0CF7581"/>
    <w:multiLevelType w:val="multilevel"/>
    <w:tmpl w:val="29EA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B537BDA"/>
    <w:multiLevelType w:val="multilevel"/>
    <w:tmpl w:val="5060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603441"/>
    <w:multiLevelType w:val="multilevel"/>
    <w:tmpl w:val="A6A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711259">
    <w:abstractNumId w:val="5"/>
  </w:num>
  <w:num w:numId="2" w16cid:durableId="1628730595">
    <w:abstractNumId w:val="3"/>
  </w:num>
  <w:num w:numId="3" w16cid:durableId="497188144">
    <w:abstractNumId w:val="8"/>
  </w:num>
  <w:num w:numId="4" w16cid:durableId="1138914232">
    <w:abstractNumId w:val="9"/>
  </w:num>
  <w:num w:numId="5" w16cid:durableId="857932188">
    <w:abstractNumId w:val="2"/>
  </w:num>
  <w:num w:numId="6" w16cid:durableId="798501009">
    <w:abstractNumId w:val="13"/>
  </w:num>
  <w:num w:numId="7" w16cid:durableId="1210847263">
    <w:abstractNumId w:val="16"/>
  </w:num>
  <w:num w:numId="8" w16cid:durableId="982348153">
    <w:abstractNumId w:val="20"/>
  </w:num>
  <w:num w:numId="9" w16cid:durableId="1529290868">
    <w:abstractNumId w:val="18"/>
  </w:num>
  <w:num w:numId="10" w16cid:durableId="1171066271">
    <w:abstractNumId w:val="17"/>
  </w:num>
  <w:num w:numId="11" w16cid:durableId="1453552857">
    <w:abstractNumId w:val="4"/>
  </w:num>
  <w:num w:numId="12" w16cid:durableId="1812097430">
    <w:abstractNumId w:val="19"/>
  </w:num>
  <w:num w:numId="13" w16cid:durableId="42288650">
    <w:abstractNumId w:val="15"/>
  </w:num>
  <w:num w:numId="14" w16cid:durableId="672413132">
    <w:abstractNumId w:val="11"/>
  </w:num>
  <w:num w:numId="15" w16cid:durableId="432748489">
    <w:abstractNumId w:val="22"/>
  </w:num>
  <w:num w:numId="16" w16cid:durableId="64645648">
    <w:abstractNumId w:val="10"/>
  </w:num>
  <w:num w:numId="17" w16cid:durableId="2122915881">
    <w:abstractNumId w:val="6"/>
  </w:num>
  <w:num w:numId="18" w16cid:durableId="1524201514">
    <w:abstractNumId w:val="12"/>
  </w:num>
  <w:num w:numId="19" w16cid:durableId="1677223793">
    <w:abstractNumId w:val="21"/>
  </w:num>
  <w:num w:numId="20" w16cid:durableId="41633751">
    <w:abstractNumId w:val="1"/>
  </w:num>
  <w:num w:numId="21" w16cid:durableId="981619660">
    <w:abstractNumId w:val="14"/>
  </w:num>
  <w:num w:numId="22" w16cid:durableId="222911714">
    <w:abstractNumId w:val="7"/>
  </w:num>
  <w:num w:numId="23" w16cid:durableId="155195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477B7"/>
    <w:rsid w:val="000507A3"/>
    <w:rsid w:val="00060A62"/>
    <w:rsid w:val="00064366"/>
    <w:rsid w:val="00066B73"/>
    <w:rsid w:val="00071481"/>
    <w:rsid w:val="00075FAE"/>
    <w:rsid w:val="00082F38"/>
    <w:rsid w:val="0008384B"/>
    <w:rsid w:val="000929EC"/>
    <w:rsid w:val="00093CDE"/>
    <w:rsid w:val="000A1C8C"/>
    <w:rsid w:val="000A6379"/>
    <w:rsid w:val="000B5930"/>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0660"/>
    <w:rsid w:val="00231539"/>
    <w:rsid w:val="002523E3"/>
    <w:rsid w:val="00266FA5"/>
    <w:rsid w:val="002920F4"/>
    <w:rsid w:val="002940F3"/>
    <w:rsid w:val="00295842"/>
    <w:rsid w:val="002B3574"/>
    <w:rsid w:val="002B6B74"/>
    <w:rsid w:val="002C5FE1"/>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1B91"/>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3E445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4D55"/>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55B58"/>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2BF2"/>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3A96"/>
    <w:rsid w:val="009E4E98"/>
    <w:rsid w:val="009E7DE4"/>
    <w:rsid w:val="009F3BBD"/>
    <w:rsid w:val="00A02703"/>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47A31"/>
    <w:rsid w:val="00B572C4"/>
    <w:rsid w:val="00B60858"/>
    <w:rsid w:val="00B74D4E"/>
    <w:rsid w:val="00B80219"/>
    <w:rsid w:val="00BA19A5"/>
    <w:rsid w:val="00BA26F7"/>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0497"/>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6480A"/>
    <w:rsid w:val="00D707DB"/>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A6774"/>
    <w:rsid w:val="00EB4556"/>
    <w:rsid w:val="00EB64C8"/>
    <w:rsid w:val="00ED5108"/>
    <w:rsid w:val="00EE6343"/>
    <w:rsid w:val="00F012CA"/>
    <w:rsid w:val="00F01752"/>
    <w:rsid w:val="00F0355A"/>
    <w:rsid w:val="00F213EF"/>
    <w:rsid w:val="00F24A7E"/>
    <w:rsid w:val="00F33DC0"/>
    <w:rsid w:val="00F62587"/>
    <w:rsid w:val="00F62C4C"/>
    <w:rsid w:val="00F63E9E"/>
    <w:rsid w:val="00F72B34"/>
    <w:rsid w:val="00F76843"/>
    <w:rsid w:val="00F776E1"/>
    <w:rsid w:val="00F8578E"/>
    <w:rsid w:val="00F925EB"/>
    <w:rsid w:val="00FA4D69"/>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578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45097499">
      <w:bodyDiv w:val="1"/>
      <w:marLeft w:val="0"/>
      <w:marRight w:val="0"/>
      <w:marTop w:val="0"/>
      <w:marBottom w:val="0"/>
      <w:divBdr>
        <w:top w:val="none" w:sz="0" w:space="0" w:color="auto"/>
        <w:left w:val="none" w:sz="0" w:space="0" w:color="auto"/>
        <w:bottom w:val="none" w:sz="0" w:space="0" w:color="auto"/>
        <w:right w:val="none" w:sz="0" w:space="0" w:color="auto"/>
      </w:divBdr>
      <w:divsChild>
        <w:div w:id="953632970">
          <w:marLeft w:val="0"/>
          <w:marRight w:val="0"/>
          <w:marTop w:val="0"/>
          <w:marBottom w:val="0"/>
          <w:divBdr>
            <w:top w:val="none" w:sz="0" w:space="0" w:color="auto"/>
            <w:left w:val="none" w:sz="0" w:space="0" w:color="auto"/>
            <w:bottom w:val="none" w:sz="0" w:space="0" w:color="auto"/>
            <w:right w:val="none" w:sz="0" w:space="0" w:color="auto"/>
          </w:divBdr>
          <w:divsChild>
            <w:div w:id="56632948">
              <w:marLeft w:val="0"/>
              <w:marRight w:val="0"/>
              <w:marTop w:val="0"/>
              <w:marBottom w:val="0"/>
              <w:divBdr>
                <w:top w:val="none" w:sz="0" w:space="0" w:color="auto"/>
                <w:left w:val="none" w:sz="0" w:space="0" w:color="auto"/>
                <w:bottom w:val="none" w:sz="0" w:space="0" w:color="auto"/>
                <w:right w:val="none" w:sz="0" w:space="0" w:color="auto"/>
              </w:divBdr>
              <w:divsChild>
                <w:div w:id="219832517">
                  <w:marLeft w:val="0"/>
                  <w:marRight w:val="0"/>
                  <w:marTop w:val="0"/>
                  <w:marBottom w:val="0"/>
                  <w:divBdr>
                    <w:top w:val="none" w:sz="0" w:space="0" w:color="auto"/>
                    <w:left w:val="none" w:sz="0" w:space="0" w:color="auto"/>
                    <w:bottom w:val="none" w:sz="0" w:space="0" w:color="auto"/>
                    <w:right w:val="none" w:sz="0" w:space="0" w:color="auto"/>
                  </w:divBdr>
                  <w:divsChild>
                    <w:div w:id="20521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257">
      <w:bodyDiv w:val="1"/>
      <w:marLeft w:val="0"/>
      <w:marRight w:val="0"/>
      <w:marTop w:val="0"/>
      <w:marBottom w:val="0"/>
      <w:divBdr>
        <w:top w:val="none" w:sz="0" w:space="0" w:color="auto"/>
        <w:left w:val="none" w:sz="0" w:space="0" w:color="auto"/>
        <w:bottom w:val="none" w:sz="0" w:space="0" w:color="auto"/>
        <w:right w:val="none" w:sz="0" w:space="0" w:color="auto"/>
      </w:divBdr>
      <w:divsChild>
        <w:div w:id="1970739685">
          <w:marLeft w:val="0"/>
          <w:marRight w:val="0"/>
          <w:marTop w:val="0"/>
          <w:marBottom w:val="0"/>
          <w:divBdr>
            <w:top w:val="none" w:sz="0" w:space="0" w:color="auto"/>
            <w:left w:val="none" w:sz="0" w:space="0" w:color="auto"/>
            <w:bottom w:val="none" w:sz="0" w:space="0" w:color="auto"/>
            <w:right w:val="none" w:sz="0" w:space="0" w:color="auto"/>
          </w:divBdr>
          <w:divsChild>
            <w:div w:id="706610913">
              <w:marLeft w:val="0"/>
              <w:marRight w:val="0"/>
              <w:marTop w:val="0"/>
              <w:marBottom w:val="0"/>
              <w:divBdr>
                <w:top w:val="none" w:sz="0" w:space="0" w:color="auto"/>
                <w:left w:val="none" w:sz="0" w:space="0" w:color="auto"/>
                <w:bottom w:val="none" w:sz="0" w:space="0" w:color="auto"/>
                <w:right w:val="none" w:sz="0" w:space="0" w:color="auto"/>
              </w:divBdr>
              <w:divsChild>
                <w:div w:id="1862428890">
                  <w:marLeft w:val="0"/>
                  <w:marRight w:val="0"/>
                  <w:marTop w:val="0"/>
                  <w:marBottom w:val="0"/>
                  <w:divBdr>
                    <w:top w:val="none" w:sz="0" w:space="0" w:color="auto"/>
                    <w:left w:val="none" w:sz="0" w:space="0" w:color="auto"/>
                    <w:bottom w:val="none" w:sz="0" w:space="0" w:color="auto"/>
                    <w:right w:val="none" w:sz="0" w:space="0" w:color="auto"/>
                  </w:divBdr>
                  <w:divsChild>
                    <w:div w:id="10409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8137">
      <w:bodyDiv w:val="1"/>
      <w:marLeft w:val="0"/>
      <w:marRight w:val="0"/>
      <w:marTop w:val="0"/>
      <w:marBottom w:val="0"/>
      <w:divBdr>
        <w:top w:val="none" w:sz="0" w:space="0" w:color="auto"/>
        <w:left w:val="none" w:sz="0" w:space="0" w:color="auto"/>
        <w:bottom w:val="none" w:sz="0" w:space="0" w:color="auto"/>
        <w:right w:val="none" w:sz="0" w:space="0" w:color="auto"/>
      </w:divBdr>
      <w:divsChild>
        <w:div w:id="1964992156">
          <w:marLeft w:val="0"/>
          <w:marRight w:val="0"/>
          <w:marTop w:val="0"/>
          <w:marBottom w:val="0"/>
          <w:divBdr>
            <w:top w:val="none" w:sz="0" w:space="0" w:color="auto"/>
            <w:left w:val="none" w:sz="0" w:space="0" w:color="auto"/>
            <w:bottom w:val="none" w:sz="0" w:space="0" w:color="auto"/>
            <w:right w:val="none" w:sz="0" w:space="0" w:color="auto"/>
          </w:divBdr>
          <w:divsChild>
            <w:div w:id="1377899337">
              <w:marLeft w:val="0"/>
              <w:marRight w:val="0"/>
              <w:marTop w:val="0"/>
              <w:marBottom w:val="0"/>
              <w:divBdr>
                <w:top w:val="none" w:sz="0" w:space="0" w:color="auto"/>
                <w:left w:val="none" w:sz="0" w:space="0" w:color="auto"/>
                <w:bottom w:val="none" w:sz="0" w:space="0" w:color="auto"/>
                <w:right w:val="none" w:sz="0" w:space="0" w:color="auto"/>
              </w:divBdr>
              <w:divsChild>
                <w:div w:id="1382630981">
                  <w:marLeft w:val="0"/>
                  <w:marRight w:val="0"/>
                  <w:marTop w:val="0"/>
                  <w:marBottom w:val="0"/>
                  <w:divBdr>
                    <w:top w:val="none" w:sz="0" w:space="0" w:color="auto"/>
                    <w:left w:val="none" w:sz="0" w:space="0" w:color="auto"/>
                    <w:bottom w:val="none" w:sz="0" w:space="0" w:color="auto"/>
                    <w:right w:val="none" w:sz="0" w:space="0" w:color="auto"/>
                  </w:divBdr>
                  <w:divsChild>
                    <w:div w:id="4948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9720">
      <w:bodyDiv w:val="1"/>
      <w:marLeft w:val="0"/>
      <w:marRight w:val="0"/>
      <w:marTop w:val="0"/>
      <w:marBottom w:val="0"/>
      <w:divBdr>
        <w:top w:val="none" w:sz="0" w:space="0" w:color="auto"/>
        <w:left w:val="none" w:sz="0" w:space="0" w:color="auto"/>
        <w:bottom w:val="none" w:sz="0" w:space="0" w:color="auto"/>
        <w:right w:val="none" w:sz="0" w:space="0" w:color="auto"/>
      </w:divBdr>
      <w:divsChild>
        <w:div w:id="2045128751">
          <w:marLeft w:val="0"/>
          <w:marRight w:val="0"/>
          <w:marTop w:val="0"/>
          <w:marBottom w:val="0"/>
          <w:divBdr>
            <w:top w:val="none" w:sz="0" w:space="0" w:color="auto"/>
            <w:left w:val="none" w:sz="0" w:space="0" w:color="auto"/>
            <w:bottom w:val="none" w:sz="0" w:space="0" w:color="auto"/>
            <w:right w:val="none" w:sz="0" w:space="0" w:color="auto"/>
          </w:divBdr>
          <w:divsChild>
            <w:div w:id="1883975750">
              <w:marLeft w:val="0"/>
              <w:marRight w:val="0"/>
              <w:marTop w:val="0"/>
              <w:marBottom w:val="0"/>
              <w:divBdr>
                <w:top w:val="none" w:sz="0" w:space="0" w:color="auto"/>
                <w:left w:val="none" w:sz="0" w:space="0" w:color="auto"/>
                <w:bottom w:val="none" w:sz="0" w:space="0" w:color="auto"/>
                <w:right w:val="none" w:sz="0" w:space="0" w:color="auto"/>
              </w:divBdr>
              <w:divsChild>
                <w:div w:id="726075104">
                  <w:marLeft w:val="0"/>
                  <w:marRight w:val="0"/>
                  <w:marTop w:val="0"/>
                  <w:marBottom w:val="0"/>
                  <w:divBdr>
                    <w:top w:val="none" w:sz="0" w:space="0" w:color="auto"/>
                    <w:left w:val="none" w:sz="0" w:space="0" w:color="auto"/>
                    <w:bottom w:val="none" w:sz="0" w:space="0" w:color="auto"/>
                    <w:right w:val="none" w:sz="0" w:space="0" w:color="auto"/>
                  </w:divBdr>
                  <w:divsChild>
                    <w:div w:id="1809736111">
                      <w:marLeft w:val="0"/>
                      <w:marRight w:val="0"/>
                      <w:marTop w:val="0"/>
                      <w:marBottom w:val="0"/>
                      <w:divBdr>
                        <w:top w:val="none" w:sz="0" w:space="0" w:color="auto"/>
                        <w:left w:val="none" w:sz="0" w:space="0" w:color="auto"/>
                        <w:bottom w:val="none" w:sz="0" w:space="0" w:color="auto"/>
                        <w:right w:val="none" w:sz="0" w:space="0" w:color="auto"/>
                      </w:divBdr>
                    </w:div>
                  </w:divsChild>
                </w:div>
                <w:div w:id="758601440">
                  <w:marLeft w:val="0"/>
                  <w:marRight w:val="0"/>
                  <w:marTop w:val="0"/>
                  <w:marBottom w:val="0"/>
                  <w:divBdr>
                    <w:top w:val="none" w:sz="0" w:space="0" w:color="auto"/>
                    <w:left w:val="none" w:sz="0" w:space="0" w:color="auto"/>
                    <w:bottom w:val="none" w:sz="0" w:space="0" w:color="auto"/>
                    <w:right w:val="none" w:sz="0" w:space="0" w:color="auto"/>
                  </w:divBdr>
                  <w:divsChild>
                    <w:div w:id="1456292670">
                      <w:marLeft w:val="0"/>
                      <w:marRight w:val="0"/>
                      <w:marTop w:val="0"/>
                      <w:marBottom w:val="0"/>
                      <w:divBdr>
                        <w:top w:val="none" w:sz="0" w:space="0" w:color="auto"/>
                        <w:left w:val="none" w:sz="0" w:space="0" w:color="auto"/>
                        <w:bottom w:val="none" w:sz="0" w:space="0" w:color="auto"/>
                        <w:right w:val="none" w:sz="0" w:space="0" w:color="auto"/>
                      </w:divBdr>
                    </w:div>
                  </w:divsChild>
                </w:div>
                <w:div w:id="242497871">
                  <w:marLeft w:val="0"/>
                  <w:marRight w:val="0"/>
                  <w:marTop w:val="0"/>
                  <w:marBottom w:val="0"/>
                  <w:divBdr>
                    <w:top w:val="none" w:sz="0" w:space="0" w:color="auto"/>
                    <w:left w:val="none" w:sz="0" w:space="0" w:color="auto"/>
                    <w:bottom w:val="none" w:sz="0" w:space="0" w:color="auto"/>
                    <w:right w:val="none" w:sz="0" w:space="0" w:color="auto"/>
                  </w:divBdr>
                  <w:divsChild>
                    <w:div w:id="1668899464">
                      <w:marLeft w:val="0"/>
                      <w:marRight w:val="0"/>
                      <w:marTop w:val="0"/>
                      <w:marBottom w:val="0"/>
                      <w:divBdr>
                        <w:top w:val="none" w:sz="0" w:space="0" w:color="auto"/>
                        <w:left w:val="none" w:sz="0" w:space="0" w:color="auto"/>
                        <w:bottom w:val="none" w:sz="0" w:space="0" w:color="auto"/>
                        <w:right w:val="none" w:sz="0" w:space="0" w:color="auto"/>
                      </w:divBdr>
                    </w:div>
                  </w:divsChild>
                </w:div>
                <w:div w:id="1122656252">
                  <w:marLeft w:val="0"/>
                  <w:marRight w:val="0"/>
                  <w:marTop w:val="0"/>
                  <w:marBottom w:val="0"/>
                  <w:divBdr>
                    <w:top w:val="none" w:sz="0" w:space="0" w:color="auto"/>
                    <w:left w:val="none" w:sz="0" w:space="0" w:color="auto"/>
                    <w:bottom w:val="none" w:sz="0" w:space="0" w:color="auto"/>
                    <w:right w:val="none" w:sz="0" w:space="0" w:color="auto"/>
                  </w:divBdr>
                  <w:divsChild>
                    <w:div w:id="7867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2338">
      <w:bodyDiv w:val="1"/>
      <w:marLeft w:val="0"/>
      <w:marRight w:val="0"/>
      <w:marTop w:val="0"/>
      <w:marBottom w:val="0"/>
      <w:divBdr>
        <w:top w:val="none" w:sz="0" w:space="0" w:color="auto"/>
        <w:left w:val="none" w:sz="0" w:space="0" w:color="auto"/>
        <w:bottom w:val="none" w:sz="0" w:space="0" w:color="auto"/>
        <w:right w:val="none" w:sz="0" w:space="0" w:color="auto"/>
      </w:divBdr>
      <w:divsChild>
        <w:div w:id="1328939135">
          <w:marLeft w:val="0"/>
          <w:marRight w:val="0"/>
          <w:marTop w:val="0"/>
          <w:marBottom w:val="0"/>
          <w:divBdr>
            <w:top w:val="none" w:sz="0" w:space="0" w:color="auto"/>
            <w:left w:val="none" w:sz="0" w:space="0" w:color="auto"/>
            <w:bottom w:val="none" w:sz="0" w:space="0" w:color="auto"/>
            <w:right w:val="none" w:sz="0" w:space="0" w:color="auto"/>
          </w:divBdr>
          <w:divsChild>
            <w:div w:id="1829402895">
              <w:marLeft w:val="0"/>
              <w:marRight w:val="0"/>
              <w:marTop w:val="0"/>
              <w:marBottom w:val="0"/>
              <w:divBdr>
                <w:top w:val="none" w:sz="0" w:space="0" w:color="auto"/>
                <w:left w:val="none" w:sz="0" w:space="0" w:color="auto"/>
                <w:bottom w:val="none" w:sz="0" w:space="0" w:color="auto"/>
                <w:right w:val="none" w:sz="0" w:space="0" w:color="auto"/>
              </w:divBdr>
              <w:divsChild>
                <w:div w:id="130756043">
                  <w:marLeft w:val="0"/>
                  <w:marRight w:val="0"/>
                  <w:marTop w:val="0"/>
                  <w:marBottom w:val="0"/>
                  <w:divBdr>
                    <w:top w:val="none" w:sz="0" w:space="0" w:color="auto"/>
                    <w:left w:val="none" w:sz="0" w:space="0" w:color="auto"/>
                    <w:bottom w:val="none" w:sz="0" w:space="0" w:color="auto"/>
                    <w:right w:val="none" w:sz="0" w:space="0" w:color="auto"/>
                  </w:divBdr>
                  <w:divsChild>
                    <w:div w:id="12781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09603">
      <w:bodyDiv w:val="1"/>
      <w:marLeft w:val="0"/>
      <w:marRight w:val="0"/>
      <w:marTop w:val="0"/>
      <w:marBottom w:val="0"/>
      <w:divBdr>
        <w:top w:val="none" w:sz="0" w:space="0" w:color="auto"/>
        <w:left w:val="none" w:sz="0" w:space="0" w:color="auto"/>
        <w:bottom w:val="none" w:sz="0" w:space="0" w:color="auto"/>
        <w:right w:val="none" w:sz="0" w:space="0" w:color="auto"/>
      </w:divBdr>
      <w:divsChild>
        <w:div w:id="1960182835">
          <w:marLeft w:val="0"/>
          <w:marRight w:val="0"/>
          <w:marTop w:val="0"/>
          <w:marBottom w:val="0"/>
          <w:divBdr>
            <w:top w:val="none" w:sz="0" w:space="0" w:color="auto"/>
            <w:left w:val="none" w:sz="0" w:space="0" w:color="auto"/>
            <w:bottom w:val="none" w:sz="0" w:space="0" w:color="auto"/>
            <w:right w:val="none" w:sz="0" w:space="0" w:color="auto"/>
          </w:divBdr>
          <w:divsChild>
            <w:div w:id="299843581">
              <w:marLeft w:val="0"/>
              <w:marRight w:val="0"/>
              <w:marTop w:val="0"/>
              <w:marBottom w:val="0"/>
              <w:divBdr>
                <w:top w:val="none" w:sz="0" w:space="0" w:color="auto"/>
                <w:left w:val="none" w:sz="0" w:space="0" w:color="auto"/>
                <w:bottom w:val="none" w:sz="0" w:space="0" w:color="auto"/>
                <w:right w:val="none" w:sz="0" w:space="0" w:color="auto"/>
              </w:divBdr>
              <w:divsChild>
                <w:div w:id="1422601943">
                  <w:marLeft w:val="0"/>
                  <w:marRight w:val="0"/>
                  <w:marTop w:val="0"/>
                  <w:marBottom w:val="0"/>
                  <w:divBdr>
                    <w:top w:val="none" w:sz="0" w:space="0" w:color="auto"/>
                    <w:left w:val="none" w:sz="0" w:space="0" w:color="auto"/>
                    <w:bottom w:val="none" w:sz="0" w:space="0" w:color="auto"/>
                    <w:right w:val="none" w:sz="0" w:space="0" w:color="auto"/>
                  </w:divBdr>
                  <w:divsChild>
                    <w:div w:id="6613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99500">
      <w:bodyDiv w:val="1"/>
      <w:marLeft w:val="0"/>
      <w:marRight w:val="0"/>
      <w:marTop w:val="0"/>
      <w:marBottom w:val="0"/>
      <w:divBdr>
        <w:top w:val="none" w:sz="0" w:space="0" w:color="auto"/>
        <w:left w:val="none" w:sz="0" w:space="0" w:color="auto"/>
        <w:bottom w:val="none" w:sz="0" w:space="0" w:color="auto"/>
        <w:right w:val="none" w:sz="0" w:space="0" w:color="auto"/>
      </w:divBdr>
      <w:divsChild>
        <w:div w:id="549074601">
          <w:marLeft w:val="0"/>
          <w:marRight w:val="0"/>
          <w:marTop w:val="0"/>
          <w:marBottom w:val="0"/>
          <w:divBdr>
            <w:top w:val="none" w:sz="0" w:space="0" w:color="auto"/>
            <w:left w:val="none" w:sz="0" w:space="0" w:color="auto"/>
            <w:bottom w:val="none" w:sz="0" w:space="0" w:color="auto"/>
            <w:right w:val="none" w:sz="0" w:space="0" w:color="auto"/>
          </w:divBdr>
          <w:divsChild>
            <w:div w:id="201285079">
              <w:marLeft w:val="0"/>
              <w:marRight w:val="0"/>
              <w:marTop w:val="0"/>
              <w:marBottom w:val="0"/>
              <w:divBdr>
                <w:top w:val="none" w:sz="0" w:space="0" w:color="auto"/>
                <w:left w:val="none" w:sz="0" w:space="0" w:color="auto"/>
                <w:bottom w:val="none" w:sz="0" w:space="0" w:color="auto"/>
                <w:right w:val="none" w:sz="0" w:space="0" w:color="auto"/>
              </w:divBdr>
              <w:divsChild>
                <w:div w:id="1530754250">
                  <w:marLeft w:val="0"/>
                  <w:marRight w:val="0"/>
                  <w:marTop w:val="0"/>
                  <w:marBottom w:val="0"/>
                  <w:divBdr>
                    <w:top w:val="none" w:sz="0" w:space="0" w:color="auto"/>
                    <w:left w:val="none" w:sz="0" w:space="0" w:color="auto"/>
                    <w:bottom w:val="none" w:sz="0" w:space="0" w:color="auto"/>
                    <w:right w:val="none" w:sz="0" w:space="0" w:color="auto"/>
                  </w:divBdr>
                  <w:divsChild>
                    <w:div w:id="4301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5580">
      <w:bodyDiv w:val="1"/>
      <w:marLeft w:val="0"/>
      <w:marRight w:val="0"/>
      <w:marTop w:val="0"/>
      <w:marBottom w:val="0"/>
      <w:divBdr>
        <w:top w:val="none" w:sz="0" w:space="0" w:color="auto"/>
        <w:left w:val="none" w:sz="0" w:space="0" w:color="auto"/>
        <w:bottom w:val="none" w:sz="0" w:space="0" w:color="auto"/>
        <w:right w:val="none" w:sz="0" w:space="0" w:color="auto"/>
      </w:divBdr>
      <w:divsChild>
        <w:div w:id="613708458">
          <w:marLeft w:val="0"/>
          <w:marRight w:val="0"/>
          <w:marTop w:val="0"/>
          <w:marBottom w:val="0"/>
          <w:divBdr>
            <w:top w:val="none" w:sz="0" w:space="0" w:color="auto"/>
            <w:left w:val="none" w:sz="0" w:space="0" w:color="auto"/>
            <w:bottom w:val="none" w:sz="0" w:space="0" w:color="auto"/>
            <w:right w:val="none" w:sz="0" w:space="0" w:color="auto"/>
          </w:divBdr>
          <w:divsChild>
            <w:div w:id="2097857">
              <w:marLeft w:val="0"/>
              <w:marRight w:val="0"/>
              <w:marTop w:val="0"/>
              <w:marBottom w:val="0"/>
              <w:divBdr>
                <w:top w:val="none" w:sz="0" w:space="0" w:color="auto"/>
                <w:left w:val="none" w:sz="0" w:space="0" w:color="auto"/>
                <w:bottom w:val="none" w:sz="0" w:space="0" w:color="auto"/>
                <w:right w:val="none" w:sz="0" w:space="0" w:color="auto"/>
              </w:divBdr>
              <w:divsChild>
                <w:div w:id="2049914717">
                  <w:marLeft w:val="0"/>
                  <w:marRight w:val="0"/>
                  <w:marTop w:val="0"/>
                  <w:marBottom w:val="0"/>
                  <w:divBdr>
                    <w:top w:val="none" w:sz="0" w:space="0" w:color="auto"/>
                    <w:left w:val="none" w:sz="0" w:space="0" w:color="auto"/>
                    <w:bottom w:val="none" w:sz="0" w:space="0" w:color="auto"/>
                    <w:right w:val="none" w:sz="0" w:space="0" w:color="auto"/>
                  </w:divBdr>
                  <w:divsChild>
                    <w:div w:id="8687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80242">
      <w:bodyDiv w:val="1"/>
      <w:marLeft w:val="0"/>
      <w:marRight w:val="0"/>
      <w:marTop w:val="0"/>
      <w:marBottom w:val="0"/>
      <w:divBdr>
        <w:top w:val="none" w:sz="0" w:space="0" w:color="auto"/>
        <w:left w:val="none" w:sz="0" w:space="0" w:color="auto"/>
        <w:bottom w:val="none" w:sz="0" w:space="0" w:color="auto"/>
        <w:right w:val="none" w:sz="0" w:space="0" w:color="auto"/>
      </w:divBdr>
      <w:divsChild>
        <w:div w:id="1463382658">
          <w:marLeft w:val="0"/>
          <w:marRight w:val="0"/>
          <w:marTop w:val="0"/>
          <w:marBottom w:val="0"/>
          <w:divBdr>
            <w:top w:val="none" w:sz="0" w:space="0" w:color="auto"/>
            <w:left w:val="none" w:sz="0" w:space="0" w:color="auto"/>
            <w:bottom w:val="none" w:sz="0" w:space="0" w:color="auto"/>
            <w:right w:val="none" w:sz="0" w:space="0" w:color="auto"/>
          </w:divBdr>
          <w:divsChild>
            <w:div w:id="68356132">
              <w:marLeft w:val="0"/>
              <w:marRight w:val="0"/>
              <w:marTop w:val="0"/>
              <w:marBottom w:val="0"/>
              <w:divBdr>
                <w:top w:val="none" w:sz="0" w:space="0" w:color="auto"/>
                <w:left w:val="none" w:sz="0" w:space="0" w:color="auto"/>
                <w:bottom w:val="none" w:sz="0" w:space="0" w:color="auto"/>
                <w:right w:val="none" w:sz="0" w:space="0" w:color="auto"/>
              </w:divBdr>
              <w:divsChild>
                <w:div w:id="1652058436">
                  <w:marLeft w:val="0"/>
                  <w:marRight w:val="0"/>
                  <w:marTop w:val="0"/>
                  <w:marBottom w:val="0"/>
                  <w:divBdr>
                    <w:top w:val="none" w:sz="0" w:space="0" w:color="auto"/>
                    <w:left w:val="none" w:sz="0" w:space="0" w:color="auto"/>
                    <w:bottom w:val="none" w:sz="0" w:space="0" w:color="auto"/>
                    <w:right w:val="none" w:sz="0" w:space="0" w:color="auto"/>
                  </w:divBdr>
                  <w:divsChild>
                    <w:div w:id="30620262">
                      <w:marLeft w:val="0"/>
                      <w:marRight w:val="0"/>
                      <w:marTop w:val="0"/>
                      <w:marBottom w:val="0"/>
                      <w:divBdr>
                        <w:top w:val="none" w:sz="0" w:space="0" w:color="auto"/>
                        <w:left w:val="none" w:sz="0" w:space="0" w:color="auto"/>
                        <w:bottom w:val="none" w:sz="0" w:space="0" w:color="auto"/>
                        <w:right w:val="none" w:sz="0" w:space="0" w:color="auto"/>
                      </w:divBdr>
                    </w:div>
                  </w:divsChild>
                </w:div>
                <w:div w:id="860168688">
                  <w:marLeft w:val="0"/>
                  <w:marRight w:val="0"/>
                  <w:marTop w:val="0"/>
                  <w:marBottom w:val="0"/>
                  <w:divBdr>
                    <w:top w:val="none" w:sz="0" w:space="0" w:color="auto"/>
                    <w:left w:val="none" w:sz="0" w:space="0" w:color="auto"/>
                    <w:bottom w:val="none" w:sz="0" w:space="0" w:color="auto"/>
                    <w:right w:val="none" w:sz="0" w:space="0" w:color="auto"/>
                  </w:divBdr>
                  <w:divsChild>
                    <w:div w:id="1881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51375">
      <w:bodyDiv w:val="1"/>
      <w:marLeft w:val="0"/>
      <w:marRight w:val="0"/>
      <w:marTop w:val="0"/>
      <w:marBottom w:val="0"/>
      <w:divBdr>
        <w:top w:val="none" w:sz="0" w:space="0" w:color="auto"/>
        <w:left w:val="none" w:sz="0" w:space="0" w:color="auto"/>
        <w:bottom w:val="none" w:sz="0" w:space="0" w:color="auto"/>
        <w:right w:val="none" w:sz="0" w:space="0" w:color="auto"/>
      </w:divBdr>
      <w:divsChild>
        <w:div w:id="1280644932">
          <w:marLeft w:val="0"/>
          <w:marRight w:val="0"/>
          <w:marTop w:val="0"/>
          <w:marBottom w:val="0"/>
          <w:divBdr>
            <w:top w:val="none" w:sz="0" w:space="0" w:color="auto"/>
            <w:left w:val="none" w:sz="0" w:space="0" w:color="auto"/>
            <w:bottom w:val="none" w:sz="0" w:space="0" w:color="auto"/>
            <w:right w:val="none" w:sz="0" w:space="0" w:color="auto"/>
          </w:divBdr>
          <w:divsChild>
            <w:div w:id="2013415177">
              <w:marLeft w:val="0"/>
              <w:marRight w:val="0"/>
              <w:marTop w:val="0"/>
              <w:marBottom w:val="0"/>
              <w:divBdr>
                <w:top w:val="none" w:sz="0" w:space="0" w:color="auto"/>
                <w:left w:val="none" w:sz="0" w:space="0" w:color="auto"/>
                <w:bottom w:val="none" w:sz="0" w:space="0" w:color="auto"/>
                <w:right w:val="none" w:sz="0" w:space="0" w:color="auto"/>
              </w:divBdr>
              <w:divsChild>
                <w:div w:id="17336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1063">
      <w:bodyDiv w:val="1"/>
      <w:marLeft w:val="0"/>
      <w:marRight w:val="0"/>
      <w:marTop w:val="0"/>
      <w:marBottom w:val="0"/>
      <w:divBdr>
        <w:top w:val="none" w:sz="0" w:space="0" w:color="auto"/>
        <w:left w:val="none" w:sz="0" w:space="0" w:color="auto"/>
        <w:bottom w:val="none" w:sz="0" w:space="0" w:color="auto"/>
        <w:right w:val="none" w:sz="0" w:space="0" w:color="auto"/>
      </w:divBdr>
      <w:divsChild>
        <w:div w:id="2021615170">
          <w:marLeft w:val="0"/>
          <w:marRight w:val="0"/>
          <w:marTop w:val="0"/>
          <w:marBottom w:val="0"/>
          <w:divBdr>
            <w:top w:val="none" w:sz="0" w:space="0" w:color="auto"/>
            <w:left w:val="none" w:sz="0" w:space="0" w:color="auto"/>
            <w:bottom w:val="none" w:sz="0" w:space="0" w:color="auto"/>
            <w:right w:val="none" w:sz="0" w:space="0" w:color="auto"/>
          </w:divBdr>
          <w:divsChild>
            <w:div w:id="1476527614">
              <w:marLeft w:val="0"/>
              <w:marRight w:val="0"/>
              <w:marTop w:val="0"/>
              <w:marBottom w:val="0"/>
              <w:divBdr>
                <w:top w:val="none" w:sz="0" w:space="0" w:color="auto"/>
                <w:left w:val="none" w:sz="0" w:space="0" w:color="auto"/>
                <w:bottom w:val="none" w:sz="0" w:space="0" w:color="auto"/>
                <w:right w:val="none" w:sz="0" w:space="0" w:color="auto"/>
              </w:divBdr>
              <w:divsChild>
                <w:div w:id="1761636235">
                  <w:marLeft w:val="0"/>
                  <w:marRight w:val="0"/>
                  <w:marTop w:val="0"/>
                  <w:marBottom w:val="0"/>
                  <w:divBdr>
                    <w:top w:val="none" w:sz="0" w:space="0" w:color="auto"/>
                    <w:left w:val="none" w:sz="0" w:space="0" w:color="auto"/>
                    <w:bottom w:val="none" w:sz="0" w:space="0" w:color="auto"/>
                    <w:right w:val="none" w:sz="0" w:space="0" w:color="auto"/>
                  </w:divBdr>
                  <w:divsChild>
                    <w:div w:id="13551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60969">
      <w:bodyDiv w:val="1"/>
      <w:marLeft w:val="0"/>
      <w:marRight w:val="0"/>
      <w:marTop w:val="0"/>
      <w:marBottom w:val="0"/>
      <w:divBdr>
        <w:top w:val="none" w:sz="0" w:space="0" w:color="auto"/>
        <w:left w:val="none" w:sz="0" w:space="0" w:color="auto"/>
        <w:bottom w:val="none" w:sz="0" w:space="0" w:color="auto"/>
        <w:right w:val="none" w:sz="0" w:space="0" w:color="auto"/>
      </w:divBdr>
      <w:divsChild>
        <w:div w:id="1024670361">
          <w:marLeft w:val="0"/>
          <w:marRight w:val="0"/>
          <w:marTop w:val="0"/>
          <w:marBottom w:val="0"/>
          <w:divBdr>
            <w:top w:val="none" w:sz="0" w:space="0" w:color="auto"/>
            <w:left w:val="none" w:sz="0" w:space="0" w:color="auto"/>
            <w:bottom w:val="none" w:sz="0" w:space="0" w:color="auto"/>
            <w:right w:val="none" w:sz="0" w:space="0" w:color="auto"/>
          </w:divBdr>
          <w:divsChild>
            <w:div w:id="1527593793">
              <w:marLeft w:val="0"/>
              <w:marRight w:val="0"/>
              <w:marTop w:val="0"/>
              <w:marBottom w:val="0"/>
              <w:divBdr>
                <w:top w:val="none" w:sz="0" w:space="0" w:color="auto"/>
                <w:left w:val="none" w:sz="0" w:space="0" w:color="auto"/>
                <w:bottom w:val="none" w:sz="0" w:space="0" w:color="auto"/>
                <w:right w:val="none" w:sz="0" w:space="0" w:color="auto"/>
              </w:divBdr>
              <w:divsChild>
                <w:div w:id="2066835032">
                  <w:marLeft w:val="0"/>
                  <w:marRight w:val="0"/>
                  <w:marTop w:val="0"/>
                  <w:marBottom w:val="0"/>
                  <w:divBdr>
                    <w:top w:val="none" w:sz="0" w:space="0" w:color="auto"/>
                    <w:left w:val="none" w:sz="0" w:space="0" w:color="auto"/>
                    <w:bottom w:val="none" w:sz="0" w:space="0" w:color="auto"/>
                    <w:right w:val="none" w:sz="0" w:space="0" w:color="auto"/>
                  </w:divBdr>
                  <w:divsChild>
                    <w:div w:id="8782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1170">
      <w:bodyDiv w:val="1"/>
      <w:marLeft w:val="0"/>
      <w:marRight w:val="0"/>
      <w:marTop w:val="0"/>
      <w:marBottom w:val="0"/>
      <w:divBdr>
        <w:top w:val="none" w:sz="0" w:space="0" w:color="auto"/>
        <w:left w:val="none" w:sz="0" w:space="0" w:color="auto"/>
        <w:bottom w:val="none" w:sz="0" w:space="0" w:color="auto"/>
        <w:right w:val="none" w:sz="0" w:space="0" w:color="auto"/>
      </w:divBdr>
      <w:divsChild>
        <w:div w:id="984434844">
          <w:marLeft w:val="0"/>
          <w:marRight w:val="0"/>
          <w:marTop w:val="0"/>
          <w:marBottom w:val="0"/>
          <w:divBdr>
            <w:top w:val="none" w:sz="0" w:space="0" w:color="auto"/>
            <w:left w:val="none" w:sz="0" w:space="0" w:color="auto"/>
            <w:bottom w:val="none" w:sz="0" w:space="0" w:color="auto"/>
            <w:right w:val="none" w:sz="0" w:space="0" w:color="auto"/>
          </w:divBdr>
          <w:divsChild>
            <w:div w:id="1597396129">
              <w:marLeft w:val="0"/>
              <w:marRight w:val="0"/>
              <w:marTop w:val="0"/>
              <w:marBottom w:val="0"/>
              <w:divBdr>
                <w:top w:val="none" w:sz="0" w:space="0" w:color="auto"/>
                <w:left w:val="none" w:sz="0" w:space="0" w:color="auto"/>
                <w:bottom w:val="none" w:sz="0" w:space="0" w:color="auto"/>
                <w:right w:val="none" w:sz="0" w:space="0" w:color="auto"/>
              </w:divBdr>
              <w:divsChild>
                <w:div w:id="1668823930">
                  <w:marLeft w:val="0"/>
                  <w:marRight w:val="0"/>
                  <w:marTop w:val="0"/>
                  <w:marBottom w:val="0"/>
                  <w:divBdr>
                    <w:top w:val="none" w:sz="0" w:space="0" w:color="auto"/>
                    <w:left w:val="none" w:sz="0" w:space="0" w:color="auto"/>
                    <w:bottom w:val="none" w:sz="0" w:space="0" w:color="auto"/>
                    <w:right w:val="none" w:sz="0" w:space="0" w:color="auto"/>
                  </w:divBdr>
                  <w:divsChild>
                    <w:div w:id="1101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34338">
      <w:bodyDiv w:val="1"/>
      <w:marLeft w:val="0"/>
      <w:marRight w:val="0"/>
      <w:marTop w:val="0"/>
      <w:marBottom w:val="0"/>
      <w:divBdr>
        <w:top w:val="none" w:sz="0" w:space="0" w:color="auto"/>
        <w:left w:val="none" w:sz="0" w:space="0" w:color="auto"/>
        <w:bottom w:val="none" w:sz="0" w:space="0" w:color="auto"/>
        <w:right w:val="none" w:sz="0" w:space="0" w:color="auto"/>
      </w:divBdr>
      <w:divsChild>
        <w:div w:id="2099254631">
          <w:marLeft w:val="0"/>
          <w:marRight w:val="0"/>
          <w:marTop w:val="0"/>
          <w:marBottom w:val="0"/>
          <w:divBdr>
            <w:top w:val="none" w:sz="0" w:space="0" w:color="auto"/>
            <w:left w:val="none" w:sz="0" w:space="0" w:color="auto"/>
            <w:bottom w:val="none" w:sz="0" w:space="0" w:color="auto"/>
            <w:right w:val="none" w:sz="0" w:space="0" w:color="auto"/>
          </w:divBdr>
          <w:divsChild>
            <w:div w:id="543635076">
              <w:marLeft w:val="0"/>
              <w:marRight w:val="0"/>
              <w:marTop w:val="0"/>
              <w:marBottom w:val="0"/>
              <w:divBdr>
                <w:top w:val="none" w:sz="0" w:space="0" w:color="auto"/>
                <w:left w:val="none" w:sz="0" w:space="0" w:color="auto"/>
                <w:bottom w:val="none" w:sz="0" w:space="0" w:color="auto"/>
                <w:right w:val="none" w:sz="0" w:space="0" w:color="auto"/>
              </w:divBdr>
              <w:divsChild>
                <w:div w:id="469637556">
                  <w:marLeft w:val="0"/>
                  <w:marRight w:val="0"/>
                  <w:marTop w:val="0"/>
                  <w:marBottom w:val="0"/>
                  <w:divBdr>
                    <w:top w:val="none" w:sz="0" w:space="0" w:color="auto"/>
                    <w:left w:val="none" w:sz="0" w:space="0" w:color="auto"/>
                    <w:bottom w:val="none" w:sz="0" w:space="0" w:color="auto"/>
                    <w:right w:val="none" w:sz="0" w:space="0" w:color="auto"/>
                  </w:divBdr>
                  <w:divsChild>
                    <w:div w:id="21202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5033">
      <w:bodyDiv w:val="1"/>
      <w:marLeft w:val="0"/>
      <w:marRight w:val="0"/>
      <w:marTop w:val="0"/>
      <w:marBottom w:val="0"/>
      <w:divBdr>
        <w:top w:val="none" w:sz="0" w:space="0" w:color="auto"/>
        <w:left w:val="none" w:sz="0" w:space="0" w:color="auto"/>
        <w:bottom w:val="none" w:sz="0" w:space="0" w:color="auto"/>
        <w:right w:val="none" w:sz="0" w:space="0" w:color="auto"/>
      </w:divBdr>
      <w:divsChild>
        <w:div w:id="1333292671">
          <w:marLeft w:val="0"/>
          <w:marRight w:val="0"/>
          <w:marTop w:val="0"/>
          <w:marBottom w:val="0"/>
          <w:divBdr>
            <w:top w:val="none" w:sz="0" w:space="0" w:color="auto"/>
            <w:left w:val="none" w:sz="0" w:space="0" w:color="auto"/>
            <w:bottom w:val="none" w:sz="0" w:space="0" w:color="auto"/>
            <w:right w:val="none" w:sz="0" w:space="0" w:color="auto"/>
          </w:divBdr>
          <w:divsChild>
            <w:div w:id="414205372">
              <w:marLeft w:val="0"/>
              <w:marRight w:val="0"/>
              <w:marTop w:val="0"/>
              <w:marBottom w:val="0"/>
              <w:divBdr>
                <w:top w:val="none" w:sz="0" w:space="0" w:color="auto"/>
                <w:left w:val="none" w:sz="0" w:space="0" w:color="auto"/>
                <w:bottom w:val="none" w:sz="0" w:space="0" w:color="auto"/>
                <w:right w:val="none" w:sz="0" w:space="0" w:color="auto"/>
              </w:divBdr>
              <w:divsChild>
                <w:div w:id="388384697">
                  <w:marLeft w:val="0"/>
                  <w:marRight w:val="0"/>
                  <w:marTop w:val="0"/>
                  <w:marBottom w:val="0"/>
                  <w:divBdr>
                    <w:top w:val="none" w:sz="0" w:space="0" w:color="auto"/>
                    <w:left w:val="none" w:sz="0" w:space="0" w:color="auto"/>
                    <w:bottom w:val="none" w:sz="0" w:space="0" w:color="auto"/>
                    <w:right w:val="none" w:sz="0" w:space="0" w:color="auto"/>
                  </w:divBdr>
                  <w:divsChild>
                    <w:div w:id="8853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56267">
      <w:bodyDiv w:val="1"/>
      <w:marLeft w:val="0"/>
      <w:marRight w:val="0"/>
      <w:marTop w:val="0"/>
      <w:marBottom w:val="0"/>
      <w:divBdr>
        <w:top w:val="none" w:sz="0" w:space="0" w:color="auto"/>
        <w:left w:val="none" w:sz="0" w:space="0" w:color="auto"/>
        <w:bottom w:val="none" w:sz="0" w:space="0" w:color="auto"/>
        <w:right w:val="none" w:sz="0" w:space="0" w:color="auto"/>
      </w:divBdr>
      <w:divsChild>
        <w:div w:id="264271528">
          <w:marLeft w:val="0"/>
          <w:marRight w:val="0"/>
          <w:marTop w:val="0"/>
          <w:marBottom w:val="0"/>
          <w:divBdr>
            <w:top w:val="none" w:sz="0" w:space="0" w:color="auto"/>
            <w:left w:val="none" w:sz="0" w:space="0" w:color="auto"/>
            <w:bottom w:val="none" w:sz="0" w:space="0" w:color="auto"/>
            <w:right w:val="none" w:sz="0" w:space="0" w:color="auto"/>
          </w:divBdr>
          <w:divsChild>
            <w:div w:id="973825228">
              <w:marLeft w:val="0"/>
              <w:marRight w:val="0"/>
              <w:marTop w:val="0"/>
              <w:marBottom w:val="0"/>
              <w:divBdr>
                <w:top w:val="none" w:sz="0" w:space="0" w:color="auto"/>
                <w:left w:val="none" w:sz="0" w:space="0" w:color="auto"/>
                <w:bottom w:val="none" w:sz="0" w:space="0" w:color="auto"/>
                <w:right w:val="none" w:sz="0" w:space="0" w:color="auto"/>
              </w:divBdr>
              <w:divsChild>
                <w:div w:id="1362125786">
                  <w:marLeft w:val="0"/>
                  <w:marRight w:val="0"/>
                  <w:marTop w:val="0"/>
                  <w:marBottom w:val="0"/>
                  <w:divBdr>
                    <w:top w:val="none" w:sz="0" w:space="0" w:color="auto"/>
                    <w:left w:val="none" w:sz="0" w:space="0" w:color="auto"/>
                    <w:bottom w:val="none" w:sz="0" w:space="0" w:color="auto"/>
                    <w:right w:val="none" w:sz="0" w:space="0" w:color="auto"/>
                  </w:divBdr>
                  <w:divsChild>
                    <w:div w:id="17975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9752">
      <w:bodyDiv w:val="1"/>
      <w:marLeft w:val="0"/>
      <w:marRight w:val="0"/>
      <w:marTop w:val="0"/>
      <w:marBottom w:val="0"/>
      <w:divBdr>
        <w:top w:val="none" w:sz="0" w:space="0" w:color="auto"/>
        <w:left w:val="none" w:sz="0" w:space="0" w:color="auto"/>
        <w:bottom w:val="none" w:sz="0" w:space="0" w:color="auto"/>
        <w:right w:val="none" w:sz="0" w:space="0" w:color="auto"/>
      </w:divBdr>
      <w:divsChild>
        <w:div w:id="229196132">
          <w:marLeft w:val="0"/>
          <w:marRight w:val="0"/>
          <w:marTop w:val="0"/>
          <w:marBottom w:val="0"/>
          <w:divBdr>
            <w:top w:val="none" w:sz="0" w:space="0" w:color="auto"/>
            <w:left w:val="none" w:sz="0" w:space="0" w:color="auto"/>
            <w:bottom w:val="none" w:sz="0" w:space="0" w:color="auto"/>
            <w:right w:val="none" w:sz="0" w:space="0" w:color="auto"/>
          </w:divBdr>
          <w:divsChild>
            <w:div w:id="765077861">
              <w:marLeft w:val="0"/>
              <w:marRight w:val="0"/>
              <w:marTop w:val="0"/>
              <w:marBottom w:val="0"/>
              <w:divBdr>
                <w:top w:val="none" w:sz="0" w:space="0" w:color="auto"/>
                <w:left w:val="none" w:sz="0" w:space="0" w:color="auto"/>
                <w:bottom w:val="none" w:sz="0" w:space="0" w:color="auto"/>
                <w:right w:val="none" w:sz="0" w:space="0" w:color="auto"/>
              </w:divBdr>
              <w:divsChild>
                <w:div w:id="758989526">
                  <w:marLeft w:val="0"/>
                  <w:marRight w:val="0"/>
                  <w:marTop w:val="0"/>
                  <w:marBottom w:val="0"/>
                  <w:divBdr>
                    <w:top w:val="none" w:sz="0" w:space="0" w:color="auto"/>
                    <w:left w:val="none" w:sz="0" w:space="0" w:color="auto"/>
                    <w:bottom w:val="none" w:sz="0" w:space="0" w:color="auto"/>
                    <w:right w:val="none" w:sz="0" w:space="0" w:color="auto"/>
                  </w:divBdr>
                  <w:divsChild>
                    <w:div w:id="517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44994">
      <w:bodyDiv w:val="1"/>
      <w:marLeft w:val="0"/>
      <w:marRight w:val="0"/>
      <w:marTop w:val="0"/>
      <w:marBottom w:val="0"/>
      <w:divBdr>
        <w:top w:val="none" w:sz="0" w:space="0" w:color="auto"/>
        <w:left w:val="none" w:sz="0" w:space="0" w:color="auto"/>
        <w:bottom w:val="none" w:sz="0" w:space="0" w:color="auto"/>
        <w:right w:val="none" w:sz="0" w:space="0" w:color="auto"/>
      </w:divBdr>
      <w:divsChild>
        <w:div w:id="34161687">
          <w:marLeft w:val="0"/>
          <w:marRight w:val="0"/>
          <w:marTop w:val="0"/>
          <w:marBottom w:val="0"/>
          <w:divBdr>
            <w:top w:val="none" w:sz="0" w:space="0" w:color="auto"/>
            <w:left w:val="none" w:sz="0" w:space="0" w:color="auto"/>
            <w:bottom w:val="none" w:sz="0" w:space="0" w:color="auto"/>
            <w:right w:val="none" w:sz="0" w:space="0" w:color="auto"/>
          </w:divBdr>
          <w:divsChild>
            <w:div w:id="1723865320">
              <w:marLeft w:val="0"/>
              <w:marRight w:val="0"/>
              <w:marTop w:val="0"/>
              <w:marBottom w:val="0"/>
              <w:divBdr>
                <w:top w:val="none" w:sz="0" w:space="0" w:color="auto"/>
                <w:left w:val="none" w:sz="0" w:space="0" w:color="auto"/>
                <w:bottom w:val="none" w:sz="0" w:space="0" w:color="auto"/>
                <w:right w:val="none" w:sz="0" w:space="0" w:color="auto"/>
              </w:divBdr>
              <w:divsChild>
                <w:div w:id="393510910">
                  <w:marLeft w:val="0"/>
                  <w:marRight w:val="0"/>
                  <w:marTop w:val="0"/>
                  <w:marBottom w:val="0"/>
                  <w:divBdr>
                    <w:top w:val="none" w:sz="0" w:space="0" w:color="auto"/>
                    <w:left w:val="none" w:sz="0" w:space="0" w:color="auto"/>
                    <w:bottom w:val="none" w:sz="0" w:space="0" w:color="auto"/>
                    <w:right w:val="none" w:sz="0" w:space="0" w:color="auto"/>
                  </w:divBdr>
                  <w:divsChild>
                    <w:div w:id="8647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8357">
      <w:bodyDiv w:val="1"/>
      <w:marLeft w:val="0"/>
      <w:marRight w:val="0"/>
      <w:marTop w:val="0"/>
      <w:marBottom w:val="0"/>
      <w:divBdr>
        <w:top w:val="none" w:sz="0" w:space="0" w:color="auto"/>
        <w:left w:val="none" w:sz="0" w:space="0" w:color="auto"/>
        <w:bottom w:val="none" w:sz="0" w:space="0" w:color="auto"/>
        <w:right w:val="none" w:sz="0" w:space="0" w:color="auto"/>
      </w:divBdr>
      <w:divsChild>
        <w:div w:id="1821535405">
          <w:marLeft w:val="0"/>
          <w:marRight w:val="0"/>
          <w:marTop w:val="0"/>
          <w:marBottom w:val="0"/>
          <w:divBdr>
            <w:top w:val="none" w:sz="0" w:space="0" w:color="auto"/>
            <w:left w:val="none" w:sz="0" w:space="0" w:color="auto"/>
            <w:bottom w:val="none" w:sz="0" w:space="0" w:color="auto"/>
            <w:right w:val="none" w:sz="0" w:space="0" w:color="auto"/>
          </w:divBdr>
          <w:divsChild>
            <w:div w:id="195853083">
              <w:marLeft w:val="0"/>
              <w:marRight w:val="0"/>
              <w:marTop w:val="0"/>
              <w:marBottom w:val="0"/>
              <w:divBdr>
                <w:top w:val="none" w:sz="0" w:space="0" w:color="auto"/>
                <w:left w:val="none" w:sz="0" w:space="0" w:color="auto"/>
                <w:bottom w:val="none" w:sz="0" w:space="0" w:color="auto"/>
                <w:right w:val="none" w:sz="0" w:space="0" w:color="auto"/>
              </w:divBdr>
              <w:divsChild>
                <w:div w:id="1423142950">
                  <w:marLeft w:val="0"/>
                  <w:marRight w:val="0"/>
                  <w:marTop w:val="0"/>
                  <w:marBottom w:val="0"/>
                  <w:divBdr>
                    <w:top w:val="none" w:sz="0" w:space="0" w:color="auto"/>
                    <w:left w:val="none" w:sz="0" w:space="0" w:color="auto"/>
                    <w:bottom w:val="none" w:sz="0" w:space="0" w:color="auto"/>
                    <w:right w:val="none" w:sz="0" w:space="0" w:color="auto"/>
                  </w:divBdr>
                  <w:divsChild>
                    <w:div w:id="4006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3373">
      <w:bodyDiv w:val="1"/>
      <w:marLeft w:val="0"/>
      <w:marRight w:val="0"/>
      <w:marTop w:val="0"/>
      <w:marBottom w:val="0"/>
      <w:divBdr>
        <w:top w:val="none" w:sz="0" w:space="0" w:color="auto"/>
        <w:left w:val="none" w:sz="0" w:space="0" w:color="auto"/>
        <w:bottom w:val="none" w:sz="0" w:space="0" w:color="auto"/>
        <w:right w:val="none" w:sz="0" w:space="0" w:color="auto"/>
      </w:divBdr>
      <w:divsChild>
        <w:div w:id="1090394676">
          <w:marLeft w:val="0"/>
          <w:marRight w:val="0"/>
          <w:marTop w:val="0"/>
          <w:marBottom w:val="0"/>
          <w:divBdr>
            <w:top w:val="none" w:sz="0" w:space="0" w:color="auto"/>
            <w:left w:val="none" w:sz="0" w:space="0" w:color="auto"/>
            <w:bottom w:val="none" w:sz="0" w:space="0" w:color="auto"/>
            <w:right w:val="none" w:sz="0" w:space="0" w:color="auto"/>
          </w:divBdr>
          <w:divsChild>
            <w:div w:id="1757629000">
              <w:marLeft w:val="0"/>
              <w:marRight w:val="0"/>
              <w:marTop w:val="0"/>
              <w:marBottom w:val="0"/>
              <w:divBdr>
                <w:top w:val="none" w:sz="0" w:space="0" w:color="auto"/>
                <w:left w:val="none" w:sz="0" w:space="0" w:color="auto"/>
                <w:bottom w:val="none" w:sz="0" w:space="0" w:color="auto"/>
                <w:right w:val="none" w:sz="0" w:space="0" w:color="auto"/>
              </w:divBdr>
              <w:divsChild>
                <w:div w:id="897285195">
                  <w:marLeft w:val="0"/>
                  <w:marRight w:val="0"/>
                  <w:marTop w:val="0"/>
                  <w:marBottom w:val="0"/>
                  <w:divBdr>
                    <w:top w:val="none" w:sz="0" w:space="0" w:color="auto"/>
                    <w:left w:val="none" w:sz="0" w:space="0" w:color="auto"/>
                    <w:bottom w:val="none" w:sz="0" w:space="0" w:color="auto"/>
                    <w:right w:val="none" w:sz="0" w:space="0" w:color="auto"/>
                  </w:divBdr>
                  <w:divsChild>
                    <w:div w:id="57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8545">
      <w:bodyDiv w:val="1"/>
      <w:marLeft w:val="0"/>
      <w:marRight w:val="0"/>
      <w:marTop w:val="0"/>
      <w:marBottom w:val="0"/>
      <w:divBdr>
        <w:top w:val="none" w:sz="0" w:space="0" w:color="auto"/>
        <w:left w:val="none" w:sz="0" w:space="0" w:color="auto"/>
        <w:bottom w:val="none" w:sz="0" w:space="0" w:color="auto"/>
        <w:right w:val="none" w:sz="0" w:space="0" w:color="auto"/>
      </w:divBdr>
      <w:divsChild>
        <w:div w:id="1820221081">
          <w:marLeft w:val="0"/>
          <w:marRight w:val="0"/>
          <w:marTop w:val="0"/>
          <w:marBottom w:val="0"/>
          <w:divBdr>
            <w:top w:val="none" w:sz="0" w:space="0" w:color="auto"/>
            <w:left w:val="none" w:sz="0" w:space="0" w:color="auto"/>
            <w:bottom w:val="none" w:sz="0" w:space="0" w:color="auto"/>
            <w:right w:val="none" w:sz="0" w:space="0" w:color="auto"/>
          </w:divBdr>
          <w:divsChild>
            <w:div w:id="694578780">
              <w:marLeft w:val="0"/>
              <w:marRight w:val="0"/>
              <w:marTop w:val="0"/>
              <w:marBottom w:val="0"/>
              <w:divBdr>
                <w:top w:val="none" w:sz="0" w:space="0" w:color="auto"/>
                <w:left w:val="none" w:sz="0" w:space="0" w:color="auto"/>
                <w:bottom w:val="none" w:sz="0" w:space="0" w:color="auto"/>
                <w:right w:val="none" w:sz="0" w:space="0" w:color="auto"/>
              </w:divBdr>
              <w:divsChild>
                <w:div w:id="1491215971">
                  <w:marLeft w:val="0"/>
                  <w:marRight w:val="0"/>
                  <w:marTop w:val="0"/>
                  <w:marBottom w:val="0"/>
                  <w:divBdr>
                    <w:top w:val="none" w:sz="0" w:space="0" w:color="auto"/>
                    <w:left w:val="none" w:sz="0" w:space="0" w:color="auto"/>
                    <w:bottom w:val="none" w:sz="0" w:space="0" w:color="auto"/>
                    <w:right w:val="none" w:sz="0" w:space="0" w:color="auto"/>
                  </w:divBdr>
                  <w:divsChild>
                    <w:div w:id="2839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6928">
      <w:bodyDiv w:val="1"/>
      <w:marLeft w:val="0"/>
      <w:marRight w:val="0"/>
      <w:marTop w:val="0"/>
      <w:marBottom w:val="0"/>
      <w:divBdr>
        <w:top w:val="none" w:sz="0" w:space="0" w:color="auto"/>
        <w:left w:val="none" w:sz="0" w:space="0" w:color="auto"/>
        <w:bottom w:val="none" w:sz="0" w:space="0" w:color="auto"/>
        <w:right w:val="none" w:sz="0" w:space="0" w:color="auto"/>
      </w:divBdr>
      <w:divsChild>
        <w:div w:id="219563311">
          <w:marLeft w:val="0"/>
          <w:marRight w:val="0"/>
          <w:marTop w:val="0"/>
          <w:marBottom w:val="0"/>
          <w:divBdr>
            <w:top w:val="none" w:sz="0" w:space="0" w:color="auto"/>
            <w:left w:val="none" w:sz="0" w:space="0" w:color="auto"/>
            <w:bottom w:val="none" w:sz="0" w:space="0" w:color="auto"/>
            <w:right w:val="none" w:sz="0" w:space="0" w:color="auto"/>
          </w:divBdr>
          <w:divsChild>
            <w:div w:id="1700161340">
              <w:marLeft w:val="0"/>
              <w:marRight w:val="0"/>
              <w:marTop w:val="0"/>
              <w:marBottom w:val="0"/>
              <w:divBdr>
                <w:top w:val="none" w:sz="0" w:space="0" w:color="auto"/>
                <w:left w:val="none" w:sz="0" w:space="0" w:color="auto"/>
                <w:bottom w:val="none" w:sz="0" w:space="0" w:color="auto"/>
                <w:right w:val="none" w:sz="0" w:space="0" w:color="auto"/>
              </w:divBdr>
              <w:divsChild>
                <w:div w:id="447891323">
                  <w:marLeft w:val="0"/>
                  <w:marRight w:val="0"/>
                  <w:marTop w:val="0"/>
                  <w:marBottom w:val="0"/>
                  <w:divBdr>
                    <w:top w:val="none" w:sz="0" w:space="0" w:color="auto"/>
                    <w:left w:val="none" w:sz="0" w:space="0" w:color="auto"/>
                    <w:bottom w:val="none" w:sz="0" w:space="0" w:color="auto"/>
                    <w:right w:val="none" w:sz="0" w:space="0" w:color="auto"/>
                  </w:divBdr>
                  <w:divsChild>
                    <w:div w:id="9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5180">
      <w:bodyDiv w:val="1"/>
      <w:marLeft w:val="0"/>
      <w:marRight w:val="0"/>
      <w:marTop w:val="0"/>
      <w:marBottom w:val="0"/>
      <w:divBdr>
        <w:top w:val="none" w:sz="0" w:space="0" w:color="auto"/>
        <w:left w:val="none" w:sz="0" w:space="0" w:color="auto"/>
        <w:bottom w:val="none" w:sz="0" w:space="0" w:color="auto"/>
        <w:right w:val="none" w:sz="0" w:space="0" w:color="auto"/>
      </w:divBdr>
      <w:divsChild>
        <w:div w:id="1268343500">
          <w:marLeft w:val="0"/>
          <w:marRight w:val="0"/>
          <w:marTop w:val="0"/>
          <w:marBottom w:val="0"/>
          <w:divBdr>
            <w:top w:val="none" w:sz="0" w:space="0" w:color="auto"/>
            <w:left w:val="none" w:sz="0" w:space="0" w:color="auto"/>
            <w:bottom w:val="none" w:sz="0" w:space="0" w:color="auto"/>
            <w:right w:val="none" w:sz="0" w:space="0" w:color="auto"/>
          </w:divBdr>
          <w:divsChild>
            <w:div w:id="500703450">
              <w:marLeft w:val="0"/>
              <w:marRight w:val="0"/>
              <w:marTop w:val="0"/>
              <w:marBottom w:val="0"/>
              <w:divBdr>
                <w:top w:val="none" w:sz="0" w:space="0" w:color="auto"/>
                <w:left w:val="none" w:sz="0" w:space="0" w:color="auto"/>
                <w:bottom w:val="none" w:sz="0" w:space="0" w:color="auto"/>
                <w:right w:val="none" w:sz="0" w:space="0" w:color="auto"/>
              </w:divBdr>
              <w:divsChild>
                <w:div w:id="20592057">
                  <w:marLeft w:val="0"/>
                  <w:marRight w:val="0"/>
                  <w:marTop w:val="0"/>
                  <w:marBottom w:val="0"/>
                  <w:divBdr>
                    <w:top w:val="none" w:sz="0" w:space="0" w:color="auto"/>
                    <w:left w:val="none" w:sz="0" w:space="0" w:color="auto"/>
                    <w:bottom w:val="none" w:sz="0" w:space="0" w:color="auto"/>
                    <w:right w:val="none" w:sz="0" w:space="0" w:color="auto"/>
                  </w:divBdr>
                  <w:divsChild>
                    <w:div w:id="306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53658">
      <w:bodyDiv w:val="1"/>
      <w:marLeft w:val="0"/>
      <w:marRight w:val="0"/>
      <w:marTop w:val="0"/>
      <w:marBottom w:val="0"/>
      <w:divBdr>
        <w:top w:val="none" w:sz="0" w:space="0" w:color="auto"/>
        <w:left w:val="none" w:sz="0" w:space="0" w:color="auto"/>
        <w:bottom w:val="none" w:sz="0" w:space="0" w:color="auto"/>
        <w:right w:val="none" w:sz="0" w:space="0" w:color="auto"/>
      </w:divBdr>
      <w:divsChild>
        <w:div w:id="294650989">
          <w:marLeft w:val="0"/>
          <w:marRight w:val="0"/>
          <w:marTop w:val="0"/>
          <w:marBottom w:val="0"/>
          <w:divBdr>
            <w:top w:val="none" w:sz="0" w:space="0" w:color="auto"/>
            <w:left w:val="none" w:sz="0" w:space="0" w:color="auto"/>
            <w:bottom w:val="none" w:sz="0" w:space="0" w:color="auto"/>
            <w:right w:val="none" w:sz="0" w:space="0" w:color="auto"/>
          </w:divBdr>
          <w:divsChild>
            <w:div w:id="2103791805">
              <w:marLeft w:val="0"/>
              <w:marRight w:val="0"/>
              <w:marTop w:val="0"/>
              <w:marBottom w:val="0"/>
              <w:divBdr>
                <w:top w:val="none" w:sz="0" w:space="0" w:color="auto"/>
                <w:left w:val="none" w:sz="0" w:space="0" w:color="auto"/>
                <w:bottom w:val="none" w:sz="0" w:space="0" w:color="auto"/>
                <w:right w:val="none" w:sz="0" w:space="0" w:color="auto"/>
              </w:divBdr>
              <w:divsChild>
                <w:div w:id="240679204">
                  <w:marLeft w:val="0"/>
                  <w:marRight w:val="0"/>
                  <w:marTop w:val="0"/>
                  <w:marBottom w:val="0"/>
                  <w:divBdr>
                    <w:top w:val="none" w:sz="0" w:space="0" w:color="auto"/>
                    <w:left w:val="none" w:sz="0" w:space="0" w:color="auto"/>
                    <w:bottom w:val="none" w:sz="0" w:space="0" w:color="auto"/>
                    <w:right w:val="none" w:sz="0" w:space="0" w:color="auto"/>
                  </w:divBdr>
                  <w:divsChild>
                    <w:div w:id="18052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25636">
      <w:bodyDiv w:val="1"/>
      <w:marLeft w:val="0"/>
      <w:marRight w:val="0"/>
      <w:marTop w:val="0"/>
      <w:marBottom w:val="0"/>
      <w:divBdr>
        <w:top w:val="none" w:sz="0" w:space="0" w:color="auto"/>
        <w:left w:val="none" w:sz="0" w:space="0" w:color="auto"/>
        <w:bottom w:val="none" w:sz="0" w:space="0" w:color="auto"/>
        <w:right w:val="none" w:sz="0" w:space="0" w:color="auto"/>
      </w:divBdr>
      <w:divsChild>
        <w:div w:id="419104267">
          <w:marLeft w:val="0"/>
          <w:marRight w:val="0"/>
          <w:marTop w:val="0"/>
          <w:marBottom w:val="0"/>
          <w:divBdr>
            <w:top w:val="none" w:sz="0" w:space="0" w:color="auto"/>
            <w:left w:val="none" w:sz="0" w:space="0" w:color="auto"/>
            <w:bottom w:val="none" w:sz="0" w:space="0" w:color="auto"/>
            <w:right w:val="none" w:sz="0" w:space="0" w:color="auto"/>
          </w:divBdr>
          <w:divsChild>
            <w:div w:id="841510770">
              <w:marLeft w:val="0"/>
              <w:marRight w:val="0"/>
              <w:marTop w:val="0"/>
              <w:marBottom w:val="0"/>
              <w:divBdr>
                <w:top w:val="none" w:sz="0" w:space="0" w:color="auto"/>
                <w:left w:val="none" w:sz="0" w:space="0" w:color="auto"/>
                <w:bottom w:val="none" w:sz="0" w:space="0" w:color="auto"/>
                <w:right w:val="none" w:sz="0" w:space="0" w:color="auto"/>
              </w:divBdr>
              <w:divsChild>
                <w:div w:id="764419055">
                  <w:marLeft w:val="0"/>
                  <w:marRight w:val="0"/>
                  <w:marTop w:val="0"/>
                  <w:marBottom w:val="0"/>
                  <w:divBdr>
                    <w:top w:val="none" w:sz="0" w:space="0" w:color="auto"/>
                    <w:left w:val="none" w:sz="0" w:space="0" w:color="auto"/>
                    <w:bottom w:val="none" w:sz="0" w:space="0" w:color="auto"/>
                    <w:right w:val="none" w:sz="0" w:space="0" w:color="auto"/>
                  </w:divBdr>
                  <w:divsChild>
                    <w:div w:id="155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4632">
      <w:bodyDiv w:val="1"/>
      <w:marLeft w:val="0"/>
      <w:marRight w:val="0"/>
      <w:marTop w:val="0"/>
      <w:marBottom w:val="0"/>
      <w:divBdr>
        <w:top w:val="none" w:sz="0" w:space="0" w:color="auto"/>
        <w:left w:val="none" w:sz="0" w:space="0" w:color="auto"/>
        <w:bottom w:val="none" w:sz="0" w:space="0" w:color="auto"/>
        <w:right w:val="none" w:sz="0" w:space="0" w:color="auto"/>
      </w:divBdr>
      <w:divsChild>
        <w:div w:id="2002417841">
          <w:marLeft w:val="0"/>
          <w:marRight w:val="0"/>
          <w:marTop w:val="0"/>
          <w:marBottom w:val="0"/>
          <w:divBdr>
            <w:top w:val="none" w:sz="0" w:space="0" w:color="auto"/>
            <w:left w:val="none" w:sz="0" w:space="0" w:color="auto"/>
            <w:bottom w:val="none" w:sz="0" w:space="0" w:color="auto"/>
            <w:right w:val="none" w:sz="0" w:space="0" w:color="auto"/>
          </w:divBdr>
          <w:divsChild>
            <w:div w:id="734006963">
              <w:marLeft w:val="0"/>
              <w:marRight w:val="0"/>
              <w:marTop w:val="0"/>
              <w:marBottom w:val="0"/>
              <w:divBdr>
                <w:top w:val="none" w:sz="0" w:space="0" w:color="auto"/>
                <w:left w:val="none" w:sz="0" w:space="0" w:color="auto"/>
                <w:bottom w:val="none" w:sz="0" w:space="0" w:color="auto"/>
                <w:right w:val="none" w:sz="0" w:space="0" w:color="auto"/>
              </w:divBdr>
              <w:divsChild>
                <w:div w:id="1606576543">
                  <w:marLeft w:val="0"/>
                  <w:marRight w:val="0"/>
                  <w:marTop w:val="0"/>
                  <w:marBottom w:val="0"/>
                  <w:divBdr>
                    <w:top w:val="none" w:sz="0" w:space="0" w:color="auto"/>
                    <w:left w:val="none" w:sz="0" w:space="0" w:color="auto"/>
                    <w:bottom w:val="none" w:sz="0" w:space="0" w:color="auto"/>
                    <w:right w:val="none" w:sz="0" w:space="0" w:color="auto"/>
                  </w:divBdr>
                  <w:divsChild>
                    <w:div w:id="554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7314">
      <w:bodyDiv w:val="1"/>
      <w:marLeft w:val="0"/>
      <w:marRight w:val="0"/>
      <w:marTop w:val="0"/>
      <w:marBottom w:val="0"/>
      <w:divBdr>
        <w:top w:val="none" w:sz="0" w:space="0" w:color="auto"/>
        <w:left w:val="none" w:sz="0" w:space="0" w:color="auto"/>
        <w:bottom w:val="none" w:sz="0" w:space="0" w:color="auto"/>
        <w:right w:val="none" w:sz="0" w:space="0" w:color="auto"/>
      </w:divBdr>
      <w:divsChild>
        <w:div w:id="651757854">
          <w:marLeft w:val="0"/>
          <w:marRight w:val="0"/>
          <w:marTop w:val="0"/>
          <w:marBottom w:val="0"/>
          <w:divBdr>
            <w:top w:val="none" w:sz="0" w:space="0" w:color="auto"/>
            <w:left w:val="none" w:sz="0" w:space="0" w:color="auto"/>
            <w:bottom w:val="none" w:sz="0" w:space="0" w:color="auto"/>
            <w:right w:val="none" w:sz="0" w:space="0" w:color="auto"/>
          </w:divBdr>
          <w:divsChild>
            <w:div w:id="1647004868">
              <w:marLeft w:val="0"/>
              <w:marRight w:val="0"/>
              <w:marTop w:val="0"/>
              <w:marBottom w:val="0"/>
              <w:divBdr>
                <w:top w:val="none" w:sz="0" w:space="0" w:color="auto"/>
                <w:left w:val="none" w:sz="0" w:space="0" w:color="auto"/>
                <w:bottom w:val="none" w:sz="0" w:space="0" w:color="auto"/>
                <w:right w:val="none" w:sz="0" w:space="0" w:color="auto"/>
              </w:divBdr>
              <w:divsChild>
                <w:div w:id="1231842381">
                  <w:marLeft w:val="0"/>
                  <w:marRight w:val="0"/>
                  <w:marTop w:val="0"/>
                  <w:marBottom w:val="0"/>
                  <w:divBdr>
                    <w:top w:val="none" w:sz="0" w:space="0" w:color="auto"/>
                    <w:left w:val="none" w:sz="0" w:space="0" w:color="auto"/>
                    <w:bottom w:val="none" w:sz="0" w:space="0" w:color="auto"/>
                    <w:right w:val="none" w:sz="0" w:space="0" w:color="auto"/>
                  </w:divBdr>
                  <w:divsChild>
                    <w:div w:id="8249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0160">
      <w:bodyDiv w:val="1"/>
      <w:marLeft w:val="0"/>
      <w:marRight w:val="0"/>
      <w:marTop w:val="0"/>
      <w:marBottom w:val="0"/>
      <w:divBdr>
        <w:top w:val="none" w:sz="0" w:space="0" w:color="auto"/>
        <w:left w:val="none" w:sz="0" w:space="0" w:color="auto"/>
        <w:bottom w:val="none" w:sz="0" w:space="0" w:color="auto"/>
        <w:right w:val="none" w:sz="0" w:space="0" w:color="auto"/>
      </w:divBdr>
      <w:divsChild>
        <w:div w:id="494567228">
          <w:marLeft w:val="0"/>
          <w:marRight w:val="0"/>
          <w:marTop w:val="0"/>
          <w:marBottom w:val="0"/>
          <w:divBdr>
            <w:top w:val="none" w:sz="0" w:space="0" w:color="auto"/>
            <w:left w:val="none" w:sz="0" w:space="0" w:color="auto"/>
            <w:bottom w:val="none" w:sz="0" w:space="0" w:color="auto"/>
            <w:right w:val="none" w:sz="0" w:space="0" w:color="auto"/>
          </w:divBdr>
          <w:divsChild>
            <w:div w:id="206379488">
              <w:marLeft w:val="0"/>
              <w:marRight w:val="0"/>
              <w:marTop w:val="0"/>
              <w:marBottom w:val="0"/>
              <w:divBdr>
                <w:top w:val="none" w:sz="0" w:space="0" w:color="auto"/>
                <w:left w:val="none" w:sz="0" w:space="0" w:color="auto"/>
                <w:bottom w:val="none" w:sz="0" w:space="0" w:color="auto"/>
                <w:right w:val="none" w:sz="0" w:space="0" w:color="auto"/>
              </w:divBdr>
              <w:divsChild>
                <w:div w:id="54164169">
                  <w:marLeft w:val="0"/>
                  <w:marRight w:val="0"/>
                  <w:marTop w:val="0"/>
                  <w:marBottom w:val="0"/>
                  <w:divBdr>
                    <w:top w:val="none" w:sz="0" w:space="0" w:color="auto"/>
                    <w:left w:val="none" w:sz="0" w:space="0" w:color="auto"/>
                    <w:bottom w:val="none" w:sz="0" w:space="0" w:color="auto"/>
                    <w:right w:val="none" w:sz="0" w:space="0" w:color="auto"/>
                  </w:divBdr>
                </w:div>
              </w:divsChild>
            </w:div>
            <w:div w:id="680819207">
              <w:marLeft w:val="0"/>
              <w:marRight w:val="0"/>
              <w:marTop w:val="0"/>
              <w:marBottom w:val="0"/>
              <w:divBdr>
                <w:top w:val="none" w:sz="0" w:space="0" w:color="auto"/>
                <w:left w:val="none" w:sz="0" w:space="0" w:color="auto"/>
                <w:bottom w:val="none" w:sz="0" w:space="0" w:color="auto"/>
                <w:right w:val="none" w:sz="0" w:space="0" w:color="auto"/>
              </w:divBdr>
              <w:divsChild>
                <w:div w:id="10982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3548">
      <w:bodyDiv w:val="1"/>
      <w:marLeft w:val="0"/>
      <w:marRight w:val="0"/>
      <w:marTop w:val="0"/>
      <w:marBottom w:val="0"/>
      <w:divBdr>
        <w:top w:val="none" w:sz="0" w:space="0" w:color="auto"/>
        <w:left w:val="none" w:sz="0" w:space="0" w:color="auto"/>
        <w:bottom w:val="none" w:sz="0" w:space="0" w:color="auto"/>
        <w:right w:val="none" w:sz="0" w:space="0" w:color="auto"/>
      </w:divBdr>
      <w:divsChild>
        <w:div w:id="1944147883">
          <w:marLeft w:val="0"/>
          <w:marRight w:val="0"/>
          <w:marTop w:val="0"/>
          <w:marBottom w:val="0"/>
          <w:divBdr>
            <w:top w:val="none" w:sz="0" w:space="0" w:color="auto"/>
            <w:left w:val="none" w:sz="0" w:space="0" w:color="auto"/>
            <w:bottom w:val="none" w:sz="0" w:space="0" w:color="auto"/>
            <w:right w:val="none" w:sz="0" w:space="0" w:color="auto"/>
          </w:divBdr>
          <w:divsChild>
            <w:div w:id="326834581">
              <w:marLeft w:val="0"/>
              <w:marRight w:val="0"/>
              <w:marTop w:val="0"/>
              <w:marBottom w:val="0"/>
              <w:divBdr>
                <w:top w:val="none" w:sz="0" w:space="0" w:color="auto"/>
                <w:left w:val="none" w:sz="0" w:space="0" w:color="auto"/>
                <w:bottom w:val="none" w:sz="0" w:space="0" w:color="auto"/>
                <w:right w:val="none" w:sz="0" w:space="0" w:color="auto"/>
              </w:divBdr>
              <w:divsChild>
                <w:div w:id="1065179967">
                  <w:marLeft w:val="0"/>
                  <w:marRight w:val="0"/>
                  <w:marTop w:val="0"/>
                  <w:marBottom w:val="0"/>
                  <w:divBdr>
                    <w:top w:val="none" w:sz="0" w:space="0" w:color="auto"/>
                    <w:left w:val="none" w:sz="0" w:space="0" w:color="auto"/>
                    <w:bottom w:val="none" w:sz="0" w:space="0" w:color="auto"/>
                    <w:right w:val="none" w:sz="0" w:space="0" w:color="auto"/>
                  </w:divBdr>
                  <w:divsChild>
                    <w:div w:id="614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26684">
      <w:bodyDiv w:val="1"/>
      <w:marLeft w:val="0"/>
      <w:marRight w:val="0"/>
      <w:marTop w:val="0"/>
      <w:marBottom w:val="0"/>
      <w:divBdr>
        <w:top w:val="none" w:sz="0" w:space="0" w:color="auto"/>
        <w:left w:val="none" w:sz="0" w:space="0" w:color="auto"/>
        <w:bottom w:val="none" w:sz="0" w:space="0" w:color="auto"/>
        <w:right w:val="none" w:sz="0" w:space="0" w:color="auto"/>
      </w:divBdr>
      <w:divsChild>
        <w:div w:id="258947285">
          <w:marLeft w:val="0"/>
          <w:marRight w:val="0"/>
          <w:marTop w:val="0"/>
          <w:marBottom w:val="0"/>
          <w:divBdr>
            <w:top w:val="none" w:sz="0" w:space="0" w:color="auto"/>
            <w:left w:val="none" w:sz="0" w:space="0" w:color="auto"/>
            <w:bottom w:val="none" w:sz="0" w:space="0" w:color="auto"/>
            <w:right w:val="none" w:sz="0" w:space="0" w:color="auto"/>
          </w:divBdr>
          <w:divsChild>
            <w:div w:id="815606210">
              <w:marLeft w:val="0"/>
              <w:marRight w:val="0"/>
              <w:marTop w:val="0"/>
              <w:marBottom w:val="0"/>
              <w:divBdr>
                <w:top w:val="none" w:sz="0" w:space="0" w:color="auto"/>
                <w:left w:val="none" w:sz="0" w:space="0" w:color="auto"/>
                <w:bottom w:val="none" w:sz="0" w:space="0" w:color="auto"/>
                <w:right w:val="none" w:sz="0" w:space="0" w:color="auto"/>
              </w:divBdr>
              <w:divsChild>
                <w:div w:id="652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60205">
      <w:bodyDiv w:val="1"/>
      <w:marLeft w:val="0"/>
      <w:marRight w:val="0"/>
      <w:marTop w:val="0"/>
      <w:marBottom w:val="0"/>
      <w:divBdr>
        <w:top w:val="none" w:sz="0" w:space="0" w:color="auto"/>
        <w:left w:val="none" w:sz="0" w:space="0" w:color="auto"/>
        <w:bottom w:val="none" w:sz="0" w:space="0" w:color="auto"/>
        <w:right w:val="none" w:sz="0" w:space="0" w:color="auto"/>
      </w:divBdr>
      <w:divsChild>
        <w:div w:id="1512911799">
          <w:marLeft w:val="0"/>
          <w:marRight w:val="0"/>
          <w:marTop w:val="0"/>
          <w:marBottom w:val="0"/>
          <w:divBdr>
            <w:top w:val="none" w:sz="0" w:space="0" w:color="auto"/>
            <w:left w:val="none" w:sz="0" w:space="0" w:color="auto"/>
            <w:bottom w:val="none" w:sz="0" w:space="0" w:color="auto"/>
            <w:right w:val="none" w:sz="0" w:space="0" w:color="auto"/>
          </w:divBdr>
          <w:divsChild>
            <w:div w:id="1747607751">
              <w:marLeft w:val="0"/>
              <w:marRight w:val="0"/>
              <w:marTop w:val="0"/>
              <w:marBottom w:val="0"/>
              <w:divBdr>
                <w:top w:val="none" w:sz="0" w:space="0" w:color="auto"/>
                <w:left w:val="none" w:sz="0" w:space="0" w:color="auto"/>
                <w:bottom w:val="none" w:sz="0" w:space="0" w:color="auto"/>
                <w:right w:val="none" w:sz="0" w:space="0" w:color="auto"/>
              </w:divBdr>
              <w:divsChild>
                <w:div w:id="572813608">
                  <w:marLeft w:val="0"/>
                  <w:marRight w:val="0"/>
                  <w:marTop w:val="0"/>
                  <w:marBottom w:val="0"/>
                  <w:divBdr>
                    <w:top w:val="none" w:sz="0" w:space="0" w:color="auto"/>
                    <w:left w:val="none" w:sz="0" w:space="0" w:color="auto"/>
                    <w:bottom w:val="none" w:sz="0" w:space="0" w:color="auto"/>
                    <w:right w:val="none" w:sz="0" w:space="0" w:color="auto"/>
                  </w:divBdr>
                  <w:divsChild>
                    <w:div w:id="1275013664">
                      <w:marLeft w:val="0"/>
                      <w:marRight w:val="0"/>
                      <w:marTop w:val="0"/>
                      <w:marBottom w:val="0"/>
                      <w:divBdr>
                        <w:top w:val="none" w:sz="0" w:space="0" w:color="auto"/>
                        <w:left w:val="none" w:sz="0" w:space="0" w:color="auto"/>
                        <w:bottom w:val="none" w:sz="0" w:space="0" w:color="auto"/>
                        <w:right w:val="none" w:sz="0" w:space="0" w:color="auto"/>
                      </w:divBdr>
                    </w:div>
                  </w:divsChild>
                </w:div>
                <w:div w:id="2099792969">
                  <w:marLeft w:val="0"/>
                  <w:marRight w:val="0"/>
                  <w:marTop w:val="0"/>
                  <w:marBottom w:val="0"/>
                  <w:divBdr>
                    <w:top w:val="none" w:sz="0" w:space="0" w:color="auto"/>
                    <w:left w:val="none" w:sz="0" w:space="0" w:color="auto"/>
                    <w:bottom w:val="none" w:sz="0" w:space="0" w:color="auto"/>
                    <w:right w:val="none" w:sz="0" w:space="0" w:color="auto"/>
                  </w:divBdr>
                  <w:divsChild>
                    <w:div w:id="1076512436">
                      <w:marLeft w:val="0"/>
                      <w:marRight w:val="0"/>
                      <w:marTop w:val="0"/>
                      <w:marBottom w:val="0"/>
                      <w:divBdr>
                        <w:top w:val="none" w:sz="0" w:space="0" w:color="auto"/>
                        <w:left w:val="none" w:sz="0" w:space="0" w:color="auto"/>
                        <w:bottom w:val="none" w:sz="0" w:space="0" w:color="auto"/>
                        <w:right w:val="none" w:sz="0" w:space="0" w:color="auto"/>
                      </w:divBdr>
                    </w:div>
                  </w:divsChild>
                </w:div>
                <w:div w:id="718289713">
                  <w:marLeft w:val="0"/>
                  <w:marRight w:val="0"/>
                  <w:marTop w:val="0"/>
                  <w:marBottom w:val="0"/>
                  <w:divBdr>
                    <w:top w:val="none" w:sz="0" w:space="0" w:color="auto"/>
                    <w:left w:val="none" w:sz="0" w:space="0" w:color="auto"/>
                    <w:bottom w:val="none" w:sz="0" w:space="0" w:color="auto"/>
                    <w:right w:val="none" w:sz="0" w:space="0" w:color="auto"/>
                  </w:divBdr>
                  <w:divsChild>
                    <w:div w:id="627517147">
                      <w:marLeft w:val="0"/>
                      <w:marRight w:val="0"/>
                      <w:marTop w:val="0"/>
                      <w:marBottom w:val="0"/>
                      <w:divBdr>
                        <w:top w:val="none" w:sz="0" w:space="0" w:color="auto"/>
                        <w:left w:val="none" w:sz="0" w:space="0" w:color="auto"/>
                        <w:bottom w:val="none" w:sz="0" w:space="0" w:color="auto"/>
                        <w:right w:val="none" w:sz="0" w:space="0" w:color="auto"/>
                      </w:divBdr>
                    </w:div>
                  </w:divsChild>
                </w:div>
                <w:div w:id="1945919314">
                  <w:marLeft w:val="0"/>
                  <w:marRight w:val="0"/>
                  <w:marTop w:val="0"/>
                  <w:marBottom w:val="0"/>
                  <w:divBdr>
                    <w:top w:val="none" w:sz="0" w:space="0" w:color="auto"/>
                    <w:left w:val="none" w:sz="0" w:space="0" w:color="auto"/>
                    <w:bottom w:val="none" w:sz="0" w:space="0" w:color="auto"/>
                    <w:right w:val="none" w:sz="0" w:space="0" w:color="auto"/>
                  </w:divBdr>
                  <w:divsChild>
                    <w:div w:id="10323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41523">
          <w:marLeft w:val="0"/>
          <w:marRight w:val="0"/>
          <w:marTop w:val="0"/>
          <w:marBottom w:val="0"/>
          <w:divBdr>
            <w:top w:val="none" w:sz="0" w:space="0" w:color="auto"/>
            <w:left w:val="none" w:sz="0" w:space="0" w:color="auto"/>
            <w:bottom w:val="none" w:sz="0" w:space="0" w:color="auto"/>
            <w:right w:val="none" w:sz="0" w:space="0" w:color="auto"/>
          </w:divBdr>
          <w:divsChild>
            <w:div w:id="460029825">
              <w:marLeft w:val="0"/>
              <w:marRight w:val="0"/>
              <w:marTop w:val="0"/>
              <w:marBottom w:val="0"/>
              <w:divBdr>
                <w:top w:val="none" w:sz="0" w:space="0" w:color="auto"/>
                <w:left w:val="none" w:sz="0" w:space="0" w:color="auto"/>
                <w:bottom w:val="none" w:sz="0" w:space="0" w:color="auto"/>
                <w:right w:val="none" w:sz="0" w:space="0" w:color="auto"/>
              </w:divBdr>
              <w:divsChild>
                <w:div w:id="1037700418">
                  <w:marLeft w:val="0"/>
                  <w:marRight w:val="0"/>
                  <w:marTop w:val="0"/>
                  <w:marBottom w:val="0"/>
                  <w:divBdr>
                    <w:top w:val="none" w:sz="0" w:space="0" w:color="auto"/>
                    <w:left w:val="none" w:sz="0" w:space="0" w:color="auto"/>
                    <w:bottom w:val="none" w:sz="0" w:space="0" w:color="auto"/>
                    <w:right w:val="none" w:sz="0" w:space="0" w:color="auto"/>
                  </w:divBdr>
                  <w:divsChild>
                    <w:div w:id="895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88188">
      <w:bodyDiv w:val="1"/>
      <w:marLeft w:val="0"/>
      <w:marRight w:val="0"/>
      <w:marTop w:val="0"/>
      <w:marBottom w:val="0"/>
      <w:divBdr>
        <w:top w:val="none" w:sz="0" w:space="0" w:color="auto"/>
        <w:left w:val="none" w:sz="0" w:space="0" w:color="auto"/>
        <w:bottom w:val="none" w:sz="0" w:space="0" w:color="auto"/>
        <w:right w:val="none" w:sz="0" w:space="0" w:color="auto"/>
      </w:divBdr>
      <w:divsChild>
        <w:div w:id="1434478702">
          <w:marLeft w:val="0"/>
          <w:marRight w:val="0"/>
          <w:marTop w:val="0"/>
          <w:marBottom w:val="0"/>
          <w:divBdr>
            <w:top w:val="none" w:sz="0" w:space="0" w:color="auto"/>
            <w:left w:val="none" w:sz="0" w:space="0" w:color="auto"/>
            <w:bottom w:val="none" w:sz="0" w:space="0" w:color="auto"/>
            <w:right w:val="none" w:sz="0" w:space="0" w:color="auto"/>
          </w:divBdr>
          <w:divsChild>
            <w:div w:id="53699159">
              <w:marLeft w:val="0"/>
              <w:marRight w:val="0"/>
              <w:marTop w:val="0"/>
              <w:marBottom w:val="0"/>
              <w:divBdr>
                <w:top w:val="none" w:sz="0" w:space="0" w:color="auto"/>
                <w:left w:val="none" w:sz="0" w:space="0" w:color="auto"/>
                <w:bottom w:val="none" w:sz="0" w:space="0" w:color="auto"/>
                <w:right w:val="none" w:sz="0" w:space="0" w:color="auto"/>
              </w:divBdr>
              <w:divsChild>
                <w:div w:id="143934218">
                  <w:marLeft w:val="0"/>
                  <w:marRight w:val="0"/>
                  <w:marTop w:val="0"/>
                  <w:marBottom w:val="0"/>
                  <w:divBdr>
                    <w:top w:val="none" w:sz="0" w:space="0" w:color="auto"/>
                    <w:left w:val="none" w:sz="0" w:space="0" w:color="auto"/>
                    <w:bottom w:val="none" w:sz="0" w:space="0" w:color="auto"/>
                    <w:right w:val="none" w:sz="0" w:space="0" w:color="auto"/>
                  </w:divBdr>
                  <w:divsChild>
                    <w:div w:id="3762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5003">
      <w:bodyDiv w:val="1"/>
      <w:marLeft w:val="0"/>
      <w:marRight w:val="0"/>
      <w:marTop w:val="0"/>
      <w:marBottom w:val="0"/>
      <w:divBdr>
        <w:top w:val="none" w:sz="0" w:space="0" w:color="auto"/>
        <w:left w:val="none" w:sz="0" w:space="0" w:color="auto"/>
        <w:bottom w:val="none" w:sz="0" w:space="0" w:color="auto"/>
        <w:right w:val="none" w:sz="0" w:space="0" w:color="auto"/>
      </w:divBdr>
      <w:divsChild>
        <w:div w:id="988829274">
          <w:marLeft w:val="0"/>
          <w:marRight w:val="0"/>
          <w:marTop w:val="0"/>
          <w:marBottom w:val="0"/>
          <w:divBdr>
            <w:top w:val="none" w:sz="0" w:space="0" w:color="auto"/>
            <w:left w:val="none" w:sz="0" w:space="0" w:color="auto"/>
            <w:bottom w:val="none" w:sz="0" w:space="0" w:color="auto"/>
            <w:right w:val="none" w:sz="0" w:space="0" w:color="auto"/>
          </w:divBdr>
          <w:divsChild>
            <w:div w:id="2131896978">
              <w:marLeft w:val="0"/>
              <w:marRight w:val="0"/>
              <w:marTop w:val="0"/>
              <w:marBottom w:val="0"/>
              <w:divBdr>
                <w:top w:val="none" w:sz="0" w:space="0" w:color="auto"/>
                <w:left w:val="none" w:sz="0" w:space="0" w:color="auto"/>
                <w:bottom w:val="none" w:sz="0" w:space="0" w:color="auto"/>
                <w:right w:val="none" w:sz="0" w:space="0" w:color="auto"/>
              </w:divBdr>
              <w:divsChild>
                <w:div w:id="78064489">
                  <w:marLeft w:val="0"/>
                  <w:marRight w:val="0"/>
                  <w:marTop w:val="0"/>
                  <w:marBottom w:val="0"/>
                  <w:divBdr>
                    <w:top w:val="none" w:sz="0" w:space="0" w:color="auto"/>
                    <w:left w:val="none" w:sz="0" w:space="0" w:color="auto"/>
                    <w:bottom w:val="none" w:sz="0" w:space="0" w:color="auto"/>
                    <w:right w:val="none" w:sz="0" w:space="0" w:color="auto"/>
                  </w:divBdr>
                  <w:divsChild>
                    <w:div w:id="7230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6851">
      <w:bodyDiv w:val="1"/>
      <w:marLeft w:val="0"/>
      <w:marRight w:val="0"/>
      <w:marTop w:val="0"/>
      <w:marBottom w:val="0"/>
      <w:divBdr>
        <w:top w:val="none" w:sz="0" w:space="0" w:color="auto"/>
        <w:left w:val="none" w:sz="0" w:space="0" w:color="auto"/>
        <w:bottom w:val="none" w:sz="0" w:space="0" w:color="auto"/>
        <w:right w:val="none" w:sz="0" w:space="0" w:color="auto"/>
      </w:divBdr>
      <w:divsChild>
        <w:div w:id="197475905">
          <w:marLeft w:val="0"/>
          <w:marRight w:val="0"/>
          <w:marTop w:val="0"/>
          <w:marBottom w:val="0"/>
          <w:divBdr>
            <w:top w:val="none" w:sz="0" w:space="0" w:color="auto"/>
            <w:left w:val="none" w:sz="0" w:space="0" w:color="auto"/>
            <w:bottom w:val="none" w:sz="0" w:space="0" w:color="auto"/>
            <w:right w:val="none" w:sz="0" w:space="0" w:color="auto"/>
          </w:divBdr>
          <w:divsChild>
            <w:div w:id="671298223">
              <w:marLeft w:val="0"/>
              <w:marRight w:val="0"/>
              <w:marTop w:val="0"/>
              <w:marBottom w:val="0"/>
              <w:divBdr>
                <w:top w:val="none" w:sz="0" w:space="0" w:color="auto"/>
                <w:left w:val="none" w:sz="0" w:space="0" w:color="auto"/>
                <w:bottom w:val="none" w:sz="0" w:space="0" w:color="auto"/>
                <w:right w:val="none" w:sz="0" w:space="0" w:color="auto"/>
              </w:divBdr>
              <w:divsChild>
                <w:div w:id="1558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3637">
      <w:bodyDiv w:val="1"/>
      <w:marLeft w:val="0"/>
      <w:marRight w:val="0"/>
      <w:marTop w:val="0"/>
      <w:marBottom w:val="0"/>
      <w:divBdr>
        <w:top w:val="none" w:sz="0" w:space="0" w:color="auto"/>
        <w:left w:val="none" w:sz="0" w:space="0" w:color="auto"/>
        <w:bottom w:val="none" w:sz="0" w:space="0" w:color="auto"/>
        <w:right w:val="none" w:sz="0" w:space="0" w:color="auto"/>
      </w:divBdr>
      <w:divsChild>
        <w:div w:id="117577452">
          <w:marLeft w:val="0"/>
          <w:marRight w:val="0"/>
          <w:marTop w:val="0"/>
          <w:marBottom w:val="0"/>
          <w:divBdr>
            <w:top w:val="none" w:sz="0" w:space="0" w:color="auto"/>
            <w:left w:val="none" w:sz="0" w:space="0" w:color="auto"/>
            <w:bottom w:val="none" w:sz="0" w:space="0" w:color="auto"/>
            <w:right w:val="none" w:sz="0" w:space="0" w:color="auto"/>
          </w:divBdr>
          <w:divsChild>
            <w:div w:id="1089159937">
              <w:marLeft w:val="0"/>
              <w:marRight w:val="0"/>
              <w:marTop w:val="0"/>
              <w:marBottom w:val="0"/>
              <w:divBdr>
                <w:top w:val="none" w:sz="0" w:space="0" w:color="auto"/>
                <w:left w:val="none" w:sz="0" w:space="0" w:color="auto"/>
                <w:bottom w:val="none" w:sz="0" w:space="0" w:color="auto"/>
                <w:right w:val="none" w:sz="0" w:space="0" w:color="auto"/>
              </w:divBdr>
              <w:divsChild>
                <w:div w:id="852766545">
                  <w:marLeft w:val="0"/>
                  <w:marRight w:val="0"/>
                  <w:marTop w:val="0"/>
                  <w:marBottom w:val="0"/>
                  <w:divBdr>
                    <w:top w:val="none" w:sz="0" w:space="0" w:color="auto"/>
                    <w:left w:val="none" w:sz="0" w:space="0" w:color="auto"/>
                    <w:bottom w:val="none" w:sz="0" w:space="0" w:color="auto"/>
                    <w:right w:val="none" w:sz="0" w:space="0" w:color="auto"/>
                  </w:divBdr>
                  <w:divsChild>
                    <w:div w:id="745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81559">
      <w:bodyDiv w:val="1"/>
      <w:marLeft w:val="0"/>
      <w:marRight w:val="0"/>
      <w:marTop w:val="0"/>
      <w:marBottom w:val="0"/>
      <w:divBdr>
        <w:top w:val="none" w:sz="0" w:space="0" w:color="auto"/>
        <w:left w:val="none" w:sz="0" w:space="0" w:color="auto"/>
        <w:bottom w:val="none" w:sz="0" w:space="0" w:color="auto"/>
        <w:right w:val="none" w:sz="0" w:space="0" w:color="auto"/>
      </w:divBdr>
      <w:divsChild>
        <w:div w:id="595671256">
          <w:marLeft w:val="0"/>
          <w:marRight w:val="0"/>
          <w:marTop w:val="0"/>
          <w:marBottom w:val="0"/>
          <w:divBdr>
            <w:top w:val="none" w:sz="0" w:space="0" w:color="auto"/>
            <w:left w:val="none" w:sz="0" w:space="0" w:color="auto"/>
            <w:bottom w:val="none" w:sz="0" w:space="0" w:color="auto"/>
            <w:right w:val="none" w:sz="0" w:space="0" w:color="auto"/>
          </w:divBdr>
          <w:divsChild>
            <w:div w:id="1426458205">
              <w:marLeft w:val="0"/>
              <w:marRight w:val="0"/>
              <w:marTop w:val="0"/>
              <w:marBottom w:val="0"/>
              <w:divBdr>
                <w:top w:val="none" w:sz="0" w:space="0" w:color="auto"/>
                <w:left w:val="none" w:sz="0" w:space="0" w:color="auto"/>
                <w:bottom w:val="none" w:sz="0" w:space="0" w:color="auto"/>
                <w:right w:val="none" w:sz="0" w:space="0" w:color="auto"/>
              </w:divBdr>
              <w:divsChild>
                <w:div w:id="537545345">
                  <w:marLeft w:val="0"/>
                  <w:marRight w:val="0"/>
                  <w:marTop w:val="0"/>
                  <w:marBottom w:val="0"/>
                  <w:divBdr>
                    <w:top w:val="none" w:sz="0" w:space="0" w:color="auto"/>
                    <w:left w:val="none" w:sz="0" w:space="0" w:color="auto"/>
                    <w:bottom w:val="none" w:sz="0" w:space="0" w:color="auto"/>
                    <w:right w:val="none" w:sz="0" w:space="0" w:color="auto"/>
                  </w:divBdr>
                </w:div>
              </w:divsChild>
            </w:div>
            <w:div w:id="1896231791">
              <w:marLeft w:val="0"/>
              <w:marRight w:val="0"/>
              <w:marTop w:val="0"/>
              <w:marBottom w:val="0"/>
              <w:divBdr>
                <w:top w:val="none" w:sz="0" w:space="0" w:color="auto"/>
                <w:left w:val="none" w:sz="0" w:space="0" w:color="auto"/>
                <w:bottom w:val="none" w:sz="0" w:space="0" w:color="auto"/>
                <w:right w:val="none" w:sz="0" w:space="0" w:color="auto"/>
              </w:divBdr>
              <w:divsChild>
                <w:div w:id="6124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8737">
      <w:bodyDiv w:val="1"/>
      <w:marLeft w:val="0"/>
      <w:marRight w:val="0"/>
      <w:marTop w:val="0"/>
      <w:marBottom w:val="0"/>
      <w:divBdr>
        <w:top w:val="none" w:sz="0" w:space="0" w:color="auto"/>
        <w:left w:val="none" w:sz="0" w:space="0" w:color="auto"/>
        <w:bottom w:val="none" w:sz="0" w:space="0" w:color="auto"/>
        <w:right w:val="none" w:sz="0" w:space="0" w:color="auto"/>
      </w:divBdr>
      <w:divsChild>
        <w:div w:id="1745757990">
          <w:marLeft w:val="0"/>
          <w:marRight w:val="0"/>
          <w:marTop w:val="0"/>
          <w:marBottom w:val="0"/>
          <w:divBdr>
            <w:top w:val="none" w:sz="0" w:space="0" w:color="auto"/>
            <w:left w:val="none" w:sz="0" w:space="0" w:color="auto"/>
            <w:bottom w:val="none" w:sz="0" w:space="0" w:color="auto"/>
            <w:right w:val="none" w:sz="0" w:space="0" w:color="auto"/>
          </w:divBdr>
          <w:divsChild>
            <w:div w:id="1565799545">
              <w:marLeft w:val="0"/>
              <w:marRight w:val="0"/>
              <w:marTop w:val="0"/>
              <w:marBottom w:val="0"/>
              <w:divBdr>
                <w:top w:val="none" w:sz="0" w:space="0" w:color="auto"/>
                <w:left w:val="none" w:sz="0" w:space="0" w:color="auto"/>
                <w:bottom w:val="none" w:sz="0" w:space="0" w:color="auto"/>
                <w:right w:val="none" w:sz="0" w:space="0" w:color="auto"/>
              </w:divBdr>
              <w:divsChild>
                <w:div w:id="1465735654">
                  <w:marLeft w:val="0"/>
                  <w:marRight w:val="0"/>
                  <w:marTop w:val="0"/>
                  <w:marBottom w:val="0"/>
                  <w:divBdr>
                    <w:top w:val="none" w:sz="0" w:space="0" w:color="auto"/>
                    <w:left w:val="none" w:sz="0" w:space="0" w:color="auto"/>
                    <w:bottom w:val="none" w:sz="0" w:space="0" w:color="auto"/>
                    <w:right w:val="none" w:sz="0" w:space="0" w:color="auto"/>
                  </w:divBdr>
                </w:div>
              </w:divsChild>
            </w:div>
            <w:div w:id="859589770">
              <w:marLeft w:val="0"/>
              <w:marRight w:val="0"/>
              <w:marTop w:val="0"/>
              <w:marBottom w:val="0"/>
              <w:divBdr>
                <w:top w:val="none" w:sz="0" w:space="0" w:color="auto"/>
                <w:left w:val="none" w:sz="0" w:space="0" w:color="auto"/>
                <w:bottom w:val="none" w:sz="0" w:space="0" w:color="auto"/>
                <w:right w:val="none" w:sz="0" w:space="0" w:color="auto"/>
              </w:divBdr>
              <w:divsChild>
                <w:div w:id="6993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828">
          <w:marLeft w:val="0"/>
          <w:marRight w:val="0"/>
          <w:marTop w:val="0"/>
          <w:marBottom w:val="0"/>
          <w:divBdr>
            <w:top w:val="none" w:sz="0" w:space="0" w:color="auto"/>
            <w:left w:val="none" w:sz="0" w:space="0" w:color="auto"/>
            <w:bottom w:val="none" w:sz="0" w:space="0" w:color="auto"/>
            <w:right w:val="none" w:sz="0" w:space="0" w:color="auto"/>
          </w:divBdr>
          <w:divsChild>
            <w:div w:id="787089881">
              <w:marLeft w:val="0"/>
              <w:marRight w:val="0"/>
              <w:marTop w:val="0"/>
              <w:marBottom w:val="0"/>
              <w:divBdr>
                <w:top w:val="none" w:sz="0" w:space="0" w:color="auto"/>
                <w:left w:val="none" w:sz="0" w:space="0" w:color="auto"/>
                <w:bottom w:val="none" w:sz="0" w:space="0" w:color="auto"/>
                <w:right w:val="none" w:sz="0" w:space="0" w:color="auto"/>
              </w:divBdr>
              <w:divsChild>
                <w:div w:id="539978280">
                  <w:marLeft w:val="0"/>
                  <w:marRight w:val="0"/>
                  <w:marTop w:val="0"/>
                  <w:marBottom w:val="0"/>
                  <w:divBdr>
                    <w:top w:val="none" w:sz="0" w:space="0" w:color="auto"/>
                    <w:left w:val="none" w:sz="0" w:space="0" w:color="auto"/>
                    <w:bottom w:val="none" w:sz="0" w:space="0" w:color="auto"/>
                    <w:right w:val="none" w:sz="0" w:space="0" w:color="auto"/>
                  </w:divBdr>
                </w:div>
              </w:divsChild>
            </w:div>
            <w:div w:id="1810634928">
              <w:marLeft w:val="0"/>
              <w:marRight w:val="0"/>
              <w:marTop w:val="0"/>
              <w:marBottom w:val="0"/>
              <w:divBdr>
                <w:top w:val="none" w:sz="0" w:space="0" w:color="auto"/>
                <w:left w:val="none" w:sz="0" w:space="0" w:color="auto"/>
                <w:bottom w:val="none" w:sz="0" w:space="0" w:color="auto"/>
                <w:right w:val="none" w:sz="0" w:space="0" w:color="auto"/>
              </w:divBdr>
              <w:divsChild>
                <w:div w:id="16100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2507">
      <w:bodyDiv w:val="1"/>
      <w:marLeft w:val="0"/>
      <w:marRight w:val="0"/>
      <w:marTop w:val="0"/>
      <w:marBottom w:val="0"/>
      <w:divBdr>
        <w:top w:val="none" w:sz="0" w:space="0" w:color="auto"/>
        <w:left w:val="none" w:sz="0" w:space="0" w:color="auto"/>
        <w:bottom w:val="none" w:sz="0" w:space="0" w:color="auto"/>
        <w:right w:val="none" w:sz="0" w:space="0" w:color="auto"/>
      </w:divBdr>
      <w:divsChild>
        <w:div w:id="929390224">
          <w:marLeft w:val="0"/>
          <w:marRight w:val="0"/>
          <w:marTop w:val="0"/>
          <w:marBottom w:val="0"/>
          <w:divBdr>
            <w:top w:val="none" w:sz="0" w:space="0" w:color="auto"/>
            <w:left w:val="none" w:sz="0" w:space="0" w:color="auto"/>
            <w:bottom w:val="none" w:sz="0" w:space="0" w:color="auto"/>
            <w:right w:val="none" w:sz="0" w:space="0" w:color="auto"/>
          </w:divBdr>
          <w:divsChild>
            <w:div w:id="1304699831">
              <w:marLeft w:val="0"/>
              <w:marRight w:val="0"/>
              <w:marTop w:val="0"/>
              <w:marBottom w:val="0"/>
              <w:divBdr>
                <w:top w:val="none" w:sz="0" w:space="0" w:color="auto"/>
                <w:left w:val="none" w:sz="0" w:space="0" w:color="auto"/>
                <w:bottom w:val="none" w:sz="0" w:space="0" w:color="auto"/>
                <w:right w:val="none" w:sz="0" w:space="0" w:color="auto"/>
              </w:divBdr>
              <w:divsChild>
                <w:div w:id="2899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6343">
      <w:bodyDiv w:val="1"/>
      <w:marLeft w:val="0"/>
      <w:marRight w:val="0"/>
      <w:marTop w:val="0"/>
      <w:marBottom w:val="0"/>
      <w:divBdr>
        <w:top w:val="none" w:sz="0" w:space="0" w:color="auto"/>
        <w:left w:val="none" w:sz="0" w:space="0" w:color="auto"/>
        <w:bottom w:val="none" w:sz="0" w:space="0" w:color="auto"/>
        <w:right w:val="none" w:sz="0" w:space="0" w:color="auto"/>
      </w:divBdr>
      <w:divsChild>
        <w:div w:id="362941590">
          <w:marLeft w:val="0"/>
          <w:marRight w:val="0"/>
          <w:marTop w:val="0"/>
          <w:marBottom w:val="0"/>
          <w:divBdr>
            <w:top w:val="none" w:sz="0" w:space="0" w:color="auto"/>
            <w:left w:val="none" w:sz="0" w:space="0" w:color="auto"/>
            <w:bottom w:val="none" w:sz="0" w:space="0" w:color="auto"/>
            <w:right w:val="none" w:sz="0" w:space="0" w:color="auto"/>
          </w:divBdr>
          <w:divsChild>
            <w:div w:id="1635597270">
              <w:marLeft w:val="0"/>
              <w:marRight w:val="0"/>
              <w:marTop w:val="0"/>
              <w:marBottom w:val="0"/>
              <w:divBdr>
                <w:top w:val="none" w:sz="0" w:space="0" w:color="auto"/>
                <w:left w:val="none" w:sz="0" w:space="0" w:color="auto"/>
                <w:bottom w:val="none" w:sz="0" w:space="0" w:color="auto"/>
                <w:right w:val="none" w:sz="0" w:space="0" w:color="auto"/>
              </w:divBdr>
              <w:divsChild>
                <w:div w:id="14535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9840">
      <w:bodyDiv w:val="1"/>
      <w:marLeft w:val="0"/>
      <w:marRight w:val="0"/>
      <w:marTop w:val="0"/>
      <w:marBottom w:val="0"/>
      <w:divBdr>
        <w:top w:val="none" w:sz="0" w:space="0" w:color="auto"/>
        <w:left w:val="none" w:sz="0" w:space="0" w:color="auto"/>
        <w:bottom w:val="none" w:sz="0" w:space="0" w:color="auto"/>
        <w:right w:val="none" w:sz="0" w:space="0" w:color="auto"/>
      </w:divBdr>
      <w:divsChild>
        <w:div w:id="244800475">
          <w:marLeft w:val="0"/>
          <w:marRight w:val="0"/>
          <w:marTop w:val="0"/>
          <w:marBottom w:val="0"/>
          <w:divBdr>
            <w:top w:val="none" w:sz="0" w:space="0" w:color="auto"/>
            <w:left w:val="none" w:sz="0" w:space="0" w:color="auto"/>
            <w:bottom w:val="none" w:sz="0" w:space="0" w:color="auto"/>
            <w:right w:val="none" w:sz="0" w:space="0" w:color="auto"/>
          </w:divBdr>
          <w:divsChild>
            <w:div w:id="1479958939">
              <w:marLeft w:val="0"/>
              <w:marRight w:val="0"/>
              <w:marTop w:val="0"/>
              <w:marBottom w:val="0"/>
              <w:divBdr>
                <w:top w:val="none" w:sz="0" w:space="0" w:color="auto"/>
                <w:left w:val="none" w:sz="0" w:space="0" w:color="auto"/>
                <w:bottom w:val="none" w:sz="0" w:space="0" w:color="auto"/>
                <w:right w:val="none" w:sz="0" w:space="0" w:color="auto"/>
              </w:divBdr>
              <w:divsChild>
                <w:div w:id="2012176163">
                  <w:marLeft w:val="0"/>
                  <w:marRight w:val="0"/>
                  <w:marTop w:val="0"/>
                  <w:marBottom w:val="0"/>
                  <w:divBdr>
                    <w:top w:val="none" w:sz="0" w:space="0" w:color="auto"/>
                    <w:left w:val="none" w:sz="0" w:space="0" w:color="auto"/>
                    <w:bottom w:val="none" w:sz="0" w:space="0" w:color="auto"/>
                    <w:right w:val="none" w:sz="0" w:space="0" w:color="auto"/>
                  </w:divBdr>
                  <w:divsChild>
                    <w:div w:id="5321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5990">
      <w:bodyDiv w:val="1"/>
      <w:marLeft w:val="0"/>
      <w:marRight w:val="0"/>
      <w:marTop w:val="0"/>
      <w:marBottom w:val="0"/>
      <w:divBdr>
        <w:top w:val="none" w:sz="0" w:space="0" w:color="auto"/>
        <w:left w:val="none" w:sz="0" w:space="0" w:color="auto"/>
        <w:bottom w:val="none" w:sz="0" w:space="0" w:color="auto"/>
        <w:right w:val="none" w:sz="0" w:space="0" w:color="auto"/>
      </w:divBdr>
      <w:divsChild>
        <w:div w:id="334263821">
          <w:marLeft w:val="0"/>
          <w:marRight w:val="0"/>
          <w:marTop w:val="0"/>
          <w:marBottom w:val="0"/>
          <w:divBdr>
            <w:top w:val="none" w:sz="0" w:space="0" w:color="auto"/>
            <w:left w:val="none" w:sz="0" w:space="0" w:color="auto"/>
            <w:bottom w:val="none" w:sz="0" w:space="0" w:color="auto"/>
            <w:right w:val="none" w:sz="0" w:space="0" w:color="auto"/>
          </w:divBdr>
          <w:divsChild>
            <w:div w:id="1627276750">
              <w:marLeft w:val="0"/>
              <w:marRight w:val="0"/>
              <w:marTop w:val="0"/>
              <w:marBottom w:val="0"/>
              <w:divBdr>
                <w:top w:val="none" w:sz="0" w:space="0" w:color="auto"/>
                <w:left w:val="none" w:sz="0" w:space="0" w:color="auto"/>
                <w:bottom w:val="none" w:sz="0" w:space="0" w:color="auto"/>
                <w:right w:val="none" w:sz="0" w:space="0" w:color="auto"/>
              </w:divBdr>
              <w:divsChild>
                <w:div w:id="746613493">
                  <w:marLeft w:val="0"/>
                  <w:marRight w:val="0"/>
                  <w:marTop w:val="0"/>
                  <w:marBottom w:val="0"/>
                  <w:divBdr>
                    <w:top w:val="none" w:sz="0" w:space="0" w:color="auto"/>
                    <w:left w:val="none" w:sz="0" w:space="0" w:color="auto"/>
                    <w:bottom w:val="none" w:sz="0" w:space="0" w:color="auto"/>
                    <w:right w:val="none" w:sz="0" w:space="0" w:color="auto"/>
                  </w:divBdr>
                  <w:divsChild>
                    <w:div w:id="1532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71413">
      <w:bodyDiv w:val="1"/>
      <w:marLeft w:val="0"/>
      <w:marRight w:val="0"/>
      <w:marTop w:val="0"/>
      <w:marBottom w:val="0"/>
      <w:divBdr>
        <w:top w:val="none" w:sz="0" w:space="0" w:color="auto"/>
        <w:left w:val="none" w:sz="0" w:space="0" w:color="auto"/>
        <w:bottom w:val="none" w:sz="0" w:space="0" w:color="auto"/>
        <w:right w:val="none" w:sz="0" w:space="0" w:color="auto"/>
      </w:divBdr>
      <w:divsChild>
        <w:div w:id="792406412">
          <w:marLeft w:val="0"/>
          <w:marRight w:val="0"/>
          <w:marTop w:val="0"/>
          <w:marBottom w:val="0"/>
          <w:divBdr>
            <w:top w:val="none" w:sz="0" w:space="0" w:color="auto"/>
            <w:left w:val="none" w:sz="0" w:space="0" w:color="auto"/>
            <w:bottom w:val="none" w:sz="0" w:space="0" w:color="auto"/>
            <w:right w:val="none" w:sz="0" w:space="0" w:color="auto"/>
          </w:divBdr>
          <w:divsChild>
            <w:div w:id="1958366968">
              <w:marLeft w:val="0"/>
              <w:marRight w:val="0"/>
              <w:marTop w:val="0"/>
              <w:marBottom w:val="0"/>
              <w:divBdr>
                <w:top w:val="none" w:sz="0" w:space="0" w:color="auto"/>
                <w:left w:val="none" w:sz="0" w:space="0" w:color="auto"/>
                <w:bottom w:val="none" w:sz="0" w:space="0" w:color="auto"/>
                <w:right w:val="none" w:sz="0" w:space="0" w:color="auto"/>
              </w:divBdr>
              <w:divsChild>
                <w:div w:id="1473715822">
                  <w:marLeft w:val="0"/>
                  <w:marRight w:val="0"/>
                  <w:marTop w:val="0"/>
                  <w:marBottom w:val="0"/>
                  <w:divBdr>
                    <w:top w:val="none" w:sz="0" w:space="0" w:color="auto"/>
                    <w:left w:val="none" w:sz="0" w:space="0" w:color="auto"/>
                    <w:bottom w:val="none" w:sz="0" w:space="0" w:color="auto"/>
                    <w:right w:val="none" w:sz="0" w:space="0" w:color="auto"/>
                  </w:divBdr>
                  <w:divsChild>
                    <w:div w:id="12396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8053">
      <w:bodyDiv w:val="1"/>
      <w:marLeft w:val="0"/>
      <w:marRight w:val="0"/>
      <w:marTop w:val="0"/>
      <w:marBottom w:val="0"/>
      <w:divBdr>
        <w:top w:val="none" w:sz="0" w:space="0" w:color="auto"/>
        <w:left w:val="none" w:sz="0" w:space="0" w:color="auto"/>
        <w:bottom w:val="none" w:sz="0" w:space="0" w:color="auto"/>
        <w:right w:val="none" w:sz="0" w:space="0" w:color="auto"/>
      </w:divBdr>
      <w:divsChild>
        <w:div w:id="188179036">
          <w:marLeft w:val="0"/>
          <w:marRight w:val="0"/>
          <w:marTop w:val="0"/>
          <w:marBottom w:val="0"/>
          <w:divBdr>
            <w:top w:val="none" w:sz="0" w:space="0" w:color="auto"/>
            <w:left w:val="none" w:sz="0" w:space="0" w:color="auto"/>
            <w:bottom w:val="none" w:sz="0" w:space="0" w:color="auto"/>
            <w:right w:val="none" w:sz="0" w:space="0" w:color="auto"/>
          </w:divBdr>
          <w:divsChild>
            <w:div w:id="1866749284">
              <w:marLeft w:val="0"/>
              <w:marRight w:val="0"/>
              <w:marTop w:val="0"/>
              <w:marBottom w:val="0"/>
              <w:divBdr>
                <w:top w:val="none" w:sz="0" w:space="0" w:color="auto"/>
                <w:left w:val="none" w:sz="0" w:space="0" w:color="auto"/>
                <w:bottom w:val="none" w:sz="0" w:space="0" w:color="auto"/>
                <w:right w:val="none" w:sz="0" w:space="0" w:color="auto"/>
              </w:divBdr>
              <w:divsChild>
                <w:div w:id="1531869075">
                  <w:marLeft w:val="0"/>
                  <w:marRight w:val="0"/>
                  <w:marTop w:val="0"/>
                  <w:marBottom w:val="0"/>
                  <w:divBdr>
                    <w:top w:val="none" w:sz="0" w:space="0" w:color="auto"/>
                    <w:left w:val="none" w:sz="0" w:space="0" w:color="auto"/>
                    <w:bottom w:val="none" w:sz="0" w:space="0" w:color="auto"/>
                    <w:right w:val="none" w:sz="0" w:space="0" w:color="auto"/>
                  </w:divBdr>
                  <w:divsChild>
                    <w:div w:id="506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sChild>
        <w:div w:id="1903439021">
          <w:marLeft w:val="0"/>
          <w:marRight w:val="0"/>
          <w:marTop w:val="0"/>
          <w:marBottom w:val="0"/>
          <w:divBdr>
            <w:top w:val="none" w:sz="0" w:space="0" w:color="auto"/>
            <w:left w:val="none" w:sz="0" w:space="0" w:color="auto"/>
            <w:bottom w:val="none" w:sz="0" w:space="0" w:color="auto"/>
            <w:right w:val="none" w:sz="0" w:space="0" w:color="auto"/>
          </w:divBdr>
          <w:divsChild>
            <w:div w:id="144932022">
              <w:marLeft w:val="0"/>
              <w:marRight w:val="0"/>
              <w:marTop w:val="0"/>
              <w:marBottom w:val="0"/>
              <w:divBdr>
                <w:top w:val="none" w:sz="0" w:space="0" w:color="auto"/>
                <w:left w:val="none" w:sz="0" w:space="0" w:color="auto"/>
                <w:bottom w:val="none" w:sz="0" w:space="0" w:color="auto"/>
                <w:right w:val="none" w:sz="0" w:space="0" w:color="auto"/>
              </w:divBdr>
              <w:divsChild>
                <w:div w:id="20773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0861">
      <w:bodyDiv w:val="1"/>
      <w:marLeft w:val="0"/>
      <w:marRight w:val="0"/>
      <w:marTop w:val="0"/>
      <w:marBottom w:val="0"/>
      <w:divBdr>
        <w:top w:val="none" w:sz="0" w:space="0" w:color="auto"/>
        <w:left w:val="none" w:sz="0" w:space="0" w:color="auto"/>
        <w:bottom w:val="none" w:sz="0" w:space="0" w:color="auto"/>
        <w:right w:val="none" w:sz="0" w:space="0" w:color="auto"/>
      </w:divBdr>
      <w:divsChild>
        <w:div w:id="1459301886">
          <w:marLeft w:val="0"/>
          <w:marRight w:val="0"/>
          <w:marTop w:val="0"/>
          <w:marBottom w:val="0"/>
          <w:divBdr>
            <w:top w:val="none" w:sz="0" w:space="0" w:color="auto"/>
            <w:left w:val="none" w:sz="0" w:space="0" w:color="auto"/>
            <w:bottom w:val="none" w:sz="0" w:space="0" w:color="auto"/>
            <w:right w:val="none" w:sz="0" w:space="0" w:color="auto"/>
          </w:divBdr>
          <w:divsChild>
            <w:div w:id="1457870015">
              <w:marLeft w:val="0"/>
              <w:marRight w:val="0"/>
              <w:marTop w:val="0"/>
              <w:marBottom w:val="0"/>
              <w:divBdr>
                <w:top w:val="none" w:sz="0" w:space="0" w:color="auto"/>
                <w:left w:val="none" w:sz="0" w:space="0" w:color="auto"/>
                <w:bottom w:val="none" w:sz="0" w:space="0" w:color="auto"/>
                <w:right w:val="none" w:sz="0" w:space="0" w:color="auto"/>
              </w:divBdr>
              <w:divsChild>
                <w:div w:id="12371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1523">
      <w:bodyDiv w:val="1"/>
      <w:marLeft w:val="0"/>
      <w:marRight w:val="0"/>
      <w:marTop w:val="0"/>
      <w:marBottom w:val="0"/>
      <w:divBdr>
        <w:top w:val="none" w:sz="0" w:space="0" w:color="auto"/>
        <w:left w:val="none" w:sz="0" w:space="0" w:color="auto"/>
        <w:bottom w:val="none" w:sz="0" w:space="0" w:color="auto"/>
        <w:right w:val="none" w:sz="0" w:space="0" w:color="auto"/>
      </w:divBdr>
      <w:divsChild>
        <w:div w:id="456030073">
          <w:marLeft w:val="0"/>
          <w:marRight w:val="0"/>
          <w:marTop w:val="0"/>
          <w:marBottom w:val="0"/>
          <w:divBdr>
            <w:top w:val="none" w:sz="0" w:space="0" w:color="auto"/>
            <w:left w:val="none" w:sz="0" w:space="0" w:color="auto"/>
            <w:bottom w:val="none" w:sz="0" w:space="0" w:color="auto"/>
            <w:right w:val="none" w:sz="0" w:space="0" w:color="auto"/>
          </w:divBdr>
          <w:divsChild>
            <w:div w:id="1117795973">
              <w:marLeft w:val="0"/>
              <w:marRight w:val="0"/>
              <w:marTop w:val="0"/>
              <w:marBottom w:val="0"/>
              <w:divBdr>
                <w:top w:val="none" w:sz="0" w:space="0" w:color="auto"/>
                <w:left w:val="none" w:sz="0" w:space="0" w:color="auto"/>
                <w:bottom w:val="none" w:sz="0" w:space="0" w:color="auto"/>
                <w:right w:val="none" w:sz="0" w:space="0" w:color="auto"/>
              </w:divBdr>
              <w:divsChild>
                <w:div w:id="1956594608">
                  <w:marLeft w:val="0"/>
                  <w:marRight w:val="0"/>
                  <w:marTop w:val="0"/>
                  <w:marBottom w:val="0"/>
                  <w:divBdr>
                    <w:top w:val="none" w:sz="0" w:space="0" w:color="auto"/>
                    <w:left w:val="none" w:sz="0" w:space="0" w:color="auto"/>
                    <w:bottom w:val="none" w:sz="0" w:space="0" w:color="auto"/>
                    <w:right w:val="none" w:sz="0" w:space="0" w:color="auto"/>
                  </w:divBdr>
                  <w:divsChild>
                    <w:div w:id="2120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Marlfields Primary Head</cp:lastModifiedBy>
  <cp:revision>2</cp:revision>
  <cp:lastPrinted>2014-09-17T21:26:00Z</cp:lastPrinted>
  <dcterms:created xsi:type="dcterms:W3CDTF">2024-01-08T13:56:00Z</dcterms:created>
  <dcterms:modified xsi:type="dcterms:W3CDTF">2024-01-08T13:56:00Z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