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B425" w14:textId="36FC1EC2" w:rsidR="008A1D0D" w:rsidRPr="00491C47" w:rsidRDefault="00491C47" w:rsidP="00491C47">
      <w:pPr>
        <w:wordWrap w:val="0"/>
        <w:textAlignment w:val="baseline"/>
        <w:outlineLvl w:val="0"/>
        <w:rPr>
          <w:rFonts w:eastAsia="Times New Roman" w:cs="Times New Roman"/>
          <w:b/>
          <w:bCs/>
          <w:color w:val="002060"/>
          <w:kern w:val="36"/>
          <w:sz w:val="56"/>
          <w:szCs w:val="56"/>
          <w:lang w:eastAsia="en-GB"/>
        </w:rPr>
      </w:pPr>
      <w:r>
        <w:fldChar w:fldCharType="begin"/>
      </w:r>
      <w:r>
        <w:instrText>HYPERLINK "https://blog.marlfieldsprimary.co.uk/lots-of-lego-going-on/" \o "Permalink to Lots of Lego going on!"</w:instrText>
      </w:r>
      <w:r>
        <w:fldChar w:fldCharType="separate"/>
      </w:r>
      <w:r w:rsidR="008A1D0D" w:rsidRPr="00491C47">
        <w:rPr>
          <w:rFonts w:eastAsia="Times New Roman" w:cs="Times New Roman"/>
          <w:b/>
          <w:bCs/>
          <w:color w:val="002060"/>
          <w:kern w:val="36"/>
          <w:sz w:val="56"/>
          <w:szCs w:val="56"/>
          <w:bdr w:val="none" w:sz="0" w:space="0" w:color="auto" w:frame="1"/>
          <w:lang w:eastAsia="en-GB"/>
        </w:rPr>
        <w:t xml:space="preserve">Marlfields Newsletter </w:t>
      </w:r>
      <w:r w:rsidRPr="00491C47">
        <w:rPr>
          <w:rFonts w:eastAsia="Times New Roman" w:cs="Times New Roman"/>
          <w:b/>
          <w:bCs/>
          <w:color w:val="002060"/>
          <w:kern w:val="36"/>
          <w:sz w:val="56"/>
          <w:szCs w:val="56"/>
          <w:bdr w:val="none" w:sz="0" w:space="0" w:color="auto" w:frame="1"/>
          <w:lang w:eastAsia="en-GB"/>
        </w:rPr>
        <w:fldChar w:fldCharType="end"/>
      </w:r>
    </w:p>
    <w:p w14:paraId="6FC6B905" w14:textId="77777777" w:rsidR="008A1D0D" w:rsidRPr="00CA74CB" w:rsidRDefault="008A1D0D" w:rsidP="008A1D0D">
      <w:pPr>
        <w:textAlignment w:val="baseline"/>
        <w:rPr>
          <w:rFonts w:eastAsia="Times New Roman" w:cs="Times New Roman"/>
          <w:b/>
          <w:bCs/>
          <w:color w:val="002060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color w:val="002060"/>
          <w:sz w:val="32"/>
          <w:szCs w:val="32"/>
          <w:lang w:eastAsia="en-GB"/>
        </w:rPr>
        <w:t>16</w:t>
      </w:r>
      <w:r w:rsidRPr="00A96245">
        <w:rPr>
          <w:rFonts w:eastAsia="Times New Roman" w:cs="Times New Roman"/>
          <w:b/>
          <w:bCs/>
          <w:color w:val="002060"/>
          <w:sz w:val="32"/>
          <w:szCs w:val="32"/>
          <w:vertAlign w:val="superscript"/>
          <w:lang w:eastAsia="en-GB"/>
        </w:rPr>
        <w:t>th</w:t>
      </w:r>
      <w:r>
        <w:rPr>
          <w:rFonts w:eastAsia="Times New Roman" w:cs="Times New Roman"/>
          <w:b/>
          <w:bCs/>
          <w:color w:val="002060"/>
          <w:sz w:val="32"/>
          <w:szCs w:val="32"/>
          <w:lang w:eastAsia="en-GB"/>
        </w:rPr>
        <w:t xml:space="preserve"> </w:t>
      </w:r>
      <w:r w:rsidRPr="00CA74CB">
        <w:rPr>
          <w:rFonts w:eastAsia="Times New Roman" w:cs="Times New Roman"/>
          <w:b/>
          <w:bCs/>
          <w:color w:val="002060"/>
          <w:sz w:val="32"/>
          <w:szCs w:val="32"/>
          <w:lang w:eastAsia="en-GB"/>
        </w:rPr>
        <w:t>February 2023</w:t>
      </w:r>
    </w:p>
    <w:p w14:paraId="35B4DCE5" w14:textId="77777777" w:rsidR="004920AC" w:rsidRPr="000558F9" w:rsidRDefault="004920AC" w:rsidP="008A1D0D">
      <w:pPr>
        <w:jc w:val="both"/>
        <w:rPr>
          <w:rFonts w:cs="Levenim MT"/>
          <w:sz w:val="12"/>
        </w:rPr>
      </w:pPr>
    </w:p>
    <w:p w14:paraId="768AFC34" w14:textId="77777777" w:rsidR="001E7295" w:rsidRPr="00E66A30" w:rsidRDefault="001E7295" w:rsidP="00422EEC">
      <w:pPr>
        <w:rPr>
          <w:b/>
          <w:bCs/>
          <w:sz w:val="28"/>
          <w:szCs w:val="28"/>
          <w:u w:val="single"/>
        </w:rPr>
      </w:pPr>
      <w:r w:rsidRPr="00E66A30">
        <w:rPr>
          <w:b/>
          <w:bCs/>
          <w:sz w:val="28"/>
          <w:szCs w:val="28"/>
          <w:u w:val="single"/>
        </w:rPr>
        <w:t>HALF TERM</w:t>
      </w:r>
    </w:p>
    <w:p w14:paraId="4CFA4DE0" w14:textId="1A61CA45" w:rsidR="001E7295" w:rsidRPr="00E66A30" w:rsidRDefault="001E7295" w:rsidP="001E7295">
      <w:pPr>
        <w:jc w:val="both"/>
        <w:rPr>
          <w:sz w:val="28"/>
          <w:szCs w:val="28"/>
        </w:rPr>
      </w:pPr>
      <w:r w:rsidRPr="00E66A30">
        <w:rPr>
          <w:sz w:val="28"/>
          <w:szCs w:val="28"/>
        </w:rPr>
        <w:t xml:space="preserve">School </w:t>
      </w:r>
      <w:r w:rsidRPr="00E66A30">
        <w:rPr>
          <w:b/>
          <w:bCs/>
          <w:sz w:val="28"/>
          <w:szCs w:val="28"/>
        </w:rPr>
        <w:t>closes</w:t>
      </w:r>
      <w:r w:rsidRPr="00E66A30">
        <w:rPr>
          <w:sz w:val="28"/>
          <w:szCs w:val="28"/>
        </w:rPr>
        <w:t xml:space="preserve"> for children at </w:t>
      </w:r>
      <w:r w:rsidRPr="00E66A30">
        <w:rPr>
          <w:b/>
          <w:bCs/>
          <w:sz w:val="28"/>
          <w:szCs w:val="28"/>
        </w:rPr>
        <w:t>3:20pm</w:t>
      </w:r>
      <w:r w:rsidRPr="00E66A30">
        <w:rPr>
          <w:sz w:val="28"/>
          <w:szCs w:val="28"/>
        </w:rPr>
        <w:t xml:space="preserve"> on </w:t>
      </w:r>
      <w:r w:rsidRPr="00E66A30">
        <w:rPr>
          <w:b/>
          <w:bCs/>
          <w:sz w:val="28"/>
          <w:szCs w:val="28"/>
        </w:rPr>
        <w:t>Thursday 16</w:t>
      </w:r>
      <w:r w:rsidRPr="00E66A30">
        <w:rPr>
          <w:b/>
          <w:bCs/>
          <w:sz w:val="28"/>
          <w:szCs w:val="28"/>
          <w:vertAlign w:val="superscript"/>
        </w:rPr>
        <w:t>th</w:t>
      </w:r>
      <w:r w:rsidRPr="00E66A30">
        <w:rPr>
          <w:b/>
          <w:bCs/>
          <w:sz w:val="28"/>
          <w:szCs w:val="28"/>
        </w:rPr>
        <w:t xml:space="preserve"> February</w:t>
      </w:r>
      <w:r w:rsidRPr="00E66A30">
        <w:rPr>
          <w:sz w:val="28"/>
          <w:szCs w:val="28"/>
        </w:rPr>
        <w:t xml:space="preserve"> (today) for the </w:t>
      </w:r>
      <w:r w:rsidRPr="00E66A30">
        <w:rPr>
          <w:b/>
          <w:bCs/>
          <w:sz w:val="28"/>
          <w:szCs w:val="28"/>
        </w:rPr>
        <w:t xml:space="preserve">Spring Half Term Holiday.  </w:t>
      </w:r>
      <w:r w:rsidRPr="00E66A30">
        <w:rPr>
          <w:sz w:val="28"/>
          <w:szCs w:val="28"/>
        </w:rPr>
        <w:t xml:space="preserve">We will </w:t>
      </w:r>
      <w:r w:rsidRPr="00E66A30">
        <w:rPr>
          <w:b/>
          <w:bCs/>
          <w:sz w:val="28"/>
          <w:szCs w:val="28"/>
        </w:rPr>
        <w:t>re-open</w:t>
      </w:r>
      <w:r w:rsidRPr="00E66A30">
        <w:rPr>
          <w:sz w:val="28"/>
          <w:szCs w:val="28"/>
        </w:rPr>
        <w:t xml:space="preserve"> on </w:t>
      </w:r>
      <w:r w:rsidRPr="00E66A30">
        <w:rPr>
          <w:b/>
          <w:bCs/>
          <w:sz w:val="28"/>
          <w:szCs w:val="28"/>
        </w:rPr>
        <w:t>Monday 27</w:t>
      </w:r>
      <w:r w:rsidRPr="00E66A30">
        <w:rPr>
          <w:b/>
          <w:bCs/>
          <w:sz w:val="28"/>
          <w:szCs w:val="28"/>
          <w:vertAlign w:val="superscript"/>
        </w:rPr>
        <w:t>th</w:t>
      </w:r>
      <w:r w:rsidRPr="00E66A30">
        <w:rPr>
          <w:b/>
          <w:bCs/>
          <w:sz w:val="28"/>
          <w:szCs w:val="28"/>
        </w:rPr>
        <w:t xml:space="preserve"> February</w:t>
      </w:r>
      <w:r w:rsidRPr="00E66A30">
        <w:rPr>
          <w:sz w:val="28"/>
          <w:szCs w:val="28"/>
        </w:rPr>
        <w:t>.</w:t>
      </w:r>
    </w:p>
    <w:p w14:paraId="398A754C" w14:textId="3146F6D2" w:rsidR="001E7295" w:rsidRPr="000558F9" w:rsidRDefault="001E7295" w:rsidP="004920AC">
      <w:pPr>
        <w:rPr>
          <w:b/>
          <w:bCs/>
          <w:sz w:val="12"/>
          <w:szCs w:val="24"/>
          <w:u w:val="single"/>
        </w:rPr>
      </w:pPr>
    </w:p>
    <w:p w14:paraId="0FC2C62B" w14:textId="65445709" w:rsidR="004920AC" w:rsidRPr="001E7295" w:rsidRDefault="000558F9" w:rsidP="000558F9">
      <w:pPr>
        <w:rPr>
          <w:b/>
          <w:bCs/>
          <w:szCs w:val="24"/>
          <w:u w:val="single"/>
        </w:rPr>
      </w:pPr>
      <w:r w:rsidRPr="001E7295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04B6966" wp14:editId="20E9A2F1">
            <wp:simplePos x="0" y="0"/>
            <wp:positionH relativeFrom="margin">
              <wp:posOffset>5067300</wp:posOffset>
            </wp:positionH>
            <wp:positionV relativeFrom="margin">
              <wp:posOffset>1943735</wp:posOffset>
            </wp:positionV>
            <wp:extent cx="1746250" cy="2130425"/>
            <wp:effectExtent l="0" t="0" r="6350" b="3175"/>
            <wp:wrapTight wrapText="bothSides">
              <wp:wrapPolygon edited="0">
                <wp:start x="0" y="0"/>
                <wp:lineTo x="0" y="21439"/>
                <wp:lineTo x="21443" y="21439"/>
                <wp:lineTo x="21443" y="0"/>
                <wp:lineTo x="0" y="0"/>
              </wp:wrapPolygon>
            </wp:wrapTight>
            <wp:docPr id="1" name="Picture 1" descr="Watch Puss in Boots: The Last Wish | Prime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ch Puss in Boots: The Last Wish | Prime Vide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9"/>
                    <a:stretch/>
                  </pic:blipFill>
                  <pic:spPr bwMode="auto">
                    <a:xfrm>
                      <a:off x="0" y="0"/>
                      <a:ext cx="174625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0AC" w:rsidRPr="001E7295">
        <w:rPr>
          <w:b/>
          <w:bCs/>
          <w:szCs w:val="24"/>
          <w:u w:val="single"/>
        </w:rPr>
        <w:t>CINEMA VISIT</w:t>
      </w:r>
    </w:p>
    <w:p w14:paraId="3E392621" w14:textId="02BB44A0" w:rsidR="004920AC" w:rsidRPr="00D72E30" w:rsidRDefault="004920AC" w:rsidP="004920AC">
      <w:pPr>
        <w:jc w:val="both"/>
        <w:rPr>
          <w:szCs w:val="24"/>
        </w:rPr>
      </w:pPr>
      <w:r>
        <w:rPr>
          <w:szCs w:val="24"/>
        </w:rPr>
        <w:t xml:space="preserve">We are planning to take the children to the </w:t>
      </w:r>
      <w:r w:rsidRPr="00F474C5">
        <w:rPr>
          <w:b/>
          <w:bCs/>
          <w:szCs w:val="24"/>
        </w:rPr>
        <w:t>cinema on Thursday 16</w:t>
      </w:r>
      <w:r w:rsidRPr="00F474C5">
        <w:rPr>
          <w:b/>
          <w:bCs/>
          <w:szCs w:val="24"/>
          <w:vertAlign w:val="superscript"/>
        </w:rPr>
        <w:t>th</w:t>
      </w:r>
      <w:r w:rsidRPr="00F474C5">
        <w:rPr>
          <w:b/>
          <w:bCs/>
          <w:szCs w:val="24"/>
        </w:rPr>
        <w:t xml:space="preserve"> March</w:t>
      </w:r>
      <w:r>
        <w:rPr>
          <w:szCs w:val="24"/>
        </w:rPr>
        <w:t xml:space="preserve">.  We will travel by coach to </w:t>
      </w:r>
      <w:proofErr w:type="spellStart"/>
      <w:r>
        <w:rPr>
          <w:szCs w:val="24"/>
        </w:rPr>
        <w:t>Cinemac</w:t>
      </w:r>
      <w:proofErr w:type="spellEnd"/>
      <w:r>
        <w:rPr>
          <w:szCs w:val="24"/>
        </w:rPr>
        <w:t xml:space="preserve"> in Macclesfield where we will watch the new</w:t>
      </w:r>
      <w:r w:rsidR="00CB32A4">
        <w:rPr>
          <w:szCs w:val="24"/>
        </w:rPr>
        <w:t xml:space="preserve">ly released film </w:t>
      </w:r>
      <w:r w:rsidRPr="00CB32A4">
        <w:rPr>
          <w:b/>
          <w:bCs/>
          <w:szCs w:val="24"/>
        </w:rPr>
        <w:t>Puss in Boots</w:t>
      </w:r>
      <w:r w:rsidR="00CB32A4">
        <w:rPr>
          <w:b/>
          <w:bCs/>
          <w:szCs w:val="24"/>
        </w:rPr>
        <w:t>,</w:t>
      </w:r>
      <w:r w:rsidRPr="00CB32A4">
        <w:rPr>
          <w:b/>
          <w:bCs/>
          <w:szCs w:val="24"/>
        </w:rPr>
        <w:t xml:space="preserve"> The Last Wish</w:t>
      </w:r>
      <w:r>
        <w:rPr>
          <w:szCs w:val="24"/>
        </w:rPr>
        <w:t xml:space="preserve"> which is rated a </w:t>
      </w:r>
      <w:proofErr w:type="gramStart"/>
      <w:r>
        <w:rPr>
          <w:szCs w:val="24"/>
        </w:rPr>
        <w:t>PG</w:t>
      </w:r>
      <w:proofErr w:type="gramEnd"/>
      <w:r>
        <w:rPr>
          <w:szCs w:val="24"/>
        </w:rPr>
        <w:t xml:space="preserve"> </w:t>
      </w:r>
      <w:r w:rsidR="00EB5DBE">
        <w:rPr>
          <w:szCs w:val="24"/>
        </w:rPr>
        <w:t xml:space="preserve">so we need your permission.  </w:t>
      </w:r>
      <w:r w:rsidR="000558F9">
        <w:rPr>
          <w:szCs w:val="24"/>
        </w:rPr>
        <w:t>With it being a PG rating i</w:t>
      </w:r>
      <w:r w:rsidR="00D72E30">
        <w:rPr>
          <w:szCs w:val="24"/>
        </w:rPr>
        <w:t xml:space="preserve">f you </w:t>
      </w:r>
      <w:r w:rsidR="00D72E30" w:rsidRPr="00D72E30">
        <w:rPr>
          <w:b/>
          <w:bCs/>
          <w:szCs w:val="24"/>
          <w:u w:val="single"/>
        </w:rPr>
        <w:t xml:space="preserve">do not </w:t>
      </w:r>
      <w:r w:rsidR="00D72E30">
        <w:rPr>
          <w:szCs w:val="24"/>
        </w:rPr>
        <w:t xml:space="preserve">wish your child to go please e-mail the office – </w:t>
      </w:r>
      <w:hyperlink r:id="rId7" w:history="1">
        <w:r w:rsidR="000558F9" w:rsidRPr="00AB5FB0">
          <w:rPr>
            <w:rStyle w:val="Hyperlink"/>
            <w:szCs w:val="24"/>
          </w:rPr>
          <w:t>admin@marlfields.cheshire.sch.uk</w:t>
        </w:r>
      </w:hyperlink>
      <w:r w:rsidR="000558F9">
        <w:rPr>
          <w:szCs w:val="24"/>
        </w:rPr>
        <w:t xml:space="preserve"> to let us know.</w:t>
      </w:r>
    </w:p>
    <w:p w14:paraId="317896E8" w14:textId="77777777" w:rsidR="00CB32A4" w:rsidRPr="00491C47" w:rsidRDefault="00CB32A4" w:rsidP="004920AC">
      <w:pPr>
        <w:jc w:val="both"/>
        <w:rPr>
          <w:sz w:val="8"/>
          <w:szCs w:val="16"/>
        </w:rPr>
      </w:pPr>
    </w:p>
    <w:p w14:paraId="7A4210BA" w14:textId="77777777" w:rsidR="00CB32A4" w:rsidRDefault="00CB32A4" w:rsidP="004920AC">
      <w:pPr>
        <w:jc w:val="both"/>
        <w:rPr>
          <w:b/>
          <w:bCs/>
          <w:szCs w:val="24"/>
        </w:rPr>
      </w:pPr>
      <w:r>
        <w:rPr>
          <w:szCs w:val="24"/>
        </w:rPr>
        <w:t>School is paying the admission fee for each child,</w:t>
      </w:r>
      <w:r w:rsidR="00F474C5">
        <w:rPr>
          <w:szCs w:val="24"/>
        </w:rPr>
        <w:t xml:space="preserve"> and part of the cost of the coaches; </w:t>
      </w:r>
      <w:r>
        <w:rPr>
          <w:szCs w:val="24"/>
        </w:rPr>
        <w:t xml:space="preserve"> however</w:t>
      </w:r>
      <w:r w:rsidR="00F474C5">
        <w:rPr>
          <w:szCs w:val="24"/>
        </w:rPr>
        <w:t>,</w:t>
      </w:r>
      <w:r>
        <w:rPr>
          <w:szCs w:val="24"/>
        </w:rPr>
        <w:t xml:space="preserve"> we ask that parents </w:t>
      </w:r>
      <w:r w:rsidR="00F474C5" w:rsidRPr="00F474C5">
        <w:rPr>
          <w:b/>
          <w:bCs/>
          <w:szCs w:val="24"/>
        </w:rPr>
        <w:t>contribute</w:t>
      </w:r>
      <w:r w:rsidRPr="00F474C5">
        <w:rPr>
          <w:b/>
          <w:bCs/>
          <w:szCs w:val="24"/>
        </w:rPr>
        <w:t xml:space="preserve"> £5</w:t>
      </w:r>
      <w:r>
        <w:rPr>
          <w:szCs w:val="24"/>
        </w:rPr>
        <w:t xml:space="preserve"> </w:t>
      </w:r>
      <w:r w:rsidR="00F474C5">
        <w:rPr>
          <w:szCs w:val="24"/>
        </w:rPr>
        <w:t xml:space="preserve">per child </w:t>
      </w:r>
      <w:r>
        <w:rPr>
          <w:szCs w:val="24"/>
        </w:rPr>
        <w:t xml:space="preserve">towards the cost of the coach.  You can pay this on </w:t>
      </w:r>
      <w:r w:rsidRPr="00CB32A4">
        <w:rPr>
          <w:b/>
          <w:bCs/>
          <w:szCs w:val="24"/>
        </w:rPr>
        <w:t>SCOPAY</w:t>
      </w:r>
      <w:r w:rsidR="00E54FEF">
        <w:rPr>
          <w:b/>
          <w:bCs/>
          <w:szCs w:val="24"/>
        </w:rPr>
        <w:t xml:space="preserve"> - </w:t>
      </w:r>
      <w:r w:rsidRPr="00CB32A4">
        <w:rPr>
          <w:b/>
          <w:bCs/>
          <w:szCs w:val="24"/>
        </w:rPr>
        <w:t>Trips &amp; Events, PUSS IN BOOTS</w:t>
      </w:r>
      <w:r>
        <w:rPr>
          <w:b/>
          <w:bCs/>
          <w:szCs w:val="24"/>
        </w:rPr>
        <w:t xml:space="preserve">. </w:t>
      </w:r>
    </w:p>
    <w:p w14:paraId="6D2E81E7" w14:textId="77777777" w:rsidR="00962772" w:rsidRPr="00962772" w:rsidRDefault="00962772" w:rsidP="00A36995">
      <w:pPr>
        <w:pStyle w:val="NormalWeb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720AB0B3" w14:textId="6AA9B2D1" w:rsidR="00A36995" w:rsidRDefault="00005027" w:rsidP="00A36995">
      <w:pPr>
        <w:pStyle w:val="NormalWeb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14918E" wp14:editId="3DAF93E0">
            <wp:simplePos x="0" y="0"/>
            <wp:positionH relativeFrom="column">
              <wp:posOffset>5647690</wp:posOffset>
            </wp:positionH>
            <wp:positionV relativeFrom="paragraph">
              <wp:posOffset>66675</wp:posOffset>
            </wp:positionV>
            <wp:extent cx="1386840" cy="640080"/>
            <wp:effectExtent l="0" t="0" r="3810" b="7620"/>
            <wp:wrapTight wrapText="bothSides">
              <wp:wrapPolygon edited="0">
                <wp:start x="0" y="0"/>
                <wp:lineTo x="0" y="21214"/>
                <wp:lineTo x="21363" y="21214"/>
                <wp:lineTo x="21363" y="0"/>
                <wp:lineTo x="0" y="0"/>
              </wp:wrapPolygon>
            </wp:wrapTight>
            <wp:docPr id="6" name="Picture 6" descr="Pack of 20 Party Bags, CASPLUS Paper Bags Flat Bottom Kraft Bag Candy Paper Bag, with 20 Pieces Stickers for Class, Party F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ck of 20 Party Bags, CASPLUS Paper Bags Flat Bottom Kraft Bag Candy Paper Bag, with 20 Pieces Stickers for Class, Party Fa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846"/>
                    <a:stretch/>
                  </pic:blipFill>
                  <pic:spPr bwMode="auto">
                    <a:xfrm>
                      <a:off x="0" y="0"/>
                      <a:ext cx="1386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772">
        <w:rPr>
          <w:rFonts w:ascii="Century Gothic" w:hAnsi="Century Gothic"/>
          <w:b/>
          <w:bCs/>
        </w:rPr>
        <w:t xml:space="preserve">                          </w:t>
      </w:r>
      <w:r w:rsidR="00422EEC">
        <w:rPr>
          <w:rFonts w:ascii="Century Gothic" w:hAnsi="Century Gothic"/>
          <w:b/>
          <w:bCs/>
          <w:u w:val="single"/>
        </w:rPr>
        <w:t>MOTHER’S DAY SHOP</w:t>
      </w:r>
    </w:p>
    <w:p w14:paraId="1F29A855" w14:textId="5D698A1F" w:rsidR="00C83DD6" w:rsidRPr="00C83DD6" w:rsidRDefault="00A36995" w:rsidP="00C83DD6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/>
          <w:u w:val="single"/>
        </w:rPr>
      </w:pPr>
      <w:r w:rsidRPr="00A36995">
        <w:rPr>
          <w:rFonts w:ascii="Century Gothic" w:hAnsi="Century Gothic"/>
        </w:rPr>
        <w:t>Mother’s Day this year</w:t>
      </w:r>
      <w:r>
        <w:rPr>
          <w:rFonts w:ascii="Century Gothic" w:hAnsi="Century Gothic"/>
        </w:rPr>
        <w:t xml:space="preserve"> is on </w:t>
      </w:r>
      <w:r w:rsidRPr="00962772">
        <w:rPr>
          <w:rFonts w:ascii="Century Gothic" w:hAnsi="Century Gothic"/>
          <w:b/>
          <w:bCs/>
        </w:rPr>
        <w:t>Sunday 19</w:t>
      </w:r>
      <w:r w:rsidRPr="00962772">
        <w:rPr>
          <w:rFonts w:ascii="Century Gothic" w:hAnsi="Century Gothic"/>
          <w:b/>
          <w:bCs/>
          <w:vertAlign w:val="superscript"/>
        </w:rPr>
        <w:t>th</w:t>
      </w:r>
      <w:r w:rsidRPr="00962772">
        <w:rPr>
          <w:rFonts w:ascii="Century Gothic" w:hAnsi="Century Gothic"/>
          <w:b/>
          <w:bCs/>
        </w:rPr>
        <w:t xml:space="preserve"> March</w:t>
      </w:r>
      <w:r>
        <w:rPr>
          <w:rFonts w:ascii="Century Gothic" w:hAnsi="Century Gothic"/>
        </w:rPr>
        <w:t>.</w:t>
      </w:r>
      <w:r w:rsidR="00E54FEF">
        <w:rPr>
          <w:rFonts w:ascii="Century Gothic" w:hAnsi="Century Gothic"/>
        </w:rPr>
        <w:t xml:space="preserve">  As in previous years we will be having a </w:t>
      </w:r>
      <w:r w:rsidR="00E54FEF" w:rsidRPr="00E54FEF">
        <w:rPr>
          <w:rFonts w:ascii="Century Gothic" w:hAnsi="Century Gothic"/>
          <w:b/>
          <w:bCs/>
        </w:rPr>
        <w:t xml:space="preserve">Mother’s Day </w:t>
      </w:r>
      <w:r w:rsidR="00E54FEF">
        <w:rPr>
          <w:rFonts w:ascii="Century Gothic" w:hAnsi="Century Gothic"/>
          <w:b/>
          <w:bCs/>
        </w:rPr>
        <w:t>S</w:t>
      </w:r>
      <w:r w:rsidR="00E54FEF" w:rsidRPr="00E54FEF">
        <w:rPr>
          <w:rFonts w:ascii="Century Gothic" w:hAnsi="Century Gothic"/>
          <w:b/>
          <w:bCs/>
        </w:rPr>
        <w:t>hop</w:t>
      </w:r>
      <w:r w:rsidR="00E54FEF">
        <w:rPr>
          <w:rFonts w:ascii="Century Gothic" w:hAnsi="Century Gothic"/>
        </w:rPr>
        <w:t xml:space="preserve"> within school.  The cost of the Mother’s Day gifts </w:t>
      </w:r>
      <w:proofErr w:type="gramStart"/>
      <w:r w:rsidR="00E54FEF">
        <w:rPr>
          <w:rFonts w:ascii="Century Gothic" w:hAnsi="Century Gothic"/>
        </w:rPr>
        <w:t>are</w:t>
      </w:r>
      <w:proofErr w:type="gramEnd"/>
      <w:r w:rsidR="00E54FEF">
        <w:rPr>
          <w:rFonts w:ascii="Century Gothic" w:hAnsi="Century Gothic"/>
        </w:rPr>
        <w:t xml:space="preserve"> </w:t>
      </w:r>
      <w:r w:rsidR="00E54FEF" w:rsidRPr="00E54FEF">
        <w:rPr>
          <w:rFonts w:ascii="Century Gothic" w:hAnsi="Century Gothic"/>
          <w:b/>
          <w:bCs/>
        </w:rPr>
        <w:t xml:space="preserve">£1.00 </w:t>
      </w:r>
      <w:r w:rsidR="000558F9">
        <w:rPr>
          <w:rFonts w:ascii="Century Gothic" w:hAnsi="Century Gothic"/>
          <w:b/>
          <w:bCs/>
        </w:rPr>
        <w:t>per bag</w:t>
      </w:r>
      <w:r w:rsidR="00E54FEF">
        <w:rPr>
          <w:rFonts w:ascii="Century Gothic" w:hAnsi="Century Gothic"/>
        </w:rPr>
        <w:t xml:space="preserve">.  You can place your order on </w:t>
      </w:r>
      <w:r w:rsidR="00E54FEF" w:rsidRPr="00E54FEF">
        <w:rPr>
          <w:rFonts w:ascii="Century Gothic" w:hAnsi="Century Gothic"/>
          <w:b/>
          <w:bCs/>
        </w:rPr>
        <w:t>SCOPAY – Trips &amp; Events MOTHER’S DAY 2023</w:t>
      </w:r>
      <w:r w:rsidR="00C83DD6">
        <w:rPr>
          <w:rFonts w:ascii="Century Gothic" w:hAnsi="Century Gothic"/>
          <w:b/>
          <w:bCs/>
        </w:rPr>
        <w:t>.</w:t>
      </w:r>
      <w:r w:rsidR="00C83DD6">
        <w:rPr>
          <w:rFonts w:ascii="Century Gothic" w:hAnsi="Century Gothic"/>
        </w:rPr>
        <w:t xml:space="preserve">  Get your orders in quickly, when they’re gone, they’re gone!</w:t>
      </w:r>
      <w:r w:rsidR="00C83DD6" w:rsidRPr="00C83DD6">
        <w:rPr>
          <w:rFonts w:ascii="Century Gothic" w:hAnsi="Century Gothic"/>
          <w:b/>
          <w:bCs/>
        </w:rPr>
        <w:t xml:space="preserve"> </w:t>
      </w:r>
      <w:r w:rsidR="00C83DD6">
        <w:rPr>
          <w:rFonts w:ascii="Century Gothic" w:hAnsi="Century Gothic"/>
          <w:b/>
          <w:bCs/>
        </w:rPr>
        <w:t xml:space="preserve"> </w:t>
      </w:r>
    </w:p>
    <w:p w14:paraId="4E07E673" w14:textId="77777777" w:rsidR="00F474C5" w:rsidRDefault="00C83DD6" w:rsidP="00C83DD6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SWIMATHON FUND RAISER SHOP</w:t>
      </w:r>
    </w:p>
    <w:p w14:paraId="07C5FF23" w14:textId="77777777" w:rsidR="00005027" w:rsidRDefault="00C83DD6" w:rsidP="00C83DD6">
      <w:pPr>
        <w:jc w:val="both"/>
        <w:rPr>
          <w:szCs w:val="24"/>
        </w:rPr>
      </w:pPr>
      <w:r>
        <w:rPr>
          <w:szCs w:val="24"/>
        </w:rPr>
        <w:t>Our marvellous Marlfields Marlins Swimming Team will be representing us at th</w:t>
      </w:r>
      <w:r w:rsidR="00717137">
        <w:rPr>
          <w:szCs w:val="24"/>
        </w:rPr>
        <w:t>is year’s annual Rotary Club Swimathon.</w:t>
      </w:r>
      <w:r w:rsidR="00AC5F3D">
        <w:rPr>
          <w:szCs w:val="24"/>
        </w:rPr>
        <w:t xml:space="preserve">  To help raise further funds towards the sponsorship we will be selling a </w:t>
      </w:r>
      <w:r w:rsidR="00AC5F3D" w:rsidRPr="000558F9">
        <w:rPr>
          <w:b/>
          <w:bCs/>
          <w:szCs w:val="24"/>
        </w:rPr>
        <w:t>Treat Bag</w:t>
      </w:r>
      <w:r w:rsidR="00AC5F3D">
        <w:rPr>
          <w:szCs w:val="24"/>
        </w:rPr>
        <w:t xml:space="preserve"> throughout the school, </w:t>
      </w:r>
      <w:r w:rsidR="00AC5F3D" w:rsidRPr="000558F9">
        <w:rPr>
          <w:b/>
          <w:bCs/>
          <w:szCs w:val="24"/>
        </w:rPr>
        <w:t>costing £1</w:t>
      </w:r>
      <w:r w:rsidR="00AC5F3D">
        <w:rPr>
          <w:szCs w:val="24"/>
        </w:rPr>
        <w:t xml:space="preserve">.  </w:t>
      </w:r>
    </w:p>
    <w:p w14:paraId="21B37C31" w14:textId="77777777" w:rsidR="00005027" w:rsidRPr="00491C47" w:rsidRDefault="00005027" w:rsidP="00C83DD6">
      <w:pPr>
        <w:jc w:val="both"/>
        <w:rPr>
          <w:sz w:val="8"/>
          <w:szCs w:val="16"/>
        </w:rPr>
      </w:pPr>
    </w:p>
    <w:p w14:paraId="0DE1E655" w14:textId="1CA5823C" w:rsidR="00AC5F3D" w:rsidRDefault="00005027" w:rsidP="00C83DD6">
      <w:pPr>
        <w:jc w:val="both"/>
        <w:rPr>
          <w:szCs w:val="24"/>
        </w:rPr>
      </w:pPr>
      <w:r>
        <w:rPr>
          <w:szCs w:val="24"/>
        </w:rPr>
        <w:t>If you would like your child to have one of these surprise treat bags, simply pay the m</w:t>
      </w:r>
      <w:r w:rsidR="00AC5F3D">
        <w:rPr>
          <w:szCs w:val="24"/>
        </w:rPr>
        <w:t xml:space="preserve">oney </w:t>
      </w:r>
      <w:r>
        <w:rPr>
          <w:szCs w:val="24"/>
        </w:rPr>
        <w:t xml:space="preserve">against your child’s name </w:t>
      </w:r>
      <w:r w:rsidR="00AC5F3D">
        <w:rPr>
          <w:szCs w:val="24"/>
        </w:rPr>
        <w:t xml:space="preserve">on </w:t>
      </w:r>
      <w:r w:rsidR="00AC5F3D" w:rsidRPr="00005027">
        <w:rPr>
          <w:b/>
          <w:bCs/>
          <w:szCs w:val="24"/>
        </w:rPr>
        <w:t>SCOPAY, Trips and Events, Swimathon 2023</w:t>
      </w:r>
      <w:r w:rsidR="00AC5F3D">
        <w:rPr>
          <w:szCs w:val="24"/>
        </w:rPr>
        <w:t>.</w:t>
      </w:r>
    </w:p>
    <w:p w14:paraId="6B8781C7" w14:textId="77777777" w:rsidR="00005027" w:rsidRPr="00491C47" w:rsidRDefault="00005027" w:rsidP="00C83DD6">
      <w:pPr>
        <w:jc w:val="both"/>
        <w:rPr>
          <w:sz w:val="8"/>
          <w:szCs w:val="16"/>
        </w:rPr>
      </w:pPr>
    </w:p>
    <w:p w14:paraId="2020AAF6" w14:textId="2C3A756D" w:rsidR="00C83DD6" w:rsidRDefault="00AC5F3D" w:rsidP="00C83DD6">
      <w:pPr>
        <w:jc w:val="both"/>
        <w:rPr>
          <w:szCs w:val="24"/>
        </w:rPr>
      </w:pPr>
      <w:r>
        <w:rPr>
          <w:szCs w:val="24"/>
        </w:rPr>
        <w:t>Monies raised is going to be shared by two charities of the Rotary Club’s choice</w:t>
      </w:r>
      <w:r w:rsidRPr="00AC5F3D">
        <w:rPr>
          <w:szCs w:val="24"/>
        </w:rPr>
        <w:t xml:space="preserve">,  </w:t>
      </w:r>
      <w:r w:rsidRPr="00AC5F3D">
        <w:rPr>
          <w:b/>
          <w:bCs/>
          <w:szCs w:val="24"/>
          <w:u w:val="single"/>
        </w:rPr>
        <w:t>Visyon</w:t>
      </w:r>
      <w:r w:rsidRPr="00AC5F3D">
        <w:rPr>
          <w:szCs w:val="24"/>
        </w:rPr>
        <w:t xml:space="preserve">, which is a Congleton based charity supporting the emotional health of the youth of Congleton and their families and also the </w:t>
      </w:r>
      <w:proofErr w:type="gramStart"/>
      <w:r w:rsidRPr="00AC5F3D">
        <w:rPr>
          <w:b/>
          <w:bCs/>
          <w:szCs w:val="24"/>
          <w:u w:val="single"/>
        </w:rPr>
        <w:t>North West</w:t>
      </w:r>
      <w:proofErr w:type="gramEnd"/>
      <w:r w:rsidRPr="00AC5F3D">
        <w:rPr>
          <w:b/>
          <w:bCs/>
          <w:szCs w:val="24"/>
          <w:u w:val="single"/>
        </w:rPr>
        <w:t xml:space="preserve"> Air Ambulance Service</w:t>
      </w:r>
      <w:r>
        <w:rPr>
          <w:szCs w:val="24"/>
        </w:rPr>
        <w:t xml:space="preserve"> and</w:t>
      </w:r>
      <w:r w:rsidRPr="00AC5F3D">
        <w:rPr>
          <w:szCs w:val="24"/>
        </w:rPr>
        <w:t xml:space="preserve"> a charity of our choice and we have chosen to send our contribution to the </w:t>
      </w:r>
      <w:r w:rsidRPr="00AC5F3D">
        <w:rPr>
          <w:b/>
          <w:bCs/>
          <w:szCs w:val="24"/>
          <w:u w:val="single"/>
        </w:rPr>
        <w:t>RNLI</w:t>
      </w:r>
      <w:r w:rsidRPr="00AC5F3D">
        <w:rPr>
          <w:szCs w:val="24"/>
        </w:rPr>
        <w:t>.</w:t>
      </w:r>
    </w:p>
    <w:p w14:paraId="59B7AFD6" w14:textId="51DF8F65" w:rsidR="00962772" w:rsidRPr="00962772" w:rsidRDefault="00962772" w:rsidP="00C83DD6">
      <w:pPr>
        <w:jc w:val="both"/>
        <w:rPr>
          <w:sz w:val="16"/>
          <w:szCs w:val="16"/>
        </w:rPr>
      </w:pPr>
    </w:p>
    <w:p w14:paraId="22A2BC83" w14:textId="77777777" w:rsidR="00962772" w:rsidRDefault="00962772" w:rsidP="00962772">
      <w:pPr>
        <w:pStyle w:val="NormalWeb"/>
        <w:spacing w:before="0" w:beforeAutospacing="0" w:after="0" w:afterAutospacing="0"/>
        <w:jc w:val="center"/>
        <w:textAlignment w:val="baseline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RUNNING CLUB</w:t>
      </w:r>
    </w:p>
    <w:p w14:paraId="5826A290" w14:textId="0FFB8D5C" w:rsidR="00962772" w:rsidRDefault="00962772" w:rsidP="00962772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This week was the first week of our lunchtime Running Club, which is run by Mrs Brown (Ethan &amp; William’s mum) and Mrs Bailey (Esmé &amp; Iona’s mum</w:t>
      </w:r>
      <w:proofErr w:type="gramStart"/>
      <w:r>
        <w:rPr>
          <w:rFonts w:ascii="Century Gothic" w:hAnsi="Century Gothic"/>
        </w:rPr>
        <w:t>), and</w:t>
      </w:r>
      <w:proofErr w:type="gramEnd"/>
      <w:r>
        <w:rPr>
          <w:rFonts w:ascii="Century Gothic" w:hAnsi="Century Gothic"/>
        </w:rPr>
        <w:t xml:space="preserve"> overseen by Miss Jackson.  25 children joined the club on Tuesday lunchtime.  Everyone enjoyed themselves.  If your child saw the Running Club and would like to </w:t>
      </w:r>
      <w:proofErr w:type="gramStart"/>
      <w:r>
        <w:rPr>
          <w:rFonts w:ascii="Century Gothic" w:hAnsi="Century Gothic"/>
        </w:rPr>
        <w:t>join</w:t>
      </w:r>
      <w:proofErr w:type="gramEnd"/>
      <w:r>
        <w:rPr>
          <w:rFonts w:ascii="Century Gothic" w:hAnsi="Century Gothic"/>
        </w:rPr>
        <w:t xml:space="preserve"> simply send them into school with their running gear and they will be made more than welcome – the more the merrier.  Similarly, if other parents could offer their services and help with the club, </w:t>
      </w:r>
      <w:r w:rsidR="000558F9">
        <w:rPr>
          <w:rFonts w:ascii="Century Gothic" w:hAnsi="Century Gothic"/>
        </w:rPr>
        <w:t xml:space="preserve">please </w:t>
      </w:r>
      <w:r>
        <w:rPr>
          <w:rFonts w:ascii="Century Gothic" w:hAnsi="Century Gothic"/>
        </w:rPr>
        <w:t>come along too.</w:t>
      </w:r>
    </w:p>
    <w:p w14:paraId="5D375842" w14:textId="77777777" w:rsidR="00962772" w:rsidRPr="00491C47" w:rsidRDefault="00962772" w:rsidP="00962772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/>
          <w:sz w:val="8"/>
        </w:rPr>
      </w:pPr>
    </w:p>
    <w:p w14:paraId="2F41D609" w14:textId="77777777" w:rsidR="00962772" w:rsidRDefault="00962772" w:rsidP="00962772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Below are some comments by some of the children who took part:</w:t>
      </w:r>
    </w:p>
    <w:p w14:paraId="0BBCECFE" w14:textId="77777777" w:rsidR="00962772" w:rsidRDefault="00962772" w:rsidP="00962772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/>
          <w:i/>
          <w:iCs/>
        </w:rPr>
      </w:pPr>
      <w:r>
        <w:rPr>
          <w:rFonts w:ascii="Century Gothic" w:hAnsi="Century Gothic"/>
          <w:b/>
          <w:bCs/>
          <w:i/>
          <w:iCs/>
        </w:rPr>
        <w:t xml:space="preserve">“I LOVED IT! </w:t>
      </w:r>
      <w:r>
        <w:rPr>
          <w:rFonts w:ascii="Century Gothic" w:hAnsi="Century Gothic"/>
          <w:i/>
          <w:iCs/>
        </w:rPr>
        <w:t xml:space="preserve">It was a good start to Running Club this week.”  </w:t>
      </w:r>
    </w:p>
    <w:p w14:paraId="69DC77F4" w14:textId="77777777" w:rsidR="00962772" w:rsidRDefault="00962772" w:rsidP="00962772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“It is good to have a Running Club as little kids can practice.”</w:t>
      </w:r>
    </w:p>
    <w:p w14:paraId="49F2C7DF" w14:textId="77777777" w:rsidR="00962772" w:rsidRDefault="00962772" w:rsidP="00962772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 xml:space="preserve">“Thank you, Lucinda, for leading on </w:t>
      </w:r>
      <w:proofErr w:type="gramStart"/>
      <w:r>
        <w:rPr>
          <w:rFonts w:ascii="Century Gothic" w:hAnsi="Century Gothic"/>
          <w:i/>
          <w:iCs/>
        </w:rPr>
        <w:t>this”</w:t>
      </w:r>
      <w:proofErr w:type="gramEnd"/>
    </w:p>
    <w:p w14:paraId="01EA9600" w14:textId="77777777" w:rsidR="00962772" w:rsidRPr="000558F9" w:rsidRDefault="00962772" w:rsidP="00962772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/>
          <w:i/>
          <w:iCs/>
          <w:sz w:val="16"/>
          <w:szCs w:val="16"/>
        </w:rPr>
      </w:pPr>
    </w:p>
    <w:p w14:paraId="1F892544" w14:textId="4AD45AF0" w:rsidR="00962772" w:rsidRDefault="00962772" w:rsidP="00962772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 xml:space="preserve">As you can see, some lovely positive comments.  We echo what was said by the </w:t>
      </w:r>
      <w:proofErr w:type="gramStart"/>
      <w:r>
        <w:rPr>
          <w:rFonts w:ascii="Century Gothic" w:hAnsi="Century Gothic"/>
        </w:rPr>
        <w:t>children, and</w:t>
      </w:r>
      <w:proofErr w:type="gramEnd"/>
      <w:r>
        <w:rPr>
          <w:rFonts w:ascii="Century Gothic" w:hAnsi="Century Gothic"/>
        </w:rPr>
        <w:t xml:space="preserve"> would like to add our thanks to our amazing Parent Helpers.</w:t>
      </w:r>
    </w:p>
    <w:p w14:paraId="4FB19682" w14:textId="0134C92E" w:rsidR="000558F9" w:rsidRDefault="000558F9" w:rsidP="00962772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/>
        </w:rPr>
      </w:pPr>
    </w:p>
    <w:p w14:paraId="61168EE0" w14:textId="397404D0" w:rsidR="00491C47" w:rsidRDefault="00491C47" w:rsidP="00962772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/>
        </w:rPr>
      </w:pPr>
    </w:p>
    <w:p w14:paraId="32E971E9" w14:textId="77777777" w:rsidR="00491C47" w:rsidRDefault="00491C47" w:rsidP="00962772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/>
        </w:rPr>
      </w:pPr>
    </w:p>
    <w:p w14:paraId="58448F0E" w14:textId="77777777" w:rsidR="00962772" w:rsidRPr="00405CF2" w:rsidRDefault="00491C47" w:rsidP="00962772">
      <w:pPr>
        <w:pStyle w:val="Heading1"/>
        <w:wordWrap w:val="0"/>
        <w:spacing w:before="0" w:beforeAutospacing="0" w:after="0" w:afterAutospacing="0"/>
        <w:jc w:val="center"/>
        <w:textAlignment w:val="baseline"/>
        <w:rPr>
          <w:rFonts w:ascii="Century Gothic" w:hAnsi="Century Gothic"/>
          <w:caps/>
          <w:sz w:val="24"/>
          <w:szCs w:val="24"/>
          <w:u w:val="single"/>
        </w:rPr>
      </w:pPr>
      <w:hyperlink r:id="rId9" w:tooltip="Permalink to Year 4 – Terracotta Army" w:history="1">
        <w:r w:rsidR="00962772" w:rsidRPr="00405CF2">
          <w:rPr>
            <w:rStyle w:val="Hyperlink"/>
            <w:rFonts w:ascii="Century Gothic" w:hAnsi="Century Gothic"/>
            <w:caps/>
            <w:color w:val="auto"/>
            <w:sz w:val="24"/>
            <w:szCs w:val="24"/>
            <w:u w:val="single"/>
            <w:bdr w:val="none" w:sz="0" w:space="0" w:color="auto" w:frame="1"/>
          </w:rPr>
          <w:t>Year 4 – Terracotta Army</w:t>
        </w:r>
      </w:hyperlink>
    </w:p>
    <w:p w14:paraId="5930DF54" w14:textId="77777777" w:rsidR="00962772" w:rsidRDefault="00962772" w:rsidP="00962772">
      <w:pPr>
        <w:pStyle w:val="NormalWeb"/>
        <w:spacing w:before="0" w:beforeAutospacing="0" w:after="225" w:afterAutospacing="0"/>
        <w:jc w:val="both"/>
        <w:textAlignment w:val="baseline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2F49226" wp14:editId="3B97A694">
            <wp:simplePos x="0" y="0"/>
            <wp:positionH relativeFrom="column">
              <wp:posOffset>2540</wp:posOffset>
            </wp:positionH>
            <wp:positionV relativeFrom="paragraph">
              <wp:posOffset>332921</wp:posOffset>
            </wp:positionV>
            <wp:extent cx="753253" cy="1440000"/>
            <wp:effectExtent l="0" t="0" r="8890" b="8255"/>
            <wp:wrapTight wrapText="bothSides">
              <wp:wrapPolygon edited="0">
                <wp:start x="0" y="0"/>
                <wp:lineTo x="0" y="21438"/>
                <wp:lineTo x="21309" y="21438"/>
                <wp:lineTo x="21309" y="0"/>
                <wp:lineTo x="0" y="0"/>
              </wp:wrapPolygon>
            </wp:wrapTight>
            <wp:docPr id="5" name="Picture 5" descr="A picture containing person, indoor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indoor, foo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82" t="22799" r="37479" b="33847"/>
                    <a:stretch/>
                  </pic:blipFill>
                  <pic:spPr bwMode="auto">
                    <a:xfrm>
                      <a:off x="0" y="0"/>
                      <a:ext cx="75325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3DE4F63" wp14:editId="429857B7">
            <wp:simplePos x="0" y="0"/>
            <wp:positionH relativeFrom="column">
              <wp:posOffset>6076950</wp:posOffset>
            </wp:positionH>
            <wp:positionV relativeFrom="paragraph">
              <wp:posOffset>234950</wp:posOffset>
            </wp:positionV>
            <wp:extent cx="736600" cy="1322705"/>
            <wp:effectExtent l="0" t="0" r="6350" b="0"/>
            <wp:wrapTight wrapText="bothSides">
              <wp:wrapPolygon edited="0">
                <wp:start x="0" y="0"/>
                <wp:lineTo x="0" y="21154"/>
                <wp:lineTo x="21228" y="21154"/>
                <wp:lineTo x="21228" y="0"/>
                <wp:lineTo x="0" y="0"/>
              </wp:wrapPolygon>
            </wp:wrapTight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1" t="26347" r="28517" b="30653"/>
                    <a:stretch/>
                  </pic:blipFill>
                  <pic:spPr bwMode="auto">
                    <a:xfrm>
                      <a:off x="0" y="0"/>
                      <a:ext cx="73660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CF2">
        <w:rPr>
          <w:rFonts w:ascii="Century Gothic" w:hAnsi="Century Gothic"/>
        </w:rPr>
        <w:t xml:space="preserve">As part of </w:t>
      </w:r>
      <w:r>
        <w:rPr>
          <w:rFonts w:ascii="Century Gothic" w:hAnsi="Century Gothic"/>
        </w:rPr>
        <w:t>their</w:t>
      </w:r>
      <w:r w:rsidRPr="00405CF2">
        <w:rPr>
          <w:rFonts w:ascii="Century Gothic" w:hAnsi="Century Gothic"/>
        </w:rPr>
        <w:t xml:space="preserve"> artwork t</w:t>
      </w:r>
      <w:r>
        <w:rPr>
          <w:rFonts w:ascii="Century Gothic" w:hAnsi="Century Gothic"/>
        </w:rPr>
        <w:t>his week</w:t>
      </w:r>
      <w:r w:rsidRPr="00405CF2">
        <w:rPr>
          <w:rFonts w:ascii="Century Gothic" w:hAnsi="Century Gothic"/>
        </w:rPr>
        <w:t xml:space="preserve"> the children in Year 4 learnt all about the Terracotta Army. Examining the soldiers found in the tomb of Qin Shi Huang, the first emperor of China, the children </w:t>
      </w:r>
      <w:r>
        <w:rPr>
          <w:rFonts w:ascii="Century Gothic" w:hAnsi="Century Gothic"/>
        </w:rPr>
        <w:t>then</w:t>
      </w:r>
      <w:r w:rsidRPr="00405CF2">
        <w:rPr>
          <w:rFonts w:ascii="Century Gothic" w:hAnsi="Century Gothic"/>
        </w:rPr>
        <w:t xml:space="preserve"> created their own replicas of the famous army that lay untouched for over 2000 years.</w:t>
      </w:r>
      <w:r w:rsidRPr="00405CF2">
        <w:rPr>
          <w:rFonts w:ascii="Century Gothic" w:hAnsi="Century Gothic"/>
        </w:rPr>
        <w:br/>
      </w:r>
      <w:r w:rsidRPr="00405CF2">
        <w:rPr>
          <w:rFonts w:ascii="Century Gothic" w:hAnsi="Century Gothic"/>
        </w:rPr>
        <w:br/>
        <w:t xml:space="preserve">First </w:t>
      </w:r>
      <w:r>
        <w:rPr>
          <w:rFonts w:ascii="Century Gothic" w:hAnsi="Century Gothic"/>
        </w:rPr>
        <w:t>they</w:t>
      </w:r>
      <w:r w:rsidRPr="00405CF2">
        <w:rPr>
          <w:rFonts w:ascii="Century Gothic" w:hAnsi="Century Gothic"/>
        </w:rPr>
        <w:t xml:space="preserve"> manipulated clay into the main body shape that </w:t>
      </w:r>
      <w:r>
        <w:rPr>
          <w:rFonts w:ascii="Century Gothic" w:hAnsi="Century Gothic"/>
        </w:rPr>
        <w:t>they</w:t>
      </w:r>
      <w:r w:rsidRPr="00405CF2">
        <w:rPr>
          <w:rFonts w:ascii="Century Gothic" w:hAnsi="Century Gothic"/>
        </w:rPr>
        <w:t xml:space="preserve"> wanted, </w:t>
      </w:r>
      <w:proofErr w:type="gramStart"/>
      <w:r w:rsidRPr="00405CF2">
        <w:rPr>
          <w:rFonts w:ascii="Century Gothic" w:hAnsi="Century Gothic"/>
        </w:rPr>
        <w:t>kneeling</w:t>
      </w:r>
      <w:proofErr w:type="gramEnd"/>
      <w:r w:rsidRPr="00405CF2">
        <w:rPr>
          <w:rFonts w:ascii="Century Gothic" w:hAnsi="Century Gothic"/>
        </w:rPr>
        <w:t xml:space="preserve"> or standing, </w:t>
      </w:r>
      <w:r>
        <w:rPr>
          <w:rFonts w:ascii="Century Gothic" w:hAnsi="Century Gothic"/>
        </w:rPr>
        <w:t xml:space="preserve"> </w:t>
      </w:r>
      <w:r w:rsidRPr="00405CF2">
        <w:rPr>
          <w:rFonts w:ascii="Century Gothic" w:hAnsi="Century Gothic"/>
        </w:rPr>
        <w:t xml:space="preserve"> then began to build and mo</w:t>
      </w:r>
      <w:r>
        <w:rPr>
          <w:rFonts w:ascii="Century Gothic" w:hAnsi="Century Gothic"/>
        </w:rPr>
        <w:t>u</w:t>
      </w:r>
      <w:r w:rsidRPr="00405CF2">
        <w:rPr>
          <w:rFonts w:ascii="Century Gothic" w:hAnsi="Century Gothic"/>
        </w:rPr>
        <w:t xml:space="preserve">ld the defining features of </w:t>
      </w:r>
      <w:r>
        <w:rPr>
          <w:rFonts w:ascii="Century Gothic" w:hAnsi="Century Gothic"/>
        </w:rPr>
        <w:t>the</w:t>
      </w:r>
      <w:r w:rsidRPr="00405CF2">
        <w:rPr>
          <w:rFonts w:ascii="Century Gothic" w:hAnsi="Century Gothic"/>
        </w:rPr>
        <w:t xml:space="preserve"> soldiers. </w:t>
      </w:r>
      <w:r>
        <w:rPr>
          <w:rFonts w:ascii="Century Gothic" w:hAnsi="Century Gothic"/>
        </w:rPr>
        <w:t>T</w:t>
      </w:r>
      <w:r w:rsidRPr="00405CF2">
        <w:rPr>
          <w:rFonts w:ascii="Century Gothic" w:hAnsi="Century Gothic"/>
        </w:rPr>
        <w:t xml:space="preserve">he children gave the </w:t>
      </w:r>
      <w:r>
        <w:rPr>
          <w:rFonts w:ascii="Century Gothic" w:hAnsi="Century Gothic"/>
        </w:rPr>
        <w:t xml:space="preserve">characters </w:t>
      </w:r>
      <w:r w:rsidRPr="00405CF2">
        <w:rPr>
          <w:rFonts w:ascii="Century Gothic" w:hAnsi="Century Gothic"/>
        </w:rPr>
        <w:t>more personal details such as the facial features and the armour that the army are seen wearing.</w:t>
      </w:r>
    </w:p>
    <w:p w14:paraId="639088AD" w14:textId="2BC162A9" w:rsidR="00ED6BC2" w:rsidRPr="0042752B" w:rsidRDefault="00AC5F3D" w:rsidP="0042752B">
      <w:pPr>
        <w:pStyle w:val="Heading1"/>
        <w:wordWrap w:val="0"/>
        <w:spacing w:before="0" w:beforeAutospacing="0" w:after="0" w:afterAutospacing="0"/>
        <w:jc w:val="center"/>
        <w:textAlignment w:val="baseline"/>
        <w:rPr>
          <w:rFonts w:ascii="Century Gothic" w:hAnsi="Century Gothic"/>
          <w:sz w:val="24"/>
          <w:szCs w:val="24"/>
          <w:u w:val="single"/>
        </w:rPr>
      </w:pPr>
      <w:r>
        <w:rPr>
          <w:rFonts w:ascii="inherit" w:hAnsi="inherit"/>
          <w:noProof/>
          <w:color w:val="EEEEEE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1490EA3A" wp14:editId="7B18DBA9">
            <wp:simplePos x="0" y="0"/>
            <wp:positionH relativeFrom="column">
              <wp:posOffset>4070350</wp:posOffset>
            </wp:positionH>
            <wp:positionV relativeFrom="paragraph">
              <wp:posOffset>163830</wp:posOffset>
            </wp:positionV>
            <wp:extent cx="274320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450" y="21145"/>
                <wp:lineTo x="214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1" t="7201" r="4346" b="18432"/>
                    <a:stretch/>
                  </pic:blipFill>
                  <pic:spPr bwMode="auto">
                    <a:xfrm>
                      <a:off x="0" y="0"/>
                      <a:ext cx="27432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tooltip="Permalink to Anything goes!" w:history="1">
        <w:r w:rsidR="0042752B">
          <w:rPr>
            <w:rStyle w:val="Hyperlink"/>
            <w:rFonts w:ascii="Century Gothic" w:hAnsi="Century Gothic"/>
            <w:color w:val="auto"/>
            <w:sz w:val="24"/>
            <w:szCs w:val="24"/>
            <w:u w:val="single"/>
            <w:bdr w:val="none" w:sz="0" w:space="0" w:color="auto" w:frame="1"/>
          </w:rPr>
          <w:t>ANYTHING</w:t>
        </w:r>
      </w:hyperlink>
      <w:r w:rsidR="0042752B">
        <w:rPr>
          <w:rFonts w:ascii="Century Gothic" w:hAnsi="Century Gothic"/>
          <w:sz w:val="24"/>
          <w:szCs w:val="24"/>
          <w:u w:val="single"/>
        </w:rPr>
        <w:t xml:space="preserve"> GOES!</w:t>
      </w:r>
    </w:p>
    <w:p w14:paraId="1920CA4A" w14:textId="77777777" w:rsidR="00962772" w:rsidRDefault="0042752B" w:rsidP="00005027">
      <w:pPr>
        <w:jc w:val="both"/>
        <w:textAlignment w:val="baseline"/>
        <w:rPr>
          <w:b/>
          <w:bCs/>
          <w:szCs w:val="24"/>
        </w:rPr>
      </w:pPr>
      <w:r>
        <w:rPr>
          <w:szCs w:val="24"/>
        </w:rPr>
        <w:t>Earlier this week,</w:t>
      </w:r>
      <w:r w:rsidR="00ED6BC2" w:rsidRPr="0042752B">
        <w:rPr>
          <w:szCs w:val="24"/>
        </w:rPr>
        <w:t xml:space="preserve"> Year 5 were invited to </w:t>
      </w:r>
      <w:proofErr w:type="spellStart"/>
      <w:r w:rsidR="00ED6BC2" w:rsidRPr="0042752B">
        <w:rPr>
          <w:szCs w:val="24"/>
        </w:rPr>
        <w:t>Daneside</w:t>
      </w:r>
      <w:proofErr w:type="spellEnd"/>
      <w:r w:rsidR="00ED6BC2" w:rsidRPr="0042752B">
        <w:rPr>
          <w:szCs w:val="24"/>
        </w:rPr>
        <w:t xml:space="preserve"> Theatre to watch</w:t>
      </w:r>
      <w:r>
        <w:rPr>
          <w:szCs w:val="24"/>
        </w:rPr>
        <w:t xml:space="preserve"> a performance</w:t>
      </w:r>
      <w:r w:rsidR="00ED6BC2" w:rsidRPr="0042752B">
        <w:rPr>
          <w:szCs w:val="24"/>
        </w:rPr>
        <w:t xml:space="preserve"> by students at Eaton Bank, </w:t>
      </w:r>
      <w:r>
        <w:rPr>
          <w:szCs w:val="24"/>
        </w:rPr>
        <w:t xml:space="preserve">called </w:t>
      </w:r>
      <w:r w:rsidRPr="0042752B">
        <w:rPr>
          <w:b/>
          <w:bCs/>
          <w:szCs w:val="24"/>
        </w:rPr>
        <w:t>‘Anything Goes’</w:t>
      </w:r>
      <w:r>
        <w:rPr>
          <w:b/>
          <w:bCs/>
          <w:szCs w:val="24"/>
        </w:rPr>
        <w:t xml:space="preserve">.  </w:t>
      </w:r>
    </w:p>
    <w:p w14:paraId="12788D46" w14:textId="7866C1AC" w:rsidR="00ED6BC2" w:rsidRPr="00005027" w:rsidRDefault="00AC5F3D" w:rsidP="00005027">
      <w:pPr>
        <w:jc w:val="both"/>
        <w:textAlignment w:val="baseline"/>
        <w:rPr>
          <w:szCs w:val="24"/>
        </w:rPr>
      </w:pPr>
      <w:r>
        <w:rPr>
          <w:szCs w:val="24"/>
        </w:rPr>
        <w:t>Year 5</w:t>
      </w:r>
      <w:r w:rsidR="00ED6BC2" w:rsidRPr="0042752B">
        <w:rPr>
          <w:szCs w:val="24"/>
        </w:rPr>
        <w:t xml:space="preserve"> had a fantastic </w:t>
      </w:r>
      <w:proofErr w:type="gramStart"/>
      <w:r w:rsidR="00ED6BC2" w:rsidRPr="0042752B">
        <w:rPr>
          <w:szCs w:val="24"/>
        </w:rPr>
        <w:t>afternoon</w:t>
      </w:r>
      <w:proofErr w:type="gramEnd"/>
      <w:r w:rsidR="00ED6BC2" w:rsidRPr="0042752B">
        <w:rPr>
          <w:szCs w:val="24"/>
        </w:rPr>
        <w:t xml:space="preserve"> and we </w:t>
      </w:r>
      <w:r>
        <w:rPr>
          <w:szCs w:val="24"/>
        </w:rPr>
        <w:t>would like</w:t>
      </w:r>
      <w:r w:rsidR="00ED6BC2" w:rsidRPr="0042752B">
        <w:rPr>
          <w:szCs w:val="24"/>
        </w:rPr>
        <w:t xml:space="preserve"> to thank Eaton Bank for inviting us to watch such a wonderful performance.</w:t>
      </w:r>
    </w:p>
    <w:p w14:paraId="3AC4AC4B" w14:textId="5343A6B5" w:rsidR="0042752B" w:rsidRDefault="00491C47" w:rsidP="0042752B">
      <w:pPr>
        <w:pStyle w:val="Heading1"/>
        <w:wordWrap w:val="0"/>
        <w:spacing w:before="0" w:beforeAutospacing="0" w:after="0" w:afterAutospacing="0"/>
        <w:textAlignment w:val="baseline"/>
        <w:rPr>
          <w:rFonts w:ascii="inherit" w:hAnsi="inherit"/>
        </w:rPr>
      </w:pPr>
      <w:hyperlink r:id="rId14" w:tooltip="Permalink to Football league" w:history="1">
        <w:r w:rsidR="0042752B">
          <w:rPr>
            <w:rStyle w:val="Hyperlink"/>
            <w:rFonts w:ascii="inherit" w:hAnsi="inherit"/>
            <w:color w:val="FFFFFF"/>
            <w:sz w:val="30"/>
            <w:szCs w:val="30"/>
            <w:bdr w:val="none" w:sz="0" w:space="0" w:color="auto" w:frame="1"/>
          </w:rPr>
          <w:t>Football league</w:t>
        </w:r>
      </w:hyperlink>
    </w:p>
    <w:p w14:paraId="655F5514" w14:textId="5FB5588C" w:rsidR="00005027" w:rsidRPr="00005027" w:rsidRDefault="00340D02" w:rsidP="00005027">
      <w:pPr>
        <w:pStyle w:val="Heading1"/>
        <w:wordWrap w:val="0"/>
        <w:spacing w:before="0" w:beforeAutospacing="0" w:after="0" w:afterAutospacing="0"/>
        <w:jc w:val="center"/>
        <w:textAlignment w:val="baseline"/>
        <w:rPr>
          <w:rFonts w:ascii="Century Gothic" w:hAnsi="Century Gothic"/>
          <w:sz w:val="24"/>
          <w:szCs w:val="24"/>
          <w:u w:val="single"/>
        </w:rPr>
      </w:pPr>
      <w:r>
        <w:rPr>
          <w:rFonts w:ascii="Raleway" w:hAnsi="Raleway"/>
          <w:noProof/>
          <w:color w:val="EEEEEE"/>
          <w:sz w:val="21"/>
          <w:szCs w:val="21"/>
        </w:rPr>
        <w:drawing>
          <wp:anchor distT="0" distB="0" distL="114300" distR="114300" simplePos="0" relativeHeight="251663360" behindDoc="1" locked="0" layoutInCell="1" allowOverlap="1" wp14:anchorId="0579D4C1" wp14:editId="19C3D309">
            <wp:simplePos x="0" y="0"/>
            <wp:positionH relativeFrom="column">
              <wp:posOffset>-64770</wp:posOffset>
            </wp:positionH>
            <wp:positionV relativeFrom="paragraph">
              <wp:posOffset>213995</wp:posOffset>
            </wp:positionV>
            <wp:extent cx="2358390" cy="1350010"/>
            <wp:effectExtent l="0" t="0" r="3810" b="2540"/>
            <wp:wrapTight wrapText="bothSides">
              <wp:wrapPolygon edited="0">
                <wp:start x="0" y="0"/>
                <wp:lineTo x="0" y="21336"/>
                <wp:lineTo x="21460" y="21336"/>
                <wp:lineTo x="21460" y="0"/>
                <wp:lineTo x="0" y="0"/>
              </wp:wrapPolygon>
            </wp:wrapTight>
            <wp:docPr id="11" name="Picture 11" descr="A group of football players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oup of football players posing for a phot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2" t="19400" r="17105" b="25487"/>
                    <a:stretch/>
                  </pic:blipFill>
                  <pic:spPr bwMode="auto">
                    <a:xfrm>
                      <a:off x="0" y="0"/>
                      <a:ext cx="235839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027" w:rsidRPr="00005027">
        <w:rPr>
          <w:rFonts w:ascii="Century Gothic" w:hAnsi="Century Gothic"/>
          <w:sz w:val="24"/>
          <w:szCs w:val="24"/>
          <w:u w:val="single"/>
        </w:rPr>
        <w:t>YEAR 5/6 FOOTBALL</w:t>
      </w:r>
    </w:p>
    <w:p w14:paraId="2C0A17C7" w14:textId="77777777" w:rsidR="00340D02" w:rsidRDefault="00005027" w:rsidP="00E66A30">
      <w:pPr>
        <w:pStyle w:val="NormalWeb"/>
        <w:spacing w:before="0" w:beforeAutospacing="0" w:after="120" w:afterAutospacing="0"/>
        <w:jc w:val="both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On Tuesday</w:t>
      </w:r>
      <w:r w:rsidR="0042752B" w:rsidRPr="00005027">
        <w:rPr>
          <w:rFonts w:ascii="Century Gothic" w:hAnsi="Century Gothic"/>
        </w:rPr>
        <w:t xml:space="preserve"> some of our Year 5 and 6 boys competed in </w:t>
      </w:r>
      <w:r>
        <w:rPr>
          <w:rFonts w:ascii="Century Gothic" w:hAnsi="Century Gothic"/>
        </w:rPr>
        <w:t>another</w:t>
      </w:r>
      <w:r w:rsidR="0042752B" w:rsidRPr="00005027">
        <w:rPr>
          <w:rFonts w:ascii="Century Gothic" w:hAnsi="Century Gothic"/>
        </w:rPr>
        <w:t xml:space="preserve"> round of the </w:t>
      </w:r>
      <w:r>
        <w:rPr>
          <w:rFonts w:ascii="Century Gothic" w:hAnsi="Century Gothic"/>
        </w:rPr>
        <w:t xml:space="preserve">inter-school </w:t>
      </w:r>
      <w:r w:rsidR="0042752B" w:rsidRPr="00005027">
        <w:rPr>
          <w:rFonts w:ascii="Century Gothic" w:hAnsi="Century Gothic"/>
        </w:rPr>
        <w:t>football league matches</w:t>
      </w:r>
      <w:r w:rsidR="000940F3">
        <w:rPr>
          <w:rFonts w:ascii="Century Gothic" w:hAnsi="Century Gothic"/>
        </w:rPr>
        <w:t>.</w:t>
      </w:r>
      <w:r w:rsidR="0042752B" w:rsidRPr="00005027">
        <w:rPr>
          <w:rFonts w:ascii="Century Gothic" w:hAnsi="Century Gothic"/>
        </w:rPr>
        <w:t xml:space="preserve"> </w:t>
      </w:r>
      <w:r w:rsidR="000940F3">
        <w:rPr>
          <w:rFonts w:ascii="Century Gothic" w:hAnsi="Century Gothic"/>
        </w:rPr>
        <w:t xml:space="preserve"> </w:t>
      </w:r>
    </w:p>
    <w:p w14:paraId="6D124E1E" w14:textId="595CA900" w:rsidR="0042752B" w:rsidRDefault="000940F3" w:rsidP="00E66A30">
      <w:pPr>
        <w:pStyle w:val="NormalWeb"/>
        <w:spacing w:before="0" w:beforeAutospacing="0" w:after="120" w:afterAutospacing="0"/>
        <w:jc w:val="both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42752B" w:rsidRPr="00005027">
        <w:rPr>
          <w:rFonts w:ascii="Century Gothic" w:hAnsi="Century Gothic"/>
        </w:rPr>
        <w:t xml:space="preserve">hey </w:t>
      </w:r>
      <w:r w:rsidR="00340D02">
        <w:rPr>
          <w:rFonts w:ascii="Century Gothic" w:hAnsi="Century Gothic"/>
        </w:rPr>
        <w:t xml:space="preserve">all </w:t>
      </w:r>
      <w:r w:rsidR="0042752B" w:rsidRPr="00005027">
        <w:rPr>
          <w:rFonts w:ascii="Century Gothic" w:hAnsi="Century Gothic"/>
        </w:rPr>
        <w:t>played exceptionally well</w:t>
      </w:r>
      <w:r w:rsidR="00340D02">
        <w:rPr>
          <w:rFonts w:ascii="Century Gothic" w:hAnsi="Century Gothic"/>
        </w:rPr>
        <w:t>, demonstrating excellent sportsmanship (as always)</w:t>
      </w:r>
      <w:r w:rsidR="0042752B" w:rsidRPr="00005027">
        <w:rPr>
          <w:rFonts w:ascii="Century Gothic" w:hAnsi="Century Gothic"/>
        </w:rPr>
        <w:t xml:space="preserve"> and we are so proud of them for the effort that they put into each</w:t>
      </w:r>
      <w:r w:rsidR="0095520C">
        <w:rPr>
          <w:rFonts w:ascii="Century Gothic" w:hAnsi="Century Gothic"/>
        </w:rPr>
        <w:t>,</w:t>
      </w:r>
      <w:r w:rsidR="0042752B" w:rsidRPr="00005027">
        <w:rPr>
          <w:rFonts w:ascii="Century Gothic" w:hAnsi="Century Gothic"/>
        </w:rPr>
        <w:t xml:space="preserve"> and every match. Well done</w:t>
      </w:r>
      <w:r>
        <w:rPr>
          <w:rFonts w:ascii="Century Gothic" w:hAnsi="Century Gothic"/>
        </w:rPr>
        <w:t xml:space="preserve"> lads!</w:t>
      </w:r>
    </w:p>
    <w:p w14:paraId="1AC87999" w14:textId="78231888" w:rsidR="00E66A30" w:rsidRDefault="00E66A30" w:rsidP="007040B3">
      <w:pPr>
        <w:pStyle w:val="NormalWeb"/>
        <w:spacing w:before="0" w:beforeAutospacing="0" w:after="120" w:afterAutospacing="0"/>
        <w:jc w:val="both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Team Captain Thomas Davies writes –</w:t>
      </w:r>
      <w:r>
        <w:rPr>
          <w:rFonts w:ascii="Century Gothic" w:hAnsi="Century Gothic"/>
          <w:i/>
          <w:iCs/>
        </w:rPr>
        <w:t xml:space="preserve"> “Tuesday night saw our team play </w:t>
      </w:r>
      <w:proofErr w:type="gramStart"/>
      <w:r>
        <w:rPr>
          <w:rFonts w:ascii="Century Gothic" w:hAnsi="Century Gothic"/>
          <w:i/>
          <w:iCs/>
        </w:rPr>
        <w:t>really well</w:t>
      </w:r>
      <w:proofErr w:type="gramEnd"/>
      <w:r>
        <w:rPr>
          <w:rFonts w:ascii="Century Gothic" w:hAnsi="Century Gothic"/>
          <w:i/>
          <w:iCs/>
        </w:rPr>
        <w:t xml:space="preserve"> in the third football tournament.  We didn’t deserve </w:t>
      </w:r>
      <w:r w:rsidR="007040B3">
        <w:rPr>
          <w:rFonts w:ascii="Century Gothic" w:hAnsi="Century Gothic"/>
          <w:i/>
          <w:iCs/>
        </w:rPr>
        <w:t>to lose our games as we dominated two of the games and were unlucky to not get a result.  The Manager’s Player Award went to Isaac in Year 6, while the Player’s Player Award went to Reece in Year 5.”</w:t>
      </w:r>
    </w:p>
    <w:p w14:paraId="226B413C" w14:textId="07B266EE" w:rsidR="00962772" w:rsidRDefault="00962772" w:rsidP="007040B3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/>
        </w:rPr>
      </w:pPr>
    </w:p>
    <w:p w14:paraId="6223660E" w14:textId="46CF3ADA" w:rsidR="00962772" w:rsidRPr="00962772" w:rsidRDefault="00962772" w:rsidP="007040B3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All that is left to say now is:</w:t>
      </w:r>
    </w:p>
    <w:p w14:paraId="01EB410F" w14:textId="392B7D7E" w:rsidR="007040B3" w:rsidRDefault="007040B3" w:rsidP="007040B3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/>
        </w:rPr>
      </w:pPr>
    </w:p>
    <w:p w14:paraId="547A2896" w14:textId="6332A505" w:rsidR="007040B3" w:rsidRPr="007040B3" w:rsidRDefault="00962772" w:rsidP="00962772">
      <w:pPr>
        <w:pStyle w:val="NormalWeb"/>
        <w:spacing w:before="0" w:beforeAutospacing="0" w:after="0" w:afterAutospacing="0"/>
        <w:jc w:val="center"/>
        <w:textAlignment w:val="baseline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369F0C49" wp14:editId="471A5575">
            <wp:extent cx="3216361" cy="2696354"/>
            <wp:effectExtent l="0" t="0" r="3175" b="8890"/>
            <wp:docPr id="14" name="Picture 14" descr="Copy of HAVE FUN &amp; STAY SAFE THIS HALF T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py of HAVE FUN &amp; STAY SAFE THIS HALF TER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82" cy="270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D3B69" w14:textId="77777777" w:rsidR="0095520C" w:rsidRDefault="0095520C" w:rsidP="007040B3">
      <w:pPr>
        <w:pStyle w:val="NormalWeb"/>
        <w:spacing w:before="0" w:beforeAutospacing="0" w:after="0" w:afterAutospacing="0"/>
        <w:jc w:val="center"/>
        <w:textAlignment w:val="baseline"/>
        <w:rPr>
          <w:rFonts w:ascii="Century Gothic" w:hAnsi="Century Gothic"/>
        </w:rPr>
      </w:pPr>
    </w:p>
    <w:p w14:paraId="0DAF77FB" w14:textId="60F2680B" w:rsidR="000940F3" w:rsidRPr="00962772" w:rsidRDefault="00962772" w:rsidP="007040B3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See you all on Monday 27</w:t>
      </w:r>
      <w:r w:rsidRPr="00962772">
        <w:rPr>
          <w:rFonts w:ascii="Century Gothic" w:hAnsi="Century Gothic"/>
          <w:b/>
          <w:bCs/>
          <w:vertAlign w:val="superscript"/>
        </w:rPr>
        <w:t>th</w:t>
      </w:r>
      <w:r>
        <w:rPr>
          <w:rFonts w:ascii="Century Gothic" w:hAnsi="Century Gothic"/>
          <w:b/>
          <w:bCs/>
        </w:rPr>
        <w:t xml:space="preserve"> February!</w:t>
      </w:r>
    </w:p>
    <w:sectPr w:rsidR="000940F3" w:rsidRPr="00962772" w:rsidSect="00962772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venim MT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7518"/>
    <w:multiLevelType w:val="multilevel"/>
    <w:tmpl w:val="FC3C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C3483"/>
    <w:multiLevelType w:val="multilevel"/>
    <w:tmpl w:val="92CC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2830738">
    <w:abstractNumId w:val="0"/>
  </w:num>
  <w:num w:numId="2" w16cid:durableId="1246957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AC"/>
    <w:rsid w:val="00005027"/>
    <w:rsid w:val="000558F9"/>
    <w:rsid w:val="000940F3"/>
    <w:rsid w:val="00123102"/>
    <w:rsid w:val="001E7295"/>
    <w:rsid w:val="002B6894"/>
    <w:rsid w:val="00340D02"/>
    <w:rsid w:val="00405CF2"/>
    <w:rsid w:val="00422EEC"/>
    <w:rsid w:val="0042752B"/>
    <w:rsid w:val="00491C47"/>
    <w:rsid w:val="004920AC"/>
    <w:rsid w:val="00696A90"/>
    <w:rsid w:val="007040B3"/>
    <w:rsid w:val="00717137"/>
    <w:rsid w:val="00796622"/>
    <w:rsid w:val="008A1D0D"/>
    <w:rsid w:val="0095520C"/>
    <w:rsid w:val="00962772"/>
    <w:rsid w:val="00A36995"/>
    <w:rsid w:val="00AC5F3D"/>
    <w:rsid w:val="00C83DD6"/>
    <w:rsid w:val="00CB32A4"/>
    <w:rsid w:val="00CF57DA"/>
    <w:rsid w:val="00D72E30"/>
    <w:rsid w:val="00E54FEF"/>
    <w:rsid w:val="00E66A30"/>
    <w:rsid w:val="00EB5DBE"/>
    <w:rsid w:val="00ED6BC2"/>
    <w:rsid w:val="00F4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B626"/>
  <w15:chartTrackingRefBased/>
  <w15:docId w15:val="{4992E953-141F-489E-B344-B06B50B7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5CF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0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uiPriority w:val="99"/>
    <w:rsid w:val="004920AC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920AC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20AC"/>
    <w:rPr>
      <w:rFonts w:ascii="Comic Sans MS" w:eastAsia="Calibri" w:hAnsi="Comic Sans MS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5C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yline">
    <w:name w:val="byline"/>
    <w:basedOn w:val="DefaultParagraphFont"/>
    <w:rsid w:val="00405CF2"/>
  </w:style>
  <w:style w:type="character" w:customStyle="1" w:styleId="author">
    <w:name w:val="author"/>
    <w:basedOn w:val="DefaultParagraphFont"/>
    <w:rsid w:val="00405CF2"/>
  </w:style>
  <w:style w:type="paragraph" w:customStyle="1" w:styleId="blocks-gallery-item">
    <w:name w:val="blocks-gallery-item"/>
    <w:basedOn w:val="Normal"/>
    <w:rsid w:val="00ED6B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5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630">
          <w:marLeft w:val="0"/>
          <w:marRight w:val="0"/>
          <w:marTop w:val="0"/>
          <w:marBottom w:val="0"/>
          <w:divBdr>
            <w:top w:val="single" w:sz="6" w:space="15" w:color="363636"/>
            <w:left w:val="none" w:sz="0" w:space="11" w:color="auto"/>
            <w:bottom w:val="single" w:sz="6" w:space="8" w:color="161616"/>
            <w:right w:val="none" w:sz="0" w:space="11" w:color="auto"/>
          </w:divBdr>
        </w:div>
      </w:divsChild>
    </w:div>
    <w:div w:id="1575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283">
          <w:marLeft w:val="0"/>
          <w:marRight w:val="0"/>
          <w:marTop w:val="0"/>
          <w:marBottom w:val="0"/>
          <w:divBdr>
            <w:top w:val="single" w:sz="6" w:space="15" w:color="363636"/>
            <w:left w:val="none" w:sz="0" w:space="11" w:color="auto"/>
            <w:bottom w:val="single" w:sz="6" w:space="8" w:color="161616"/>
            <w:right w:val="none" w:sz="0" w:space="11" w:color="auto"/>
          </w:divBdr>
        </w:div>
      </w:divsChild>
    </w:div>
    <w:div w:id="2136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992">
          <w:marLeft w:val="0"/>
          <w:marRight w:val="0"/>
          <w:marTop w:val="0"/>
          <w:marBottom w:val="0"/>
          <w:divBdr>
            <w:top w:val="single" w:sz="6" w:space="15" w:color="363636"/>
            <w:left w:val="none" w:sz="0" w:space="11" w:color="auto"/>
            <w:bottom w:val="single" w:sz="6" w:space="8" w:color="161616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log.marlfieldsprimary.co.uk/anything-go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in@marlfields.cheshire.sch.uk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blog.marlfieldsprimary.co.uk/year-4-terracotta-army/" TargetMode="External"/><Relationship Id="rId14" Type="http://schemas.openxmlformats.org/officeDocument/2006/relationships/hyperlink" Target="https://blog.marlfieldsprimary.co.uk/football-leag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84DC-1636-4CE4-8236-B78BACC0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Marlfields Primary Admin</dc:creator>
  <cp:keywords/>
  <dc:description/>
  <cp:lastModifiedBy>Marlfields Primary Admin</cp:lastModifiedBy>
  <cp:revision>6</cp:revision>
  <dcterms:created xsi:type="dcterms:W3CDTF">2023-02-14T10:38:00Z</dcterms:created>
  <dcterms:modified xsi:type="dcterms:W3CDTF">2023-02-16T15:01:00Z</dcterms:modified>
</cp:coreProperties>
</file>