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8B6" w:rsidRDefault="005708B6" w:rsidP="00AD33CE">
      <w:pPr>
        <w:spacing w:after="0" w:line="240" w:lineRule="auto"/>
        <w:jc w:val="center"/>
        <w:rPr>
          <w:b/>
          <w:sz w:val="20"/>
          <w:szCs w:val="20"/>
          <w:u w:val="single"/>
        </w:rPr>
      </w:pPr>
      <w:r>
        <w:rPr>
          <w:rFonts w:cstheme="minorBidi"/>
          <w:b/>
          <w:noProof/>
          <w:sz w:val="20"/>
          <w:szCs w:val="20"/>
          <w:lang w:eastAsia="en-GB"/>
        </w:rPr>
        <w:drawing>
          <wp:anchor distT="0" distB="0" distL="114300" distR="114300" simplePos="0" relativeHeight="251661312" behindDoc="1" locked="0" layoutInCell="1" allowOverlap="1" wp14:anchorId="4279482F" wp14:editId="41D31E12">
            <wp:simplePos x="0" y="0"/>
            <wp:positionH relativeFrom="margin">
              <wp:posOffset>123825</wp:posOffset>
            </wp:positionH>
            <wp:positionV relativeFrom="paragraph">
              <wp:posOffset>-738505</wp:posOffset>
            </wp:positionV>
            <wp:extent cx="676275" cy="68919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8">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p>
    <w:p w:rsidR="00AD33CE" w:rsidRDefault="00AD33CE" w:rsidP="00AD33CE">
      <w:pPr>
        <w:spacing w:after="0" w:line="240" w:lineRule="auto"/>
        <w:jc w:val="center"/>
        <w:rPr>
          <w:b/>
          <w:sz w:val="20"/>
          <w:szCs w:val="20"/>
          <w:u w:val="single"/>
        </w:rPr>
      </w:pPr>
      <w:r w:rsidRPr="00AD33CE">
        <w:rPr>
          <w:b/>
          <w:sz w:val="20"/>
          <w:szCs w:val="20"/>
          <w:u w:val="single"/>
        </w:rPr>
        <w:t>COLD WEATHER</w:t>
      </w:r>
    </w:p>
    <w:p w:rsidR="00016077" w:rsidRPr="00AD33CE" w:rsidRDefault="00016077" w:rsidP="00016077">
      <w:pPr>
        <w:shd w:val="clear" w:color="auto" w:fill="FF0000"/>
        <w:spacing w:after="0" w:line="240" w:lineRule="auto"/>
        <w:jc w:val="both"/>
        <w:rPr>
          <w:b/>
          <w:sz w:val="20"/>
          <w:szCs w:val="20"/>
        </w:rPr>
      </w:pPr>
      <w:r w:rsidRPr="00AD33CE">
        <w:rPr>
          <w:b/>
          <w:sz w:val="20"/>
          <w:szCs w:val="20"/>
        </w:rPr>
        <w:t>Should the decision to close early or to not open because of heavy snow, where possible we will text everyone, and will also place an announcement on the following local radio stations:-</w:t>
      </w:r>
    </w:p>
    <w:p w:rsidR="00016077" w:rsidRPr="00AD33CE" w:rsidRDefault="00016077" w:rsidP="00016077">
      <w:pPr>
        <w:shd w:val="clear" w:color="auto" w:fill="FF0000"/>
        <w:spacing w:after="0" w:line="240" w:lineRule="auto"/>
        <w:jc w:val="both"/>
        <w:rPr>
          <w:b/>
          <w:color w:val="FFFFFF" w:themeColor="background1"/>
          <w:sz w:val="20"/>
          <w:szCs w:val="20"/>
        </w:rPr>
      </w:pPr>
      <w:r w:rsidRPr="00AD33CE">
        <w:rPr>
          <w:b/>
          <w:sz w:val="20"/>
          <w:szCs w:val="20"/>
        </w:rPr>
        <w:t xml:space="preserve">   </w:t>
      </w:r>
      <w:r w:rsidRPr="00AD33CE">
        <w:rPr>
          <w:b/>
          <w:color w:val="FFFFFF" w:themeColor="background1"/>
          <w:sz w:val="20"/>
          <w:szCs w:val="20"/>
        </w:rPr>
        <w:t>Signal Radio, BBC Radio Stoke or Silk FM</w:t>
      </w:r>
    </w:p>
    <w:p w:rsidR="00016077" w:rsidRPr="00AD33CE" w:rsidRDefault="00016077" w:rsidP="00016077">
      <w:pPr>
        <w:shd w:val="clear" w:color="auto" w:fill="FF0000"/>
        <w:spacing w:after="0" w:line="240" w:lineRule="auto"/>
        <w:jc w:val="both"/>
        <w:rPr>
          <w:b/>
          <w:i/>
          <w:color w:val="FFFFFF" w:themeColor="background1"/>
          <w:sz w:val="20"/>
          <w:szCs w:val="20"/>
        </w:rPr>
      </w:pPr>
      <w:r w:rsidRPr="00AD33CE">
        <w:rPr>
          <w:b/>
          <w:i/>
          <w:color w:val="FFFFFF" w:themeColor="background1"/>
          <w:sz w:val="20"/>
          <w:szCs w:val="20"/>
        </w:rPr>
        <w:t xml:space="preserve">      96.4FM</w:t>
      </w:r>
      <w:r w:rsidRPr="00AD33CE">
        <w:rPr>
          <w:b/>
          <w:i/>
          <w:color w:val="FFFFFF" w:themeColor="background1"/>
          <w:sz w:val="20"/>
          <w:szCs w:val="20"/>
        </w:rPr>
        <w:tab/>
        <w:t xml:space="preserve">          </w:t>
      </w:r>
      <w:r w:rsidR="0031716A">
        <w:rPr>
          <w:b/>
          <w:i/>
          <w:color w:val="FFFFFF" w:themeColor="background1"/>
          <w:sz w:val="20"/>
          <w:szCs w:val="20"/>
        </w:rPr>
        <w:t>9</w:t>
      </w:r>
      <w:r w:rsidRPr="00AD33CE">
        <w:rPr>
          <w:b/>
          <w:i/>
          <w:color w:val="FFFFFF" w:themeColor="background1"/>
          <w:sz w:val="20"/>
          <w:szCs w:val="20"/>
        </w:rPr>
        <w:t>4.6FM</w:t>
      </w:r>
      <w:r w:rsidRPr="00AD33CE">
        <w:rPr>
          <w:b/>
          <w:i/>
          <w:color w:val="FFFFFF" w:themeColor="background1"/>
          <w:sz w:val="20"/>
          <w:szCs w:val="20"/>
        </w:rPr>
        <w:tab/>
        <w:t xml:space="preserve">     </w:t>
      </w:r>
      <w:r>
        <w:rPr>
          <w:b/>
          <w:i/>
          <w:color w:val="FFFFFF" w:themeColor="background1"/>
          <w:sz w:val="20"/>
          <w:szCs w:val="20"/>
        </w:rPr>
        <w:t xml:space="preserve">  </w:t>
      </w:r>
      <w:r w:rsidRPr="00AD33CE">
        <w:rPr>
          <w:b/>
          <w:i/>
          <w:color w:val="FFFFFF" w:themeColor="background1"/>
          <w:sz w:val="20"/>
          <w:szCs w:val="20"/>
        </w:rPr>
        <w:t>106.</w:t>
      </w:r>
      <w:r>
        <w:rPr>
          <w:b/>
          <w:i/>
          <w:color w:val="FFFFFF" w:themeColor="background1"/>
          <w:sz w:val="20"/>
          <w:szCs w:val="20"/>
        </w:rPr>
        <w:t>9FM</w:t>
      </w:r>
    </w:p>
    <w:p w:rsidR="00AF583F" w:rsidRPr="00A9446A" w:rsidRDefault="00CB43B5" w:rsidP="00AD33CE">
      <w:pPr>
        <w:spacing w:after="0" w:line="240" w:lineRule="auto"/>
        <w:jc w:val="both"/>
        <w:rPr>
          <w:sz w:val="20"/>
          <w:szCs w:val="20"/>
        </w:rPr>
      </w:pPr>
      <w:r w:rsidRPr="00CB43B5">
        <w:rPr>
          <w:noProof/>
          <w:lang w:eastAsia="en-GB"/>
        </w:rPr>
        <w:t xml:space="preserve"> </w:t>
      </w:r>
    </w:p>
    <w:p w:rsidR="00AD33CE" w:rsidRPr="00AD33CE" w:rsidRDefault="0031716A" w:rsidP="00AD33CE">
      <w:pPr>
        <w:spacing w:after="0" w:line="240" w:lineRule="auto"/>
        <w:jc w:val="both"/>
        <w:rPr>
          <w:sz w:val="20"/>
          <w:szCs w:val="20"/>
        </w:rPr>
      </w:pPr>
      <w:r>
        <w:rPr>
          <w:sz w:val="20"/>
          <w:szCs w:val="20"/>
        </w:rPr>
        <w:t>On the subject of this extreme weather p</w:t>
      </w:r>
      <w:r w:rsidR="00AD33CE" w:rsidRPr="00AD33CE">
        <w:rPr>
          <w:sz w:val="20"/>
          <w:szCs w:val="20"/>
        </w:rPr>
        <w:t xml:space="preserve">lease remember each day to send your child into school with a </w:t>
      </w:r>
      <w:r w:rsidR="00AD33CE" w:rsidRPr="0031716A">
        <w:rPr>
          <w:b/>
          <w:sz w:val="20"/>
          <w:szCs w:val="20"/>
        </w:rPr>
        <w:t>warm winter coat</w:t>
      </w:r>
      <w:r w:rsidR="00AD33CE" w:rsidRPr="00AD33CE">
        <w:rPr>
          <w:sz w:val="20"/>
          <w:szCs w:val="20"/>
        </w:rPr>
        <w:t xml:space="preserve">, hat, scarf, gloves and sensible shoes. </w:t>
      </w:r>
      <w:r>
        <w:rPr>
          <w:sz w:val="20"/>
          <w:szCs w:val="20"/>
        </w:rPr>
        <w:t>Some children have come into school over the past few days wearing just their tracksuit tops!</w:t>
      </w:r>
    </w:p>
    <w:p w:rsidR="00016077" w:rsidRDefault="0031716A" w:rsidP="00AD33CE">
      <w:pPr>
        <w:spacing w:after="0" w:line="240" w:lineRule="auto"/>
        <w:jc w:val="both"/>
        <w:rPr>
          <w:sz w:val="20"/>
          <w:szCs w:val="20"/>
        </w:rPr>
      </w:pPr>
      <w:r>
        <w:rPr>
          <w:sz w:val="20"/>
          <w:szCs w:val="20"/>
        </w:rPr>
        <w:t xml:space="preserve"> It would be a good idea for the children to</w:t>
      </w:r>
      <w:r w:rsidR="00AD33CE" w:rsidRPr="00AD33CE">
        <w:rPr>
          <w:sz w:val="20"/>
          <w:szCs w:val="20"/>
        </w:rPr>
        <w:t xml:space="preserve"> have their P.E. kit in school </w:t>
      </w:r>
      <w:r>
        <w:rPr>
          <w:sz w:val="20"/>
          <w:szCs w:val="20"/>
        </w:rPr>
        <w:t xml:space="preserve">with them </w:t>
      </w:r>
      <w:r w:rsidR="00AD33CE" w:rsidRPr="00AD33CE">
        <w:rPr>
          <w:sz w:val="20"/>
          <w:szCs w:val="20"/>
        </w:rPr>
        <w:t>every day so that if they get wet they will have something to change into.</w:t>
      </w:r>
    </w:p>
    <w:p w:rsidR="00AD33CE" w:rsidRDefault="00AD33CE" w:rsidP="00AD33CE">
      <w:pPr>
        <w:spacing w:after="0" w:line="240" w:lineRule="auto"/>
        <w:jc w:val="both"/>
        <w:rPr>
          <w:sz w:val="20"/>
          <w:szCs w:val="20"/>
        </w:rPr>
      </w:pPr>
      <w:r w:rsidRPr="00AD33CE">
        <w:rPr>
          <w:sz w:val="20"/>
          <w:szCs w:val="20"/>
        </w:rPr>
        <w:t xml:space="preserve">Please ensure that you inform the Office of any changes to your telephone numbers so that if we need to text you in the event of an early closure we can ensure that you </w:t>
      </w:r>
      <w:r w:rsidR="002F69F5">
        <w:rPr>
          <w:sz w:val="20"/>
          <w:szCs w:val="20"/>
        </w:rPr>
        <w:t>get</w:t>
      </w:r>
      <w:r w:rsidRPr="00AD33CE">
        <w:rPr>
          <w:sz w:val="20"/>
          <w:szCs w:val="20"/>
        </w:rPr>
        <w:t xml:space="preserve"> the message.</w:t>
      </w:r>
    </w:p>
    <w:p w:rsidR="00992FCD" w:rsidRPr="00AD33CE" w:rsidRDefault="00992FCD" w:rsidP="00AD33CE">
      <w:pPr>
        <w:spacing w:after="0" w:line="240" w:lineRule="auto"/>
        <w:jc w:val="both"/>
        <w:rPr>
          <w:sz w:val="20"/>
          <w:szCs w:val="20"/>
        </w:rPr>
      </w:pPr>
    </w:p>
    <w:p w:rsidR="00FA6E97" w:rsidRDefault="00992FCD" w:rsidP="00FA6E97">
      <w:pPr>
        <w:spacing w:after="0" w:line="240" w:lineRule="auto"/>
        <w:jc w:val="center"/>
        <w:rPr>
          <w:rFonts w:eastAsia="Times New Roman" w:cs="Arial"/>
          <w:sz w:val="20"/>
          <w:szCs w:val="20"/>
          <w:lang w:eastAsia="en-GB"/>
        </w:rPr>
      </w:pPr>
      <w:r>
        <w:rPr>
          <w:noProof/>
          <w:lang w:eastAsia="en-GB"/>
        </w:rPr>
        <w:drawing>
          <wp:anchor distT="0" distB="0" distL="114300" distR="114300" simplePos="0" relativeHeight="251668480" behindDoc="0" locked="0" layoutInCell="1" allowOverlap="1" wp14:anchorId="66959F17" wp14:editId="15051378">
            <wp:simplePos x="0" y="0"/>
            <wp:positionH relativeFrom="column">
              <wp:align>right</wp:align>
            </wp:positionH>
            <wp:positionV relativeFrom="paragraph">
              <wp:posOffset>60325</wp:posOffset>
            </wp:positionV>
            <wp:extent cx="3086100" cy="6629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86100" cy="662940"/>
                    </a:xfrm>
                    <a:prstGeom prst="rect">
                      <a:avLst/>
                    </a:prstGeom>
                  </pic:spPr>
                </pic:pic>
              </a:graphicData>
            </a:graphic>
            <wp14:sizeRelH relativeFrom="page">
              <wp14:pctWidth>0</wp14:pctWidth>
            </wp14:sizeRelH>
            <wp14:sizeRelV relativeFrom="page">
              <wp14:pctHeight>0</wp14:pctHeight>
            </wp14:sizeRelV>
          </wp:anchor>
        </w:drawing>
      </w:r>
    </w:p>
    <w:p w:rsidR="00992FCD" w:rsidRDefault="00992FCD" w:rsidP="00FA6E97">
      <w:pPr>
        <w:spacing w:after="0" w:line="240" w:lineRule="auto"/>
        <w:jc w:val="center"/>
        <w:rPr>
          <w:rFonts w:eastAsia="Times New Roman" w:cs="Arial"/>
          <w:sz w:val="20"/>
          <w:szCs w:val="20"/>
          <w:lang w:eastAsia="en-GB"/>
        </w:rPr>
      </w:pPr>
    </w:p>
    <w:p w:rsidR="00992FCD" w:rsidRDefault="00992FCD" w:rsidP="00AF74F1">
      <w:pPr>
        <w:spacing w:after="0" w:line="240" w:lineRule="auto"/>
        <w:jc w:val="center"/>
        <w:rPr>
          <w:rFonts w:eastAsia="Times New Roman" w:cs="Arial"/>
          <w:b/>
          <w:sz w:val="20"/>
          <w:szCs w:val="20"/>
          <w:u w:val="single"/>
          <w:lang w:eastAsia="en-GB"/>
        </w:rPr>
      </w:pPr>
    </w:p>
    <w:p w:rsidR="00992FCD" w:rsidRDefault="00992FCD" w:rsidP="00AF74F1">
      <w:pPr>
        <w:spacing w:after="0" w:line="240" w:lineRule="auto"/>
        <w:jc w:val="center"/>
        <w:rPr>
          <w:rFonts w:eastAsia="Times New Roman" w:cs="Arial"/>
          <w:b/>
          <w:sz w:val="20"/>
          <w:szCs w:val="20"/>
          <w:u w:val="single"/>
          <w:lang w:eastAsia="en-GB"/>
        </w:rPr>
      </w:pPr>
    </w:p>
    <w:p w:rsidR="00992FCD" w:rsidRDefault="00992FCD" w:rsidP="00AF74F1">
      <w:pPr>
        <w:spacing w:after="0" w:line="240" w:lineRule="auto"/>
        <w:jc w:val="center"/>
        <w:rPr>
          <w:rFonts w:eastAsia="Times New Roman" w:cs="Arial"/>
          <w:b/>
          <w:sz w:val="20"/>
          <w:szCs w:val="20"/>
          <w:u w:val="single"/>
          <w:lang w:eastAsia="en-GB"/>
        </w:rPr>
      </w:pPr>
    </w:p>
    <w:p w:rsidR="00FA6E97" w:rsidRDefault="00FA6E97" w:rsidP="00AF74F1">
      <w:pPr>
        <w:spacing w:after="0" w:line="240" w:lineRule="auto"/>
        <w:jc w:val="center"/>
        <w:rPr>
          <w:rFonts w:eastAsia="Times New Roman" w:cs="Arial"/>
          <w:b/>
          <w:sz w:val="20"/>
          <w:szCs w:val="20"/>
          <w:u w:val="single"/>
          <w:lang w:eastAsia="en-GB"/>
        </w:rPr>
      </w:pPr>
      <w:r>
        <w:rPr>
          <w:rFonts w:eastAsia="Times New Roman" w:cs="Arial"/>
          <w:b/>
          <w:sz w:val="20"/>
          <w:szCs w:val="20"/>
          <w:u w:val="single"/>
          <w:lang w:eastAsia="en-GB"/>
        </w:rPr>
        <w:t>BRITISH SCIENCE WEEK</w:t>
      </w:r>
    </w:p>
    <w:p w:rsidR="00FA6E97" w:rsidRDefault="00FA6E97" w:rsidP="00CD62C0">
      <w:pPr>
        <w:spacing w:after="0" w:line="240" w:lineRule="auto"/>
        <w:jc w:val="both"/>
        <w:rPr>
          <w:rFonts w:eastAsia="Times New Roman" w:cs="Arial"/>
          <w:sz w:val="20"/>
          <w:szCs w:val="20"/>
          <w:lang w:eastAsia="en-GB"/>
        </w:rPr>
      </w:pPr>
      <w:r>
        <w:rPr>
          <w:rFonts w:eastAsia="Times New Roman" w:cs="Arial"/>
          <w:sz w:val="20"/>
          <w:szCs w:val="20"/>
          <w:lang w:eastAsia="en-GB"/>
        </w:rPr>
        <w:t>Next week the 12</w:t>
      </w:r>
      <w:r w:rsidRPr="00FA6E97">
        <w:rPr>
          <w:rFonts w:eastAsia="Times New Roman" w:cs="Arial"/>
          <w:sz w:val="20"/>
          <w:szCs w:val="20"/>
          <w:vertAlign w:val="superscript"/>
          <w:lang w:eastAsia="en-GB"/>
        </w:rPr>
        <w:t>th</w:t>
      </w:r>
      <w:r>
        <w:rPr>
          <w:rFonts w:eastAsia="Times New Roman" w:cs="Arial"/>
          <w:sz w:val="20"/>
          <w:szCs w:val="20"/>
          <w:lang w:eastAsia="en-GB"/>
        </w:rPr>
        <w:t xml:space="preserve"> – 16</w:t>
      </w:r>
      <w:r w:rsidRPr="00FA6E97">
        <w:rPr>
          <w:rFonts w:eastAsia="Times New Roman" w:cs="Arial"/>
          <w:sz w:val="20"/>
          <w:szCs w:val="20"/>
          <w:vertAlign w:val="superscript"/>
          <w:lang w:eastAsia="en-GB"/>
        </w:rPr>
        <w:t>th</w:t>
      </w:r>
      <w:r>
        <w:rPr>
          <w:rFonts w:eastAsia="Times New Roman" w:cs="Arial"/>
          <w:sz w:val="20"/>
          <w:szCs w:val="20"/>
          <w:lang w:eastAsia="en-GB"/>
        </w:rPr>
        <w:t xml:space="preserve"> is British Science week and in school we have a number of exciting activities to do.  We have created a booklet for your information which is with this newsletter and if you feel you can volunteer in any way to support us please let the office or your class teacher know.  Thank you.</w:t>
      </w:r>
    </w:p>
    <w:p w:rsidR="00FA6E97" w:rsidRDefault="00FA6E97" w:rsidP="00AF74F1">
      <w:pPr>
        <w:spacing w:after="0" w:line="240" w:lineRule="auto"/>
        <w:jc w:val="center"/>
        <w:rPr>
          <w:rFonts w:eastAsia="Times New Roman" w:cs="Arial"/>
          <w:b/>
          <w:sz w:val="20"/>
          <w:szCs w:val="20"/>
          <w:u w:val="single"/>
          <w:lang w:eastAsia="en-GB"/>
        </w:rPr>
      </w:pPr>
    </w:p>
    <w:p w:rsidR="00992FCD" w:rsidRDefault="00992FCD" w:rsidP="00AF74F1">
      <w:pPr>
        <w:spacing w:after="0" w:line="240" w:lineRule="auto"/>
        <w:jc w:val="center"/>
        <w:rPr>
          <w:rFonts w:eastAsia="Times New Roman" w:cs="Arial"/>
          <w:b/>
          <w:sz w:val="20"/>
          <w:szCs w:val="20"/>
          <w:u w:val="single"/>
          <w:lang w:eastAsia="en-GB"/>
        </w:rPr>
      </w:pPr>
      <w:r>
        <w:rPr>
          <w:rFonts w:eastAsia="Times New Roman" w:cs="Arial"/>
          <w:b/>
          <w:sz w:val="20"/>
          <w:szCs w:val="20"/>
          <w:u w:val="single"/>
          <w:lang w:eastAsia="en-GB"/>
        </w:rPr>
        <w:t>AUTISM ASSEMBLY</w:t>
      </w:r>
    </w:p>
    <w:p w:rsidR="00992FCD" w:rsidRDefault="00992FCD" w:rsidP="00CD62C0">
      <w:pPr>
        <w:spacing w:after="0" w:line="240" w:lineRule="auto"/>
        <w:jc w:val="both"/>
        <w:rPr>
          <w:rFonts w:eastAsia="Times New Roman" w:cs="Arial"/>
          <w:sz w:val="20"/>
          <w:szCs w:val="20"/>
          <w:lang w:eastAsia="en-GB"/>
        </w:rPr>
      </w:pPr>
      <w:r>
        <w:rPr>
          <w:rFonts w:eastAsia="Times New Roman" w:cs="Arial"/>
          <w:sz w:val="20"/>
          <w:szCs w:val="20"/>
          <w:lang w:eastAsia="en-GB"/>
        </w:rPr>
        <w:t>On Thursday 22</w:t>
      </w:r>
      <w:r w:rsidRPr="00992FCD">
        <w:rPr>
          <w:rFonts w:eastAsia="Times New Roman" w:cs="Arial"/>
          <w:sz w:val="20"/>
          <w:szCs w:val="20"/>
          <w:vertAlign w:val="superscript"/>
          <w:lang w:eastAsia="en-GB"/>
        </w:rPr>
        <w:t>nd</w:t>
      </w:r>
      <w:r>
        <w:rPr>
          <w:rFonts w:eastAsia="Times New Roman" w:cs="Arial"/>
          <w:sz w:val="20"/>
          <w:szCs w:val="20"/>
          <w:lang w:eastAsia="en-GB"/>
        </w:rPr>
        <w:t xml:space="preserve"> March we will be having a visitor who will give a special assembly on ‘Autism’.  At Marlfields we </w:t>
      </w:r>
      <w:r w:rsidR="00B87BC4">
        <w:rPr>
          <w:rFonts w:eastAsia="Times New Roman" w:cs="Arial"/>
          <w:sz w:val="20"/>
          <w:szCs w:val="20"/>
          <w:lang w:eastAsia="en-GB"/>
        </w:rPr>
        <w:t>encourage the children to recognise that everyone is unique and that while we all look the same on the outside, we all share the same feeling and endure medical conditions that cannot be seen from the outside.  This assembly will give an insight to us all on how difficult it can be to live with autism day after day.</w:t>
      </w:r>
    </w:p>
    <w:p w:rsidR="00B87BC4" w:rsidRDefault="00B87BC4" w:rsidP="00CD62C0">
      <w:pPr>
        <w:spacing w:after="0" w:line="240" w:lineRule="auto"/>
        <w:jc w:val="both"/>
        <w:rPr>
          <w:rFonts w:eastAsia="Times New Roman" w:cs="Arial"/>
          <w:sz w:val="20"/>
          <w:szCs w:val="20"/>
          <w:lang w:eastAsia="en-GB"/>
        </w:rPr>
      </w:pPr>
      <w:r>
        <w:rPr>
          <w:rFonts w:eastAsia="Times New Roman" w:cs="Arial"/>
          <w:sz w:val="20"/>
          <w:szCs w:val="20"/>
          <w:lang w:eastAsia="en-GB"/>
        </w:rPr>
        <w:t xml:space="preserve">Often we share book recommendations with each other here and there is a book called ‘The Curious Incident of the Dog in the </w:t>
      </w:r>
      <w:proofErr w:type="spellStart"/>
      <w:r>
        <w:rPr>
          <w:rFonts w:eastAsia="Times New Roman" w:cs="Arial"/>
          <w:sz w:val="20"/>
          <w:szCs w:val="20"/>
          <w:lang w:eastAsia="en-GB"/>
        </w:rPr>
        <w:t>Nighttime</w:t>
      </w:r>
      <w:proofErr w:type="spellEnd"/>
      <w:r>
        <w:rPr>
          <w:rFonts w:eastAsia="Times New Roman" w:cs="Arial"/>
          <w:sz w:val="20"/>
          <w:szCs w:val="20"/>
          <w:lang w:eastAsia="en-GB"/>
        </w:rPr>
        <w:t>’ which is a great book for adults to read.</w:t>
      </w:r>
    </w:p>
    <w:p w:rsidR="00B87BC4" w:rsidRPr="00992FCD" w:rsidRDefault="00B87BC4" w:rsidP="00992FCD">
      <w:pPr>
        <w:spacing w:after="0" w:line="240" w:lineRule="auto"/>
        <w:rPr>
          <w:rFonts w:eastAsia="Times New Roman" w:cs="Arial"/>
          <w:sz w:val="20"/>
          <w:szCs w:val="20"/>
          <w:lang w:eastAsia="en-GB"/>
        </w:rPr>
      </w:pPr>
    </w:p>
    <w:p w:rsidR="00B87BC4" w:rsidRPr="00267BB4" w:rsidRDefault="00B87BC4" w:rsidP="00B87BC4">
      <w:pPr>
        <w:spacing w:after="0" w:line="240" w:lineRule="auto"/>
        <w:jc w:val="center"/>
        <w:rPr>
          <w:caps/>
          <w:sz w:val="20"/>
          <w:szCs w:val="20"/>
          <w:u w:val="single"/>
        </w:rPr>
      </w:pPr>
      <w:r w:rsidRPr="00267BB4">
        <w:rPr>
          <w:b/>
          <w:caps/>
          <w:noProof/>
          <w:sz w:val="20"/>
          <w:szCs w:val="20"/>
          <w:u w:val="single"/>
          <w:lang w:eastAsia="en-GB"/>
        </w:rPr>
        <w:drawing>
          <wp:anchor distT="0" distB="0" distL="114300" distR="114300" simplePos="0" relativeHeight="251670528" behindDoc="0" locked="0" layoutInCell="1" allowOverlap="1" wp14:anchorId="4D42BA9B" wp14:editId="13FDAE3E">
            <wp:simplePos x="0" y="0"/>
            <wp:positionH relativeFrom="column">
              <wp:posOffset>143510</wp:posOffset>
            </wp:positionH>
            <wp:positionV relativeFrom="paragraph">
              <wp:posOffset>219075</wp:posOffset>
            </wp:positionV>
            <wp:extent cx="683895" cy="7048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ve music trust.jpg"/>
                    <pic:cNvPicPr/>
                  </pic:nvPicPr>
                  <pic:blipFill>
                    <a:blip r:embed="rId10">
                      <a:extLst>
                        <a:ext uri="{28A0092B-C50C-407E-A947-70E740481C1C}">
                          <a14:useLocalDpi xmlns:a14="http://schemas.microsoft.com/office/drawing/2010/main" val="0"/>
                        </a:ext>
                      </a:extLst>
                    </a:blip>
                    <a:stretch>
                      <a:fillRect/>
                    </a:stretch>
                  </pic:blipFill>
                  <pic:spPr>
                    <a:xfrm>
                      <a:off x="0" y="0"/>
                      <a:ext cx="683895" cy="704850"/>
                    </a:xfrm>
                    <a:prstGeom prst="rect">
                      <a:avLst/>
                    </a:prstGeom>
                  </pic:spPr>
                </pic:pic>
              </a:graphicData>
            </a:graphic>
            <wp14:sizeRelH relativeFrom="page">
              <wp14:pctWidth>0</wp14:pctWidth>
            </wp14:sizeRelH>
            <wp14:sizeRelV relativeFrom="page">
              <wp14:pctHeight>0</wp14:pctHeight>
            </wp14:sizeRelV>
          </wp:anchor>
        </w:drawing>
      </w:r>
      <w:r w:rsidRPr="00267BB4">
        <w:rPr>
          <w:b/>
          <w:caps/>
          <w:sz w:val="20"/>
          <w:szCs w:val="20"/>
          <w:u w:val="single"/>
        </w:rPr>
        <w:t>Singfest – Broadway to Motown</w:t>
      </w:r>
    </w:p>
    <w:p w:rsidR="00B87BC4" w:rsidRDefault="00B87BC4" w:rsidP="00B87BC4">
      <w:pPr>
        <w:spacing w:after="0" w:line="240" w:lineRule="auto"/>
        <w:jc w:val="both"/>
        <w:rPr>
          <w:sz w:val="20"/>
          <w:szCs w:val="20"/>
        </w:rPr>
      </w:pPr>
      <w:r w:rsidRPr="00267BB4">
        <w:rPr>
          <w:b/>
          <w:sz w:val="20"/>
          <w:szCs w:val="20"/>
        </w:rPr>
        <w:t xml:space="preserve"> </w:t>
      </w:r>
      <w:r w:rsidRPr="00267BB4">
        <w:rPr>
          <w:sz w:val="20"/>
          <w:szCs w:val="20"/>
        </w:rPr>
        <w:t>Years 4, 5 and 6 will be joining with other schools to sing in a massed celebration concert at Crewe Lyceum on Thursday 29</w:t>
      </w:r>
      <w:r w:rsidRPr="00267BB4">
        <w:rPr>
          <w:sz w:val="20"/>
          <w:szCs w:val="20"/>
          <w:vertAlign w:val="superscript"/>
        </w:rPr>
        <w:t>th</w:t>
      </w:r>
      <w:r w:rsidRPr="00267BB4">
        <w:rPr>
          <w:sz w:val="20"/>
          <w:szCs w:val="20"/>
        </w:rPr>
        <w:t xml:space="preserve"> March at 10:00am. </w:t>
      </w:r>
    </w:p>
    <w:p w:rsidR="00383E84" w:rsidRDefault="00383E84" w:rsidP="00B87BC4">
      <w:pPr>
        <w:spacing w:after="0" w:line="240" w:lineRule="auto"/>
        <w:jc w:val="both"/>
        <w:rPr>
          <w:sz w:val="20"/>
          <w:szCs w:val="20"/>
        </w:rPr>
      </w:pPr>
      <w:r>
        <w:rPr>
          <w:rFonts w:cstheme="minorBidi"/>
          <w:b/>
          <w:noProof/>
          <w:sz w:val="20"/>
          <w:szCs w:val="20"/>
          <w:lang w:eastAsia="en-GB"/>
        </w:rPr>
        <w:lastRenderedPageBreak/>
        <w:drawing>
          <wp:anchor distT="0" distB="0" distL="114300" distR="114300" simplePos="0" relativeHeight="251666432" behindDoc="1" locked="0" layoutInCell="1" allowOverlap="1" wp14:anchorId="11D99F10" wp14:editId="64B7D9E3">
            <wp:simplePos x="0" y="0"/>
            <wp:positionH relativeFrom="margin">
              <wp:align>right</wp:align>
            </wp:positionH>
            <wp:positionV relativeFrom="paragraph">
              <wp:posOffset>-725170</wp:posOffset>
            </wp:positionV>
            <wp:extent cx="676275" cy="6891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8">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p>
    <w:p w:rsidR="00B87BC4" w:rsidRPr="00267BB4" w:rsidRDefault="00B87BC4" w:rsidP="00B87BC4">
      <w:pPr>
        <w:spacing w:after="0" w:line="240" w:lineRule="auto"/>
        <w:jc w:val="both"/>
        <w:rPr>
          <w:sz w:val="20"/>
          <w:szCs w:val="20"/>
        </w:rPr>
      </w:pPr>
      <w:r w:rsidRPr="00267BB4">
        <w:rPr>
          <w:sz w:val="20"/>
          <w:szCs w:val="20"/>
        </w:rPr>
        <w:t xml:space="preserve">Tickets are available for parents and relatives buy </w:t>
      </w:r>
      <w:r>
        <w:rPr>
          <w:sz w:val="20"/>
          <w:szCs w:val="20"/>
        </w:rPr>
        <w:t>to</w:t>
      </w:r>
      <w:r w:rsidRPr="00267BB4">
        <w:rPr>
          <w:sz w:val="20"/>
          <w:szCs w:val="20"/>
        </w:rPr>
        <w:t xml:space="preserve"> </w:t>
      </w:r>
      <w:r>
        <w:rPr>
          <w:sz w:val="20"/>
          <w:szCs w:val="20"/>
        </w:rPr>
        <w:t>watch</w:t>
      </w:r>
      <w:r w:rsidRPr="00267BB4">
        <w:rPr>
          <w:sz w:val="20"/>
          <w:szCs w:val="20"/>
        </w:rPr>
        <w:t xml:space="preserve"> the concert. </w:t>
      </w:r>
    </w:p>
    <w:p w:rsidR="00B87BC4" w:rsidRDefault="00B87BC4" w:rsidP="00B87BC4">
      <w:pPr>
        <w:spacing w:after="0" w:line="240" w:lineRule="auto"/>
        <w:jc w:val="both"/>
        <w:rPr>
          <w:sz w:val="20"/>
          <w:szCs w:val="20"/>
        </w:rPr>
      </w:pPr>
      <w:r w:rsidRPr="00267BB4">
        <w:rPr>
          <w:sz w:val="20"/>
          <w:szCs w:val="20"/>
        </w:rPr>
        <w:t xml:space="preserve">Tickets are available online at the following website: </w:t>
      </w:r>
      <w:bookmarkStart w:id="0" w:name="_GoBack"/>
      <w:bookmarkEnd w:id="0"/>
    </w:p>
    <w:p w:rsidR="00B87BC4" w:rsidRPr="00267BB4" w:rsidRDefault="00383E84" w:rsidP="00B87BC4">
      <w:pPr>
        <w:spacing w:after="0" w:line="240" w:lineRule="auto"/>
        <w:jc w:val="both"/>
        <w:rPr>
          <w:rFonts w:ascii="Calibri" w:eastAsia="Times New Roman" w:hAnsi="Calibri" w:cs="Calibri"/>
          <w:color w:val="000000"/>
          <w:sz w:val="20"/>
          <w:szCs w:val="20"/>
        </w:rPr>
      </w:pPr>
      <w:hyperlink r:id="rId11" w:history="1">
        <w:r w:rsidR="00B87BC4" w:rsidRPr="00267BB4">
          <w:rPr>
            <w:rStyle w:val="Hyperlink"/>
            <w:rFonts w:ascii="Calibri" w:eastAsia="Times New Roman" w:hAnsi="Calibri" w:cs="Calibri"/>
            <w:sz w:val="22"/>
            <w:szCs w:val="22"/>
          </w:rPr>
          <w:t>www.lovemusictrust.com/schools/singfest-broadway-to-motown/singfesttickets</w:t>
        </w:r>
      </w:hyperlink>
    </w:p>
    <w:p w:rsidR="00B87BC4" w:rsidRPr="00267BB4" w:rsidRDefault="00B87BC4" w:rsidP="00B87BC4">
      <w:pPr>
        <w:spacing w:after="0" w:line="240" w:lineRule="auto"/>
        <w:jc w:val="both"/>
        <w:rPr>
          <w:sz w:val="20"/>
          <w:szCs w:val="20"/>
        </w:rPr>
      </w:pPr>
      <w:r w:rsidRPr="00267BB4">
        <w:rPr>
          <w:sz w:val="20"/>
          <w:szCs w:val="20"/>
        </w:rPr>
        <w:t xml:space="preserve">When booking, Marlfields are singing in concert </w:t>
      </w:r>
      <w:r w:rsidRPr="00267BB4">
        <w:rPr>
          <w:b/>
          <w:sz w:val="20"/>
          <w:szCs w:val="20"/>
        </w:rPr>
        <w:t>number 5.</w:t>
      </w:r>
    </w:p>
    <w:p w:rsidR="00B87BC4" w:rsidRDefault="00B87BC4" w:rsidP="00AF74F1">
      <w:pPr>
        <w:spacing w:after="0" w:line="240" w:lineRule="auto"/>
        <w:jc w:val="center"/>
        <w:rPr>
          <w:rFonts w:eastAsia="Times New Roman" w:cs="Arial"/>
          <w:b/>
          <w:sz w:val="20"/>
          <w:szCs w:val="20"/>
          <w:u w:val="single"/>
          <w:lang w:eastAsia="en-GB"/>
        </w:rPr>
      </w:pPr>
    </w:p>
    <w:p w:rsidR="00FA6E97" w:rsidRDefault="00FA6E97" w:rsidP="00AF74F1">
      <w:pPr>
        <w:spacing w:after="0" w:line="240" w:lineRule="auto"/>
        <w:jc w:val="center"/>
        <w:rPr>
          <w:rFonts w:eastAsia="Times New Roman" w:cs="Arial"/>
          <w:b/>
          <w:sz w:val="20"/>
          <w:szCs w:val="20"/>
          <w:u w:val="single"/>
          <w:lang w:eastAsia="en-GB"/>
        </w:rPr>
      </w:pPr>
      <w:r>
        <w:rPr>
          <w:rFonts w:eastAsia="Times New Roman" w:cs="Arial"/>
          <w:b/>
          <w:sz w:val="20"/>
          <w:szCs w:val="20"/>
          <w:u w:val="single"/>
          <w:lang w:eastAsia="en-GB"/>
        </w:rPr>
        <w:t>EASTER CELEBRATIONS</w:t>
      </w:r>
    </w:p>
    <w:p w:rsidR="00FA6E97" w:rsidRDefault="00FA6E97" w:rsidP="00CD62C0">
      <w:pPr>
        <w:spacing w:after="0" w:line="240" w:lineRule="auto"/>
        <w:jc w:val="both"/>
        <w:rPr>
          <w:rFonts w:eastAsia="Times New Roman" w:cs="Arial"/>
          <w:sz w:val="20"/>
          <w:szCs w:val="20"/>
          <w:lang w:eastAsia="en-GB"/>
        </w:rPr>
      </w:pPr>
      <w:r>
        <w:rPr>
          <w:rFonts w:eastAsia="Times New Roman" w:cs="Arial"/>
          <w:sz w:val="20"/>
          <w:szCs w:val="20"/>
          <w:lang w:eastAsia="en-GB"/>
        </w:rPr>
        <w:t xml:space="preserve">We are already preparing for our Easter celebration </w:t>
      </w:r>
      <w:r w:rsidR="0007250E">
        <w:rPr>
          <w:rFonts w:eastAsia="Times New Roman" w:cs="Arial"/>
          <w:sz w:val="20"/>
          <w:szCs w:val="20"/>
          <w:lang w:eastAsia="en-GB"/>
        </w:rPr>
        <w:t>and</w:t>
      </w:r>
      <w:r>
        <w:rPr>
          <w:rFonts w:eastAsia="Times New Roman" w:cs="Arial"/>
          <w:sz w:val="20"/>
          <w:szCs w:val="20"/>
          <w:lang w:eastAsia="en-GB"/>
        </w:rPr>
        <w:t xml:space="preserve"> will be performing ‘The Three Trees’ </w:t>
      </w:r>
      <w:r w:rsidR="0007250E">
        <w:rPr>
          <w:rFonts w:eastAsia="Times New Roman" w:cs="Arial"/>
          <w:sz w:val="20"/>
          <w:szCs w:val="20"/>
          <w:lang w:eastAsia="en-GB"/>
        </w:rPr>
        <w:t>to reflect</w:t>
      </w:r>
      <w:r>
        <w:rPr>
          <w:rFonts w:eastAsia="Times New Roman" w:cs="Arial"/>
          <w:sz w:val="20"/>
          <w:szCs w:val="20"/>
          <w:lang w:eastAsia="en-GB"/>
        </w:rPr>
        <w:t xml:space="preserve"> on the Easter story from the tree elements point of view</w:t>
      </w:r>
      <w:r w:rsidR="0007250E">
        <w:rPr>
          <w:rFonts w:eastAsia="Times New Roman" w:cs="Arial"/>
          <w:sz w:val="20"/>
          <w:szCs w:val="20"/>
          <w:lang w:eastAsia="en-GB"/>
        </w:rPr>
        <w:t>.</w:t>
      </w:r>
      <w:r>
        <w:rPr>
          <w:rFonts w:eastAsia="Times New Roman" w:cs="Arial"/>
          <w:sz w:val="20"/>
          <w:szCs w:val="20"/>
          <w:lang w:eastAsia="en-GB"/>
        </w:rPr>
        <w:t xml:space="preserve"> It is not to be missed!  We are inviting you to join us at school on Tuesday 27</w:t>
      </w:r>
      <w:r w:rsidRPr="00FA6E97">
        <w:rPr>
          <w:rFonts w:eastAsia="Times New Roman" w:cs="Arial"/>
          <w:sz w:val="20"/>
          <w:szCs w:val="20"/>
          <w:vertAlign w:val="superscript"/>
          <w:lang w:eastAsia="en-GB"/>
        </w:rPr>
        <w:t>th</w:t>
      </w:r>
      <w:r>
        <w:rPr>
          <w:rFonts w:eastAsia="Times New Roman" w:cs="Arial"/>
          <w:sz w:val="20"/>
          <w:szCs w:val="20"/>
          <w:lang w:eastAsia="en-GB"/>
        </w:rPr>
        <w:t xml:space="preserve"> March at 9.30am and then we will a coffee morning after for you as visitors and the children to enjoy.  We will be </w:t>
      </w:r>
      <w:r w:rsidR="00992FCD">
        <w:rPr>
          <w:rFonts w:eastAsia="Times New Roman" w:cs="Arial"/>
          <w:sz w:val="20"/>
          <w:szCs w:val="20"/>
          <w:lang w:eastAsia="en-GB"/>
        </w:rPr>
        <w:t>charging a £1 for a drink and cake and there will be ‘Easter’ activities for children to enter for 50p should they wish.  The money raised will go to school funds to help support the little extras that all children benefit from</w:t>
      </w:r>
      <w:r w:rsidR="0007250E">
        <w:rPr>
          <w:rFonts w:eastAsia="Times New Roman" w:cs="Arial"/>
          <w:sz w:val="20"/>
          <w:szCs w:val="20"/>
          <w:lang w:eastAsia="en-GB"/>
        </w:rPr>
        <w:t>,</w:t>
      </w:r>
      <w:r w:rsidR="00992FCD">
        <w:rPr>
          <w:rFonts w:eastAsia="Times New Roman" w:cs="Arial"/>
          <w:sz w:val="20"/>
          <w:szCs w:val="20"/>
          <w:lang w:eastAsia="en-GB"/>
        </w:rPr>
        <w:t xml:space="preserve"> </w:t>
      </w:r>
      <w:r w:rsidR="0007250E">
        <w:rPr>
          <w:rFonts w:eastAsia="Times New Roman" w:cs="Arial"/>
          <w:sz w:val="20"/>
          <w:szCs w:val="20"/>
          <w:lang w:eastAsia="en-GB"/>
        </w:rPr>
        <w:t xml:space="preserve">such as </w:t>
      </w:r>
      <w:r w:rsidR="00992FCD">
        <w:rPr>
          <w:rFonts w:eastAsia="Times New Roman" w:cs="Arial"/>
          <w:sz w:val="20"/>
          <w:szCs w:val="20"/>
          <w:lang w:eastAsia="en-GB"/>
        </w:rPr>
        <w:t>the up and coming science workshops in the British Science week booklet.</w:t>
      </w:r>
    </w:p>
    <w:p w:rsidR="00992FCD" w:rsidRPr="00FA6E97" w:rsidRDefault="00992FCD" w:rsidP="00FA6E97">
      <w:pPr>
        <w:spacing w:after="0" w:line="240" w:lineRule="auto"/>
        <w:rPr>
          <w:rFonts w:eastAsia="Times New Roman" w:cs="Arial"/>
          <w:sz w:val="20"/>
          <w:szCs w:val="20"/>
          <w:lang w:eastAsia="en-GB"/>
        </w:rPr>
      </w:pPr>
    </w:p>
    <w:p w:rsidR="00434D81" w:rsidRDefault="00434D81" w:rsidP="00AF74F1">
      <w:pPr>
        <w:spacing w:after="0" w:line="240" w:lineRule="auto"/>
        <w:jc w:val="center"/>
        <w:rPr>
          <w:rFonts w:eastAsia="Times New Roman" w:cs="Arial"/>
          <w:b/>
          <w:sz w:val="20"/>
          <w:szCs w:val="20"/>
          <w:u w:val="single"/>
          <w:lang w:eastAsia="en-GB"/>
        </w:rPr>
      </w:pPr>
      <w:r>
        <w:rPr>
          <w:rFonts w:eastAsia="Times New Roman" w:cs="Arial"/>
          <w:b/>
          <w:sz w:val="20"/>
          <w:szCs w:val="20"/>
          <w:u w:val="single"/>
          <w:lang w:eastAsia="en-GB"/>
        </w:rPr>
        <w:t>CLASS PHOTOS</w:t>
      </w:r>
    </w:p>
    <w:p w:rsidR="00434D81" w:rsidRDefault="00434D81" w:rsidP="00434D81">
      <w:pPr>
        <w:spacing w:after="0" w:line="240" w:lineRule="auto"/>
        <w:jc w:val="both"/>
        <w:rPr>
          <w:rFonts w:eastAsia="Times New Roman" w:cs="Arial"/>
          <w:sz w:val="20"/>
          <w:szCs w:val="20"/>
          <w:lang w:eastAsia="en-GB"/>
        </w:rPr>
      </w:pPr>
      <w:r>
        <w:rPr>
          <w:rFonts w:eastAsia="Times New Roman" w:cs="Arial"/>
          <w:sz w:val="20"/>
          <w:szCs w:val="20"/>
          <w:lang w:eastAsia="en-GB"/>
        </w:rPr>
        <w:t xml:space="preserve">We would like to let you all know that Academy Photography will be in on </w:t>
      </w:r>
      <w:r w:rsidRPr="00992FCD">
        <w:rPr>
          <w:rFonts w:eastAsia="Times New Roman" w:cs="Arial"/>
          <w:b/>
          <w:sz w:val="20"/>
          <w:szCs w:val="20"/>
          <w:lang w:eastAsia="en-GB"/>
        </w:rPr>
        <w:t>Tuesday 13</w:t>
      </w:r>
      <w:r w:rsidRPr="00992FCD">
        <w:rPr>
          <w:rFonts w:eastAsia="Times New Roman" w:cs="Arial"/>
          <w:b/>
          <w:sz w:val="20"/>
          <w:szCs w:val="20"/>
          <w:vertAlign w:val="superscript"/>
          <w:lang w:eastAsia="en-GB"/>
        </w:rPr>
        <w:t>th</w:t>
      </w:r>
      <w:r w:rsidRPr="00992FCD">
        <w:rPr>
          <w:rFonts w:eastAsia="Times New Roman" w:cs="Arial"/>
          <w:b/>
          <w:sz w:val="20"/>
          <w:szCs w:val="20"/>
          <w:lang w:eastAsia="en-GB"/>
        </w:rPr>
        <w:t xml:space="preserve"> March</w:t>
      </w:r>
      <w:r>
        <w:rPr>
          <w:rFonts w:eastAsia="Times New Roman" w:cs="Arial"/>
          <w:sz w:val="20"/>
          <w:szCs w:val="20"/>
          <w:lang w:eastAsia="en-GB"/>
        </w:rPr>
        <w:t>.  Please ensure that your child is wearing their full uniform on that day.</w:t>
      </w:r>
    </w:p>
    <w:p w:rsidR="00992FCD" w:rsidRDefault="00992FCD" w:rsidP="00434D81">
      <w:pPr>
        <w:spacing w:after="0" w:line="240" w:lineRule="auto"/>
        <w:jc w:val="both"/>
        <w:rPr>
          <w:rFonts w:eastAsia="Times New Roman" w:cs="Arial"/>
          <w:sz w:val="20"/>
          <w:szCs w:val="20"/>
          <w:lang w:eastAsia="en-GB"/>
        </w:rPr>
      </w:pPr>
    </w:p>
    <w:p w:rsidR="00AF74F1" w:rsidRPr="00267BB4" w:rsidRDefault="00AF74F1" w:rsidP="00AF74F1">
      <w:pPr>
        <w:spacing w:after="0" w:line="240" w:lineRule="auto"/>
        <w:jc w:val="center"/>
        <w:rPr>
          <w:rFonts w:eastAsia="Times New Roman" w:cs="Arial"/>
          <w:b/>
          <w:sz w:val="20"/>
          <w:szCs w:val="20"/>
          <w:u w:val="single"/>
          <w:lang w:eastAsia="en-GB"/>
        </w:rPr>
      </w:pPr>
      <w:r w:rsidRPr="00267BB4">
        <w:rPr>
          <w:rFonts w:eastAsia="Times New Roman" w:cs="Arial"/>
          <w:b/>
          <w:sz w:val="20"/>
          <w:szCs w:val="20"/>
          <w:u w:val="single"/>
          <w:lang w:eastAsia="en-GB"/>
        </w:rPr>
        <w:t>ADDITIONAL INSET DAY</w:t>
      </w:r>
    </w:p>
    <w:p w:rsidR="00AF74F1" w:rsidRDefault="00AF74F1" w:rsidP="00AF74F1">
      <w:pPr>
        <w:spacing w:after="0" w:line="240" w:lineRule="auto"/>
        <w:jc w:val="both"/>
        <w:rPr>
          <w:rFonts w:eastAsia="Times New Roman" w:cs="Arial"/>
          <w:sz w:val="20"/>
          <w:szCs w:val="20"/>
          <w:lang w:eastAsia="en-GB"/>
        </w:rPr>
      </w:pPr>
      <w:r w:rsidRPr="00267BB4">
        <w:rPr>
          <w:rFonts w:eastAsia="Times New Roman" w:cs="Arial"/>
          <w:sz w:val="20"/>
          <w:szCs w:val="20"/>
          <w:lang w:eastAsia="en-GB"/>
        </w:rPr>
        <w:t>Please be aware</w:t>
      </w:r>
      <w:r>
        <w:rPr>
          <w:rFonts w:eastAsia="Times New Roman" w:cs="Arial"/>
          <w:sz w:val="20"/>
          <w:szCs w:val="20"/>
          <w:lang w:eastAsia="en-GB"/>
        </w:rPr>
        <w:t xml:space="preserve"> that we will be having an additional INSET Day on </w:t>
      </w:r>
      <w:r w:rsidRPr="00267BB4">
        <w:rPr>
          <w:rFonts w:eastAsia="Times New Roman" w:cs="Arial"/>
          <w:b/>
          <w:sz w:val="20"/>
          <w:szCs w:val="20"/>
          <w:lang w:eastAsia="en-GB"/>
        </w:rPr>
        <w:t>Wednesday 25</w:t>
      </w:r>
      <w:r w:rsidRPr="00267BB4">
        <w:rPr>
          <w:rFonts w:eastAsia="Times New Roman" w:cs="Arial"/>
          <w:b/>
          <w:sz w:val="20"/>
          <w:szCs w:val="20"/>
          <w:vertAlign w:val="superscript"/>
          <w:lang w:eastAsia="en-GB"/>
        </w:rPr>
        <w:t>th</w:t>
      </w:r>
      <w:r w:rsidRPr="00267BB4">
        <w:rPr>
          <w:rFonts w:eastAsia="Times New Roman" w:cs="Arial"/>
          <w:b/>
          <w:sz w:val="20"/>
          <w:szCs w:val="20"/>
          <w:lang w:eastAsia="en-GB"/>
        </w:rPr>
        <w:t xml:space="preserve"> April</w:t>
      </w:r>
      <w:r>
        <w:rPr>
          <w:rFonts w:eastAsia="Times New Roman" w:cs="Arial"/>
          <w:b/>
          <w:sz w:val="20"/>
          <w:szCs w:val="20"/>
          <w:lang w:eastAsia="en-GB"/>
        </w:rPr>
        <w:t>.</w:t>
      </w:r>
      <w:r>
        <w:rPr>
          <w:rFonts w:eastAsia="Times New Roman" w:cs="Arial"/>
          <w:sz w:val="20"/>
          <w:szCs w:val="20"/>
          <w:lang w:eastAsia="en-GB"/>
        </w:rPr>
        <w:t xml:space="preserve">  Apologies in advance for any inconvenience that this may cause. This is part of our Primary Writing Project and we are inviting you to a meeting sometime in the future so you can hear what we have actioned to date and ask any questions you may have.</w:t>
      </w:r>
    </w:p>
    <w:p w:rsidR="00FA6E97" w:rsidRDefault="00FA6E97" w:rsidP="00AF74F1">
      <w:pPr>
        <w:spacing w:after="0" w:line="240" w:lineRule="auto"/>
        <w:jc w:val="both"/>
        <w:rPr>
          <w:rFonts w:eastAsia="Times New Roman" w:cs="Arial"/>
          <w:sz w:val="20"/>
          <w:szCs w:val="20"/>
          <w:lang w:eastAsia="en-GB"/>
        </w:rPr>
      </w:pPr>
    </w:p>
    <w:p w:rsidR="00FA6E97" w:rsidRDefault="00FA6E97" w:rsidP="00AF74F1">
      <w:pPr>
        <w:spacing w:after="0" w:line="240" w:lineRule="auto"/>
        <w:jc w:val="both"/>
        <w:rPr>
          <w:rFonts w:eastAsia="Times New Roman" w:cs="Arial"/>
          <w:sz w:val="20"/>
          <w:szCs w:val="20"/>
          <w:lang w:eastAsia="en-GB"/>
        </w:rPr>
      </w:pPr>
    </w:p>
    <w:p w:rsidR="00434D81" w:rsidRPr="00434D81" w:rsidRDefault="00434D81" w:rsidP="00434D81">
      <w:pPr>
        <w:spacing w:after="0" w:line="240" w:lineRule="auto"/>
        <w:jc w:val="center"/>
        <w:rPr>
          <w:rFonts w:eastAsia="Times New Roman"/>
          <w:b/>
          <w:sz w:val="20"/>
          <w:szCs w:val="20"/>
          <w:lang w:eastAsia="en-GB"/>
        </w:rPr>
      </w:pPr>
      <w:r w:rsidRPr="00434D81">
        <w:rPr>
          <w:rFonts w:eastAsia="Times New Roman"/>
          <w:b/>
          <w:sz w:val="20"/>
          <w:szCs w:val="20"/>
          <w:lang w:eastAsia="en-GB"/>
        </w:rPr>
        <w:t>SCHOOL HOLIDAYS</w:t>
      </w:r>
      <w:r>
        <w:rPr>
          <w:rFonts w:eastAsia="Times New Roman"/>
          <w:b/>
          <w:sz w:val="20"/>
          <w:szCs w:val="20"/>
          <w:lang w:eastAsia="en-GB"/>
        </w:rPr>
        <w:t xml:space="preserve"> </w:t>
      </w:r>
      <w:r w:rsidRPr="00434D81">
        <w:rPr>
          <w:rFonts w:eastAsia="Times New Roman"/>
          <w:b/>
          <w:sz w:val="20"/>
          <w:szCs w:val="20"/>
          <w:lang w:eastAsia="en-GB"/>
        </w:rPr>
        <w:t>2017 - 2018</w:t>
      </w:r>
    </w:p>
    <w:p w:rsidR="00434D81" w:rsidRDefault="00434D81" w:rsidP="00434D81">
      <w:pPr>
        <w:spacing w:after="0" w:line="240" w:lineRule="auto"/>
      </w:pPr>
      <w:r>
        <w:rPr>
          <w:rFonts w:eastAsia="Times New Roman"/>
          <w:b/>
          <w:sz w:val="16"/>
          <w:szCs w:val="16"/>
          <w:lang w:eastAsia="en-GB"/>
        </w:rPr>
        <w:t xml:space="preserve">                                      Last Day </w:t>
      </w:r>
      <w:proofErr w:type="gramStart"/>
      <w:r>
        <w:rPr>
          <w:rFonts w:eastAsia="Times New Roman"/>
          <w:b/>
          <w:sz w:val="16"/>
          <w:szCs w:val="16"/>
          <w:lang w:eastAsia="en-GB"/>
        </w:rPr>
        <w:t>In</w:t>
      </w:r>
      <w:proofErr w:type="gramEnd"/>
      <w:r>
        <w:rPr>
          <w:rFonts w:eastAsia="Times New Roman"/>
          <w:b/>
          <w:sz w:val="16"/>
          <w:szCs w:val="16"/>
          <w:lang w:eastAsia="en-GB"/>
        </w:rPr>
        <w:t xml:space="preserve"> School          </w:t>
      </w:r>
      <w:proofErr w:type="spellStart"/>
      <w:r>
        <w:rPr>
          <w:rFonts w:eastAsia="Times New Roman"/>
          <w:b/>
          <w:sz w:val="16"/>
          <w:szCs w:val="16"/>
          <w:lang w:eastAsia="en-GB"/>
        </w:rPr>
        <w:t>School</w:t>
      </w:r>
      <w:proofErr w:type="spellEnd"/>
      <w:r>
        <w:rPr>
          <w:rFonts w:eastAsia="Times New Roman"/>
          <w:b/>
          <w:sz w:val="16"/>
          <w:szCs w:val="16"/>
          <w:lang w:eastAsia="en-GB"/>
        </w:rPr>
        <w:t xml:space="preserve"> Opens</w:t>
      </w:r>
    </w:p>
    <w:tbl>
      <w:tblPr>
        <w:tblStyle w:val="TableGrid"/>
        <w:tblW w:w="4874" w:type="dxa"/>
        <w:tblLook w:val="04A0" w:firstRow="1" w:lastRow="0" w:firstColumn="1" w:lastColumn="0" w:noHBand="0" w:noVBand="1"/>
      </w:tblPr>
      <w:tblGrid>
        <w:gridCol w:w="1614"/>
        <w:gridCol w:w="1630"/>
        <w:gridCol w:w="1630"/>
      </w:tblGrid>
      <w:tr w:rsidR="00434D81" w:rsidRPr="00106A60" w:rsidTr="00434D81">
        <w:tc>
          <w:tcPr>
            <w:tcW w:w="1614" w:type="dxa"/>
          </w:tcPr>
          <w:p w:rsidR="00434D81" w:rsidRDefault="00434D81" w:rsidP="00730AED">
            <w:pPr>
              <w:rPr>
                <w:b/>
                <w:sz w:val="18"/>
                <w:szCs w:val="18"/>
              </w:rPr>
            </w:pPr>
          </w:p>
          <w:p w:rsidR="00434D81" w:rsidRPr="00106A60" w:rsidRDefault="00434D81" w:rsidP="00730AED">
            <w:pPr>
              <w:rPr>
                <w:b/>
                <w:sz w:val="18"/>
                <w:szCs w:val="18"/>
              </w:rPr>
            </w:pPr>
            <w:r w:rsidRPr="00106A60">
              <w:rPr>
                <w:b/>
                <w:sz w:val="18"/>
                <w:szCs w:val="18"/>
              </w:rPr>
              <w:t>Easter</w:t>
            </w:r>
          </w:p>
        </w:tc>
        <w:tc>
          <w:tcPr>
            <w:tcW w:w="1630" w:type="dxa"/>
          </w:tcPr>
          <w:p w:rsidR="00434D81" w:rsidRDefault="00434D81" w:rsidP="00434D81">
            <w:pPr>
              <w:jc w:val="center"/>
              <w:rPr>
                <w:b/>
                <w:sz w:val="18"/>
                <w:szCs w:val="18"/>
              </w:rPr>
            </w:pPr>
          </w:p>
          <w:p w:rsidR="00434D81" w:rsidRPr="00106A60" w:rsidRDefault="00434D81" w:rsidP="00434D81">
            <w:pPr>
              <w:jc w:val="center"/>
              <w:rPr>
                <w:b/>
                <w:sz w:val="18"/>
                <w:szCs w:val="18"/>
              </w:rPr>
            </w:pPr>
            <w:r>
              <w:rPr>
                <w:b/>
                <w:sz w:val="18"/>
                <w:szCs w:val="18"/>
              </w:rPr>
              <w:t>29</w:t>
            </w:r>
            <w:r w:rsidRPr="00106A60">
              <w:rPr>
                <w:b/>
                <w:sz w:val="18"/>
                <w:szCs w:val="18"/>
              </w:rPr>
              <w:t>.03.18</w:t>
            </w:r>
          </w:p>
        </w:tc>
        <w:tc>
          <w:tcPr>
            <w:tcW w:w="1630" w:type="dxa"/>
          </w:tcPr>
          <w:p w:rsidR="00434D81" w:rsidRDefault="00434D81" w:rsidP="00434D81">
            <w:pPr>
              <w:jc w:val="center"/>
              <w:rPr>
                <w:b/>
                <w:sz w:val="18"/>
                <w:szCs w:val="18"/>
              </w:rPr>
            </w:pPr>
          </w:p>
          <w:p w:rsidR="00434D81" w:rsidRDefault="00434D81" w:rsidP="00434D81">
            <w:pPr>
              <w:jc w:val="center"/>
              <w:rPr>
                <w:b/>
                <w:sz w:val="18"/>
                <w:szCs w:val="18"/>
              </w:rPr>
            </w:pPr>
            <w:r w:rsidRPr="00106A60">
              <w:rPr>
                <w:b/>
                <w:sz w:val="18"/>
                <w:szCs w:val="18"/>
              </w:rPr>
              <w:t>16.04.18</w:t>
            </w:r>
          </w:p>
          <w:p w:rsidR="00FA6E97" w:rsidRPr="00FA6E97" w:rsidRDefault="00FA6E97" w:rsidP="00434D81">
            <w:pPr>
              <w:jc w:val="center"/>
              <w:rPr>
                <w:b/>
                <w:sz w:val="18"/>
                <w:szCs w:val="18"/>
                <w:highlight w:val="yellow"/>
              </w:rPr>
            </w:pPr>
            <w:r w:rsidRPr="00FA6E97">
              <w:rPr>
                <w:b/>
                <w:sz w:val="18"/>
                <w:szCs w:val="18"/>
                <w:highlight w:val="yellow"/>
              </w:rPr>
              <w:t xml:space="preserve">INSET DAY </w:t>
            </w:r>
          </w:p>
          <w:p w:rsidR="00FA6E97" w:rsidRPr="00106A60" w:rsidRDefault="00FA6E97" w:rsidP="00434D81">
            <w:pPr>
              <w:jc w:val="center"/>
              <w:rPr>
                <w:b/>
                <w:sz w:val="18"/>
                <w:szCs w:val="18"/>
              </w:rPr>
            </w:pPr>
            <w:r w:rsidRPr="00FA6E97">
              <w:rPr>
                <w:b/>
                <w:sz w:val="18"/>
                <w:szCs w:val="18"/>
                <w:highlight w:val="yellow"/>
              </w:rPr>
              <w:t>25.4.18</w:t>
            </w:r>
          </w:p>
          <w:p w:rsidR="00434D81" w:rsidRPr="00106A60" w:rsidRDefault="00434D81" w:rsidP="00434D81">
            <w:pPr>
              <w:jc w:val="center"/>
              <w:rPr>
                <w:b/>
                <w:sz w:val="18"/>
                <w:szCs w:val="18"/>
              </w:rPr>
            </w:pPr>
          </w:p>
        </w:tc>
      </w:tr>
      <w:tr w:rsidR="00434D81" w:rsidRPr="00106A60" w:rsidTr="00434D81">
        <w:tc>
          <w:tcPr>
            <w:tcW w:w="1614" w:type="dxa"/>
          </w:tcPr>
          <w:p w:rsidR="00434D81" w:rsidRDefault="00434D81" w:rsidP="00730AED">
            <w:pPr>
              <w:rPr>
                <w:b/>
                <w:sz w:val="18"/>
                <w:szCs w:val="18"/>
              </w:rPr>
            </w:pPr>
          </w:p>
          <w:p w:rsidR="00434D81" w:rsidRPr="00106A60" w:rsidRDefault="00434D81" w:rsidP="00730AED">
            <w:pPr>
              <w:rPr>
                <w:b/>
                <w:sz w:val="18"/>
                <w:szCs w:val="18"/>
              </w:rPr>
            </w:pPr>
            <w:r w:rsidRPr="00106A60">
              <w:rPr>
                <w:b/>
                <w:sz w:val="18"/>
                <w:szCs w:val="18"/>
              </w:rPr>
              <w:t>Half Term</w:t>
            </w:r>
          </w:p>
        </w:tc>
        <w:tc>
          <w:tcPr>
            <w:tcW w:w="1630" w:type="dxa"/>
          </w:tcPr>
          <w:p w:rsidR="00434D81" w:rsidRDefault="00434D81" w:rsidP="00434D81">
            <w:pPr>
              <w:jc w:val="center"/>
              <w:rPr>
                <w:b/>
                <w:sz w:val="18"/>
                <w:szCs w:val="18"/>
              </w:rPr>
            </w:pPr>
          </w:p>
          <w:p w:rsidR="00434D81" w:rsidRPr="00106A60" w:rsidRDefault="00434D81" w:rsidP="00434D81">
            <w:pPr>
              <w:jc w:val="center"/>
              <w:rPr>
                <w:b/>
                <w:sz w:val="18"/>
                <w:szCs w:val="18"/>
              </w:rPr>
            </w:pPr>
            <w:r w:rsidRPr="00106A60">
              <w:rPr>
                <w:b/>
                <w:sz w:val="18"/>
                <w:szCs w:val="18"/>
              </w:rPr>
              <w:t>25.05.18</w:t>
            </w:r>
          </w:p>
        </w:tc>
        <w:tc>
          <w:tcPr>
            <w:tcW w:w="1630" w:type="dxa"/>
          </w:tcPr>
          <w:p w:rsidR="00434D81" w:rsidRDefault="00434D81" w:rsidP="00434D81">
            <w:pPr>
              <w:jc w:val="center"/>
              <w:rPr>
                <w:b/>
                <w:sz w:val="18"/>
                <w:szCs w:val="18"/>
              </w:rPr>
            </w:pPr>
          </w:p>
          <w:p w:rsidR="00434D81" w:rsidRDefault="00434D81" w:rsidP="00434D81">
            <w:pPr>
              <w:jc w:val="center"/>
              <w:rPr>
                <w:b/>
                <w:sz w:val="18"/>
                <w:szCs w:val="18"/>
              </w:rPr>
            </w:pPr>
            <w:r>
              <w:rPr>
                <w:b/>
                <w:sz w:val="18"/>
                <w:szCs w:val="18"/>
              </w:rPr>
              <w:t>04.06.18</w:t>
            </w:r>
          </w:p>
          <w:p w:rsidR="00434D81" w:rsidRPr="00106A60" w:rsidRDefault="00434D81" w:rsidP="00434D81">
            <w:pPr>
              <w:jc w:val="center"/>
              <w:rPr>
                <w:b/>
                <w:sz w:val="18"/>
                <w:szCs w:val="18"/>
              </w:rPr>
            </w:pPr>
          </w:p>
        </w:tc>
      </w:tr>
      <w:tr w:rsidR="00434D81" w:rsidRPr="00106A60" w:rsidTr="00434D81">
        <w:tc>
          <w:tcPr>
            <w:tcW w:w="1614" w:type="dxa"/>
          </w:tcPr>
          <w:p w:rsidR="00434D81" w:rsidRDefault="00434D81" w:rsidP="00730AED">
            <w:pPr>
              <w:rPr>
                <w:b/>
                <w:sz w:val="18"/>
                <w:szCs w:val="18"/>
              </w:rPr>
            </w:pPr>
          </w:p>
          <w:p w:rsidR="00434D81" w:rsidRPr="00106A60" w:rsidRDefault="00434D81" w:rsidP="00730AED">
            <w:pPr>
              <w:rPr>
                <w:b/>
                <w:sz w:val="18"/>
                <w:szCs w:val="18"/>
              </w:rPr>
            </w:pPr>
            <w:r w:rsidRPr="00106A60">
              <w:rPr>
                <w:b/>
                <w:sz w:val="18"/>
                <w:szCs w:val="18"/>
              </w:rPr>
              <w:t>Summer Holidays</w:t>
            </w:r>
          </w:p>
        </w:tc>
        <w:tc>
          <w:tcPr>
            <w:tcW w:w="1630" w:type="dxa"/>
          </w:tcPr>
          <w:p w:rsidR="00434D81" w:rsidRDefault="00434D81" w:rsidP="00434D81">
            <w:pPr>
              <w:jc w:val="center"/>
              <w:rPr>
                <w:b/>
                <w:sz w:val="18"/>
                <w:szCs w:val="18"/>
              </w:rPr>
            </w:pPr>
            <w:r>
              <w:rPr>
                <w:b/>
                <w:sz w:val="18"/>
                <w:szCs w:val="18"/>
              </w:rPr>
              <w:t>20.07.18</w:t>
            </w:r>
          </w:p>
          <w:p w:rsidR="00434D81" w:rsidRDefault="00434D81" w:rsidP="00434D81">
            <w:pPr>
              <w:shd w:val="clear" w:color="auto" w:fill="FFFF00"/>
              <w:jc w:val="center"/>
              <w:rPr>
                <w:b/>
                <w:sz w:val="18"/>
                <w:szCs w:val="18"/>
              </w:rPr>
            </w:pPr>
            <w:r>
              <w:rPr>
                <w:b/>
                <w:sz w:val="18"/>
                <w:szCs w:val="18"/>
              </w:rPr>
              <w:t>23.07.18</w:t>
            </w:r>
          </w:p>
          <w:p w:rsidR="00434D81" w:rsidRDefault="00434D81" w:rsidP="00434D81">
            <w:pPr>
              <w:shd w:val="clear" w:color="auto" w:fill="FFFF00"/>
              <w:jc w:val="center"/>
              <w:rPr>
                <w:b/>
                <w:sz w:val="18"/>
                <w:szCs w:val="18"/>
              </w:rPr>
            </w:pPr>
            <w:r w:rsidRPr="00106A60">
              <w:rPr>
                <w:b/>
                <w:sz w:val="18"/>
                <w:szCs w:val="18"/>
              </w:rPr>
              <w:t>24.07.18</w:t>
            </w:r>
          </w:p>
          <w:p w:rsidR="00FA6E97" w:rsidRPr="00106A60" w:rsidRDefault="00FA6E97" w:rsidP="00434D81">
            <w:pPr>
              <w:shd w:val="clear" w:color="auto" w:fill="FFFF00"/>
              <w:jc w:val="center"/>
              <w:rPr>
                <w:b/>
                <w:sz w:val="18"/>
                <w:szCs w:val="18"/>
              </w:rPr>
            </w:pPr>
            <w:r>
              <w:rPr>
                <w:b/>
                <w:sz w:val="18"/>
                <w:szCs w:val="18"/>
              </w:rPr>
              <w:t>25.07.18</w:t>
            </w:r>
          </w:p>
          <w:p w:rsidR="00434D81" w:rsidRPr="00106A60" w:rsidRDefault="00434D81" w:rsidP="00434D81">
            <w:pPr>
              <w:shd w:val="clear" w:color="auto" w:fill="FFFF00"/>
              <w:jc w:val="center"/>
              <w:rPr>
                <w:b/>
                <w:sz w:val="18"/>
                <w:szCs w:val="18"/>
              </w:rPr>
            </w:pPr>
            <w:r w:rsidRPr="00106A60">
              <w:rPr>
                <w:rFonts w:eastAsia="Times New Roman" w:cs="Times New Roman"/>
                <w:b/>
                <w:smallCaps/>
                <w:sz w:val="18"/>
                <w:szCs w:val="18"/>
                <w:lang w:eastAsia="en-GB"/>
              </w:rPr>
              <w:t>INSET DAY</w:t>
            </w:r>
            <w:r>
              <w:rPr>
                <w:rFonts w:eastAsia="Times New Roman" w:cs="Times New Roman"/>
                <w:b/>
                <w:smallCaps/>
                <w:sz w:val="18"/>
                <w:szCs w:val="18"/>
                <w:lang w:eastAsia="en-GB"/>
              </w:rPr>
              <w:t>S</w:t>
            </w:r>
          </w:p>
        </w:tc>
        <w:tc>
          <w:tcPr>
            <w:tcW w:w="1630" w:type="dxa"/>
            <w:tcBorders>
              <w:bottom w:val="nil"/>
              <w:right w:val="nil"/>
            </w:tcBorders>
          </w:tcPr>
          <w:p w:rsidR="00434D81" w:rsidRPr="00106A60" w:rsidRDefault="00434D81" w:rsidP="00434D81">
            <w:pPr>
              <w:jc w:val="center"/>
              <w:rPr>
                <w:b/>
                <w:sz w:val="18"/>
                <w:szCs w:val="18"/>
              </w:rPr>
            </w:pPr>
          </w:p>
        </w:tc>
      </w:tr>
    </w:tbl>
    <w:p w:rsidR="00434D81" w:rsidRDefault="00434D81" w:rsidP="00434D81"/>
    <w:p w:rsidR="00731AB5" w:rsidRDefault="00731AB5" w:rsidP="00731AB5">
      <w:pPr>
        <w:spacing w:after="0" w:line="240" w:lineRule="auto"/>
        <w:jc w:val="center"/>
        <w:rPr>
          <w:b/>
          <w:sz w:val="12"/>
          <w:szCs w:val="18"/>
        </w:rPr>
      </w:pPr>
    </w:p>
    <w:sectPr w:rsidR="00731AB5" w:rsidSect="00CB43B5">
      <w:headerReference w:type="default" r:id="rId12"/>
      <w:pgSz w:w="11906" w:h="16838"/>
      <w:pgMar w:top="720" w:right="720" w:bottom="720" w:left="720"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FB" w:rsidRDefault="006B05FB" w:rsidP="006B05FB">
      <w:pPr>
        <w:spacing w:after="0" w:line="240" w:lineRule="auto"/>
      </w:pPr>
      <w:r>
        <w:separator/>
      </w:r>
    </w:p>
  </w:endnote>
  <w:endnote w:type="continuationSeparator" w:id="0">
    <w:p w:rsidR="006B05FB" w:rsidRDefault="006B05FB" w:rsidP="006B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FB" w:rsidRDefault="006B05FB" w:rsidP="006B05FB">
      <w:pPr>
        <w:spacing w:after="0" w:line="240" w:lineRule="auto"/>
      </w:pPr>
      <w:r>
        <w:separator/>
      </w:r>
    </w:p>
  </w:footnote>
  <w:footnote w:type="continuationSeparator" w:id="0">
    <w:p w:rsidR="006B05FB" w:rsidRDefault="006B05FB" w:rsidP="006B0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FB" w:rsidRPr="008724D9" w:rsidRDefault="006B05FB" w:rsidP="006B05FB">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6B05FB" w:rsidRDefault="006B05FB" w:rsidP="006B05FB">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6336B7BD" wp14:editId="4533B224">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01C0C7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" strokecolor="#ed7d31 [3205]" strokeweight=".5pt">
              <v:stroke joinstyle="miter"/>
            </v:line>
          </w:pict>
        </mc:Fallback>
      </mc:AlternateContent>
    </w:r>
    <w:r w:rsidR="00B87BC4">
      <w:rPr>
        <w:rFonts w:ascii="Tempus Sans ITC" w:hAnsi="Tempus Sans ITC"/>
        <w:b/>
        <w:noProof/>
        <w:color w:val="C00000"/>
        <w:lang w:eastAsia="en-GB"/>
      </w:rPr>
      <w:t>8</w:t>
    </w:r>
    <w:r w:rsidR="00BB173E" w:rsidRPr="00BB173E">
      <w:rPr>
        <w:rFonts w:ascii="Tempus Sans ITC" w:hAnsi="Tempus Sans ITC"/>
        <w:b/>
        <w:noProof/>
        <w:color w:val="C00000"/>
        <w:vertAlign w:val="superscript"/>
        <w:lang w:eastAsia="en-GB"/>
      </w:rPr>
      <w:t>nd</w:t>
    </w:r>
    <w:r w:rsidR="00BB173E">
      <w:rPr>
        <w:rFonts w:ascii="Tempus Sans ITC" w:hAnsi="Tempus Sans ITC"/>
        <w:b/>
        <w:noProof/>
        <w:color w:val="C00000"/>
        <w:lang w:eastAsia="en-GB"/>
      </w:rPr>
      <w:t xml:space="preserve"> March</w:t>
    </w:r>
    <w:r>
      <w:rPr>
        <w:rFonts w:ascii="Tempus Sans ITC" w:hAnsi="Tempus Sans ITC"/>
        <w:b/>
        <w:noProof/>
        <w:color w:val="C00000"/>
        <w:lang w:eastAsia="en-GB"/>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52130"/>
    <w:multiLevelType w:val="multilevel"/>
    <w:tmpl w:val="E622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FB"/>
    <w:rsid w:val="00016077"/>
    <w:rsid w:val="00037F95"/>
    <w:rsid w:val="000547A7"/>
    <w:rsid w:val="0006392C"/>
    <w:rsid w:val="0007250E"/>
    <w:rsid w:val="000E3CAF"/>
    <w:rsid w:val="001159D6"/>
    <w:rsid w:val="00134E21"/>
    <w:rsid w:val="00175D59"/>
    <w:rsid w:val="00176DCA"/>
    <w:rsid w:val="001F6E80"/>
    <w:rsid w:val="0026430A"/>
    <w:rsid w:val="00267BB4"/>
    <w:rsid w:val="002924A0"/>
    <w:rsid w:val="002958A7"/>
    <w:rsid w:val="002C0CCF"/>
    <w:rsid w:val="002E6334"/>
    <w:rsid w:val="002F1C40"/>
    <w:rsid w:val="002F69F5"/>
    <w:rsid w:val="0031716A"/>
    <w:rsid w:val="00334BF4"/>
    <w:rsid w:val="00357751"/>
    <w:rsid w:val="00363BB0"/>
    <w:rsid w:val="00383E84"/>
    <w:rsid w:val="00393514"/>
    <w:rsid w:val="003C26F9"/>
    <w:rsid w:val="003E54AA"/>
    <w:rsid w:val="003F69F3"/>
    <w:rsid w:val="00434D81"/>
    <w:rsid w:val="004B7D7B"/>
    <w:rsid w:val="004C2D1B"/>
    <w:rsid w:val="004F7806"/>
    <w:rsid w:val="0050319B"/>
    <w:rsid w:val="00534508"/>
    <w:rsid w:val="00553072"/>
    <w:rsid w:val="00560702"/>
    <w:rsid w:val="005708B6"/>
    <w:rsid w:val="005C11D6"/>
    <w:rsid w:val="005D46CB"/>
    <w:rsid w:val="006316D9"/>
    <w:rsid w:val="006638FB"/>
    <w:rsid w:val="006A60AD"/>
    <w:rsid w:val="006B05FB"/>
    <w:rsid w:val="006E5464"/>
    <w:rsid w:val="00720F3C"/>
    <w:rsid w:val="00731AB5"/>
    <w:rsid w:val="007C1B20"/>
    <w:rsid w:val="007E23EF"/>
    <w:rsid w:val="00823C76"/>
    <w:rsid w:val="00831A1C"/>
    <w:rsid w:val="00880760"/>
    <w:rsid w:val="008977E1"/>
    <w:rsid w:val="00906E01"/>
    <w:rsid w:val="0091287E"/>
    <w:rsid w:val="00992FCD"/>
    <w:rsid w:val="009A103F"/>
    <w:rsid w:val="009B1A3B"/>
    <w:rsid w:val="009D057C"/>
    <w:rsid w:val="009D58CB"/>
    <w:rsid w:val="009E3758"/>
    <w:rsid w:val="009E6BAA"/>
    <w:rsid w:val="00A26D96"/>
    <w:rsid w:val="00A31B7E"/>
    <w:rsid w:val="00A41CE5"/>
    <w:rsid w:val="00A67B4E"/>
    <w:rsid w:val="00A90BDF"/>
    <w:rsid w:val="00A9446A"/>
    <w:rsid w:val="00A97DFD"/>
    <w:rsid w:val="00AC2B71"/>
    <w:rsid w:val="00AD33CE"/>
    <w:rsid w:val="00AF23E0"/>
    <w:rsid w:val="00AF583F"/>
    <w:rsid w:val="00AF74F1"/>
    <w:rsid w:val="00B064C0"/>
    <w:rsid w:val="00B31321"/>
    <w:rsid w:val="00B87BC4"/>
    <w:rsid w:val="00BA54B1"/>
    <w:rsid w:val="00BB173E"/>
    <w:rsid w:val="00BC2675"/>
    <w:rsid w:val="00C01618"/>
    <w:rsid w:val="00C13F2C"/>
    <w:rsid w:val="00C56042"/>
    <w:rsid w:val="00CB43B5"/>
    <w:rsid w:val="00CB4620"/>
    <w:rsid w:val="00CD62C0"/>
    <w:rsid w:val="00D0290B"/>
    <w:rsid w:val="00D04F64"/>
    <w:rsid w:val="00DE0624"/>
    <w:rsid w:val="00E0310D"/>
    <w:rsid w:val="00E1241F"/>
    <w:rsid w:val="00E2179C"/>
    <w:rsid w:val="00EA5172"/>
    <w:rsid w:val="00EA7CE9"/>
    <w:rsid w:val="00F37EB7"/>
    <w:rsid w:val="00F52A84"/>
    <w:rsid w:val="00F52DF0"/>
    <w:rsid w:val="00F52E9F"/>
    <w:rsid w:val="00F544B7"/>
    <w:rsid w:val="00FA170C"/>
    <w:rsid w:val="00FA3A26"/>
    <w:rsid w:val="00FA6E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F3D87EAD-0A0A-4AB3-B883-E21C9AC4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05FB"/>
    <w:rPr>
      <w:strike w:val="0"/>
      <w:dstrike w:val="0"/>
      <w:color w:val="0000FF"/>
      <w:u w:val="none"/>
      <w:effect w:val="none"/>
    </w:rPr>
  </w:style>
  <w:style w:type="paragraph" w:styleId="NormalWeb">
    <w:name w:val="Normal (Web)"/>
    <w:basedOn w:val="Normal"/>
    <w:uiPriority w:val="99"/>
    <w:unhideWhenUsed/>
    <w:rsid w:val="006B05FB"/>
    <w:pPr>
      <w:spacing w:before="100" w:beforeAutospacing="1" w:after="100" w:afterAutospacing="1" w:line="240" w:lineRule="auto"/>
    </w:pPr>
    <w:rPr>
      <w:rFonts w:ascii="Times New Roman" w:eastAsiaTheme="minorEastAsia" w:hAnsi="Times New Roman"/>
      <w:lang w:eastAsia="en-GB"/>
    </w:rPr>
  </w:style>
  <w:style w:type="paragraph" w:styleId="Header">
    <w:name w:val="header"/>
    <w:basedOn w:val="Normal"/>
    <w:link w:val="HeaderChar"/>
    <w:uiPriority w:val="99"/>
    <w:unhideWhenUsed/>
    <w:rsid w:val="006B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5FB"/>
  </w:style>
  <w:style w:type="paragraph" w:styleId="Footer">
    <w:name w:val="footer"/>
    <w:basedOn w:val="Normal"/>
    <w:link w:val="FooterChar"/>
    <w:uiPriority w:val="99"/>
    <w:unhideWhenUsed/>
    <w:rsid w:val="006B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5FB"/>
  </w:style>
  <w:style w:type="table" w:styleId="TableGrid">
    <w:name w:val="Table Grid"/>
    <w:basedOn w:val="TableNormal"/>
    <w:uiPriority w:val="59"/>
    <w:rsid w:val="00AF23E0"/>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3E0"/>
    <w:pPr>
      <w:spacing w:after="0" w:line="240" w:lineRule="auto"/>
      <w:ind w:left="720"/>
      <w:contextualSpacing/>
    </w:pPr>
    <w:rPr>
      <w:rFonts w:cstheme="minorBidi"/>
      <w:szCs w:val="22"/>
    </w:rPr>
  </w:style>
  <w:style w:type="paragraph" w:styleId="BalloonText">
    <w:name w:val="Balloon Text"/>
    <w:basedOn w:val="Normal"/>
    <w:link w:val="BalloonTextChar"/>
    <w:uiPriority w:val="99"/>
    <w:semiHidden/>
    <w:unhideWhenUsed/>
    <w:rsid w:val="006E5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64"/>
    <w:rPr>
      <w:rFonts w:ascii="Segoe UI" w:hAnsi="Segoe UI" w:cs="Segoe UI"/>
      <w:sz w:val="18"/>
      <w:szCs w:val="18"/>
    </w:rPr>
  </w:style>
  <w:style w:type="character" w:styleId="Strong">
    <w:name w:val="Strong"/>
    <w:basedOn w:val="DefaultParagraphFont"/>
    <w:uiPriority w:val="22"/>
    <w:qFormat/>
    <w:rsid w:val="00906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5198">
      <w:bodyDiv w:val="1"/>
      <w:marLeft w:val="0"/>
      <w:marRight w:val="0"/>
      <w:marTop w:val="0"/>
      <w:marBottom w:val="0"/>
      <w:divBdr>
        <w:top w:val="none" w:sz="0" w:space="0" w:color="auto"/>
        <w:left w:val="none" w:sz="0" w:space="0" w:color="auto"/>
        <w:bottom w:val="none" w:sz="0" w:space="0" w:color="auto"/>
        <w:right w:val="none" w:sz="0" w:space="0" w:color="auto"/>
      </w:divBdr>
    </w:div>
    <w:div w:id="19503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vemusictrust.com/schools/singfest-broadway-to-motown/singfesttickets"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6C9F-304F-45E0-BE21-E448F9DA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5</cp:revision>
  <cp:lastPrinted>2018-03-08T13:15:00Z</cp:lastPrinted>
  <dcterms:created xsi:type="dcterms:W3CDTF">2018-03-08T10:13:00Z</dcterms:created>
  <dcterms:modified xsi:type="dcterms:W3CDTF">2018-03-08T13:15:00Z</dcterms:modified>
</cp:coreProperties>
</file>