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D7" w:rsidRPr="00A11106" w:rsidRDefault="009D0FD7" w:rsidP="00FD7610">
      <w:pPr>
        <w:jc w:val="both"/>
        <w:rPr>
          <w:sz w:val="16"/>
          <w:szCs w:val="16"/>
        </w:rPr>
      </w:pPr>
    </w:p>
    <w:p w:rsidR="004C3B90" w:rsidRDefault="00113BD2" w:rsidP="00BD1001">
      <w:pPr>
        <w:jc w:val="center"/>
        <w:rPr>
          <w:b/>
          <w:sz w:val="22"/>
          <w:szCs w:val="22"/>
          <w:u w:val="single"/>
        </w:rPr>
      </w:pPr>
      <w:r>
        <w:rPr>
          <w:b/>
          <w:sz w:val="22"/>
          <w:szCs w:val="22"/>
          <w:u w:val="single"/>
        </w:rPr>
        <w:t>HAPPY NEW YEAR &amp; CLUB OFFERS FOR SPRING TERM</w:t>
      </w:r>
    </w:p>
    <w:p w:rsidR="001840B5" w:rsidRDefault="004C3B90" w:rsidP="004C3B90">
      <w:pPr>
        <w:rPr>
          <w:b/>
          <w:sz w:val="22"/>
          <w:szCs w:val="22"/>
        </w:rPr>
      </w:pPr>
      <w:r w:rsidRPr="004C3B90">
        <w:rPr>
          <w:sz w:val="22"/>
          <w:szCs w:val="22"/>
        </w:rPr>
        <w:t>Welcome back to a new term and Happy New Year to everyone.  Please find attached this week</w:t>
      </w:r>
      <w:r w:rsidR="00E45DC9">
        <w:rPr>
          <w:sz w:val="22"/>
          <w:szCs w:val="22"/>
        </w:rPr>
        <w:t>,</w:t>
      </w:r>
      <w:r w:rsidRPr="004C3B90">
        <w:rPr>
          <w:sz w:val="22"/>
          <w:szCs w:val="22"/>
        </w:rPr>
        <w:t xml:space="preserve"> the Spring Term’s club offer.  Please remember that these clubs are offered free of charge and we need to have the forms returned </w:t>
      </w:r>
      <w:proofErr w:type="gramStart"/>
      <w:r w:rsidR="00E45DC9">
        <w:rPr>
          <w:sz w:val="22"/>
          <w:szCs w:val="22"/>
        </w:rPr>
        <w:t xml:space="preserve">by </w:t>
      </w:r>
      <w:r w:rsidR="001840B5">
        <w:rPr>
          <w:sz w:val="22"/>
          <w:szCs w:val="22"/>
        </w:rPr>
        <w:t xml:space="preserve"> </w:t>
      </w:r>
      <w:r w:rsidRPr="001840B5">
        <w:rPr>
          <w:b/>
          <w:sz w:val="22"/>
          <w:szCs w:val="22"/>
        </w:rPr>
        <w:t>Friday</w:t>
      </w:r>
      <w:proofErr w:type="gramEnd"/>
      <w:r w:rsidRPr="001840B5">
        <w:rPr>
          <w:b/>
          <w:sz w:val="22"/>
          <w:szCs w:val="22"/>
        </w:rPr>
        <w:t xml:space="preserve"> 12</w:t>
      </w:r>
      <w:r w:rsidRPr="001840B5">
        <w:rPr>
          <w:b/>
          <w:sz w:val="22"/>
          <w:szCs w:val="22"/>
          <w:vertAlign w:val="superscript"/>
        </w:rPr>
        <w:t>th</w:t>
      </w:r>
      <w:r w:rsidRPr="001840B5">
        <w:rPr>
          <w:b/>
          <w:sz w:val="22"/>
          <w:szCs w:val="22"/>
        </w:rPr>
        <w:t xml:space="preserve"> </w:t>
      </w:r>
      <w:r w:rsidR="001840B5">
        <w:rPr>
          <w:b/>
          <w:sz w:val="22"/>
          <w:szCs w:val="22"/>
        </w:rPr>
        <w:t>January.</w:t>
      </w:r>
    </w:p>
    <w:p w:rsidR="001840B5" w:rsidRDefault="001840B5" w:rsidP="004C3B90">
      <w:pPr>
        <w:rPr>
          <w:b/>
          <w:sz w:val="22"/>
          <w:szCs w:val="22"/>
        </w:rPr>
      </w:pPr>
    </w:p>
    <w:p w:rsidR="004C3B90" w:rsidRPr="004C3B90" w:rsidRDefault="00E45DC9" w:rsidP="004C3B90">
      <w:pPr>
        <w:rPr>
          <w:sz w:val="22"/>
          <w:szCs w:val="22"/>
        </w:rPr>
      </w:pPr>
      <w:r>
        <w:rPr>
          <w:b/>
          <w:sz w:val="22"/>
          <w:szCs w:val="22"/>
        </w:rPr>
        <w:t>This is so</w:t>
      </w:r>
      <w:r w:rsidR="008E3EC3">
        <w:rPr>
          <w:b/>
          <w:sz w:val="22"/>
          <w:szCs w:val="22"/>
        </w:rPr>
        <w:t xml:space="preserve"> clu</w:t>
      </w:r>
      <w:r w:rsidR="004C3B90" w:rsidRPr="001840B5">
        <w:rPr>
          <w:b/>
          <w:sz w:val="22"/>
          <w:szCs w:val="22"/>
        </w:rPr>
        <w:t>bs</w:t>
      </w:r>
      <w:r w:rsidR="008E3EC3">
        <w:rPr>
          <w:b/>
          <w:sz w:val="22"/>
          <w:szCs w:val="22"/>
        </w:rPr>
        <w:t xml:space="preserve"> can start </w:t>
      </w:r>
      <w:r w:rsidR="004C3B90" w:rsidRPr="001840B5">
        <w:rPr>
          <w:b/>
          <w:sz w:val="22"/>
          <w:szCs w:val="22"/>
        </w:rPr>
        <w:t>Tuesday 16</w:t>
      </w:r>
      <w:r w:rsidR="004C3B90" w:rsidRPr="001840B5">
        <w:rPr>
          <w:b/>
          <w:sz w:val="22"/>
          <w:szCs w:val="22"/>
          <w:vertAlign w:val="superscript"/>
        </w:rPr>
        <w:t>th</w:t>
      </w:r>
      <w:r w:rsidR="004C3B90" w:rsidRPr="001840B5">
        <w:rPr>
          <w:b/>
          <w:sz w:val="22"/>
          <w:szCs w:val="22"/>
        </w:rPr>
        <w:t xml:space="preserve"> January.</w:t>
      </w:r>
      <w:r w:rsidR="004C3B90" w:rsidRPr="001840B5">
        <w:rPr>
          <w:b/>
          <w:sz w:val="22"/>
          <w:szCs w:val="22"/>
        </w:rPr>
        <w:br/>
      </w:r>
    </w:p>
    <w:p w:rsidR="00BD1001" w:rsidRDefault="00BD1001" w:rsidP="00BD1001">
      <w:pPr>
        <w:jc w:val="center"/>
        <w:rPr>
          <w:b/>
          <w:sz w:val="22"/>
          <w:szCs w:val="22"/>
          <w:u w:val="single"/>
        </w:rPr>
      </w:pPr>
      <w:proofErr w:type="gramStart"/>
      <w:r w:rsidRPr="00E2583F">
        <w:rPr>
          <w:b/>
          <w:sz w:val="22"/>
          <w:szCs w:val="22"/>
          <w:u w:val="single"/>
        </w:rPr>
        <w:t>YOUR</w:t>
      </w:r>
      <w:proofErr w:type="gramEnd"/>
      <w:r w:rsidRPr="00E2583F">
        <w:rPr>
          <w:b/>
          <w:sz w:val="22"/>
          <w:szCs w:val="22"/>
          <w:u w:val="single"/>
        </w:rPr>
        <w:t xml:space="preserve"> BIRTHDAY – YOUR CLOTHES!</w:t>
      </w:r>
    </w:p>
    <w:p w:rsidR="00193E6F" w:rsidRPr="00E2583F" w:rsidRDefault="00193E6F" w:rsidP="00BD1001">
      <w:pPr>
        <w:jc w:val="center"/>
        <w:rPr>
          <w:b/>
          <w:sz w:val="22"/>
          <w:szCs w:val="22"/>
          <w:u w:val="single"/>
        </w:rPr>
      </w:pPr>
    </w:p>
    <w:p w:rsidR="009D0FD7" w:rsidRPr="00E2583F" w:rsidRDefault="004C3B90" w:rsidP="00BD1001">
      <w:pPr>
        <w:jc w:val="both"/>
        <w:rPr>
          <w:sz w:val="22"/>
          <w:szCs w:val="22"/>
        </w:rPr>
      </w:pPr>
      <w:r>
        <w:rPr>
          <w:sz w:val="22"/>
          <w:szCs w:val="22"/>
        </w:rPr>
        <w:t xml:space="preserve">Please remember that if it is your </w:t>
      </w:r>
      <w:r w:rsidR="00BD1001" w:rsidRPr="00E2583F">
        <w:rPr>
          <w:sz w:val="22"/>
          <w:szCs w:val="22"/>
        </w:rPr>
        <w:t xml:space="preserve">child’s birthday on a school day, we would like them to </w:t>
      </w:r>
      <w:r w:rsidR="00A96D7D" w:rsidRPr="00E2583F">
        <w:rPr>
          <w:sz w:val="22"/>
          <w:szCs w:val="22"/>
        </w:rPr>
        <w:t>come in to school wearing their own clothes as a treat and</w:t>
      </w:r>
      <w:r w:rsidR="00E45DC9">
        <w:rPr>
          <w:sz w:val="22"/>
          <w:szCs w:val="22"/>
        </w:rPr>
        <w:t xml:space="preserve"> </w:t>
      </w:r>
      <w:proofErr w:type="gramStart"/>
      <w:r w:rsidR="00E45DC9">
        <w:rPr>
          <w:sz w:val="22"/>
          <w:szCs w:val="22"/>
        </w:rPr>
        <w:t xml:space="preserve">to </w:t>
      </w:r>
      <w:r w:rsidR="00A96D7D" w:rsidRPr="00E2583F">
        <w:rPr>
          <w:sz w:val="22"/>
          <w:szCs w:val="22"/>
        </w:rPr>
        <w:t xml:space="preserve"> make</w:t>
      </w:r>
      <w:proofErr w:type="gramEnd"/>
      <w:r w:rsidR="00A96D7D" w:rsidRPr="00E2583F">
        <w:rPr>
          <w:sz w:val="22"/>
          <w:szCs w:val="22"/>
        </w:rPr>
        <w:t xml:space="preserve"> them feel special.</w:t>
      </w:r>
    </w:p>
    <w:p w:rsidR="00A96D7D" w:rsidRDefault="00850AB4" w:rsidP="00BD1001">
      <w:pPr>
        <w:jc w:val="both"/>
        <w:rPr>
          <w:sz w:val="22"/>
          <w:szCs w:val="22"/>
        </w:rPr>
      </w:pPr>
      <w:r w:rsidRPr="00E2583F">
        <w:rPr>
          <w:b/>
          <w:noProof/>
          <w:sz w:val="22"/>
          <w:szCs w:val="22"/>
          <w:u w:val="single"/>
          <w:lang w:eastAsia="en-GB"/>
        </w:rPr>
        <w:drawing>
          <wp:anchor distT="0" distB="0" distL="114300" distR="114300" simplePos="0" relativeHeight="251661312" behindDoc="1" locked="0" layoutInCell="1" allowOverlap="1" wp14:anchorId="528D6FFB" wp14:editId="170DCD06">
            <wp:simplePos x="0" y="0"/>
            <wp:positionH relativeFrom="column">
              <wp:align>right</wp:align>
            </wp:positionH>
            <wp:positionV relativeFrom="paragraph">
              <wp:posOffset>195580</wp:posOffset>
            </wp:positionV>
            <wp:extent cx="1028700" cy="676275"/>
            <wp:effectExtent l="0" t="0" r="0" b="9525"/>
            <wp:wrapTight wrapText="bothSides">
              <wp:wrapPolygon edited="0">
                <wp:start x="0" y="0"/>
                <wp:lineTo x="0" y="21296"/>
                <wp:lineTo x="21200" y="21296"/>
                <wp:lineTo x="212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thday_balloo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676275"/>
                    </a:xfrm>
                    <a:prstGeom prst="rect">
                      <a:avLst/>
                    </a:prstGeom>
                  </pic:spPr>
                </pic:pic>
              </a:graphicData>
            </a:graphic>
            <wp14:sizeRelH relativeFrom="page">
              <wp14:pctWidth>0</wp14:pctWidth>
            </wp14:sizeRelH>
            <wp14:sizeRelV relativeFrom="page">
              <wp14:pctHeight>0</wp14:pctHeight>
            </wp14:sizeRelV>
          </wp:anchor>
        </w:drawing>
      </w:r>
      <w:r w:rsidR="00A96D7D" w:rsidRPr="00E2583F">
        <w:rPr>
          <w:sz w:val="22"/>
          <w:szCs w:val="22"/>
        </w:rPr>
        <w:t>We look forward to being able to wish your child “a Happy Birthday” when we see them in ‘normal’ clothes rather than uniform.</w:t>
      </w:r>
    </w:p>
    <w:p w:rsidR="004C3B90" w:rsidRDefault="004C3B90" w:rsidP="00BD1001">
      <w:pPr>
        <w:jc w:val="both"/>
        <w:rPr>
          <w:sz w:val="22"/>
          <w:szCs w:val="22"/>
        </w:rPr>
      </w:pPr>
      <w:r>
        <w:rPr>
          <w:sz w:val="22"/>
          <w:szCs w:val="22"/>
        </w:rPr>
        <w:t>Some parents have asked that if it is a child’s birthday during a holidays would it be acceptable for the child to wear non-uniform on the last day of the half term.</w:t>
      </w:r>
    </w:p>
    <w:p w:rsidR="004C3B90" w:rsidRPr="00E2583F" w:rsidRDefault="004C3B90" w:rsidP="00BD1001">
      <w:pPr>
        <w:jc w:val="both"/>
        <w:rPr>
          <w:sz w:val="22"/>
          <w:szCs w:val="22"/>
        </w:rPr>
      </w:pPr>
      <w:r>
        <w:rPr>
          <w:sz w:val="22"/>
          <w:szCs w:val="22"/>
        </w:rPr>
        <w:t>This is fine with us so we look forward to seeing the children on the last day of term before their birthday in their own clothes.</w:t>
      </w:r>
    </w:p>
    <w:p w:rsidR="00D21223" w:rsidRPr="00A11106" w:rsidRDefault="00D21223" w:rsidP="002F1802">
      <w:pPr>
        <w:jc w:val="center"/>
        <w:rPr>
          <w:sz w:val="16"/>
          <w:szCs w:val="16"/>
        </w:rPr>
      </w:pPr>
    </w:p>
    <w:p w:rsidR="004C3B90" w:rsidRDefault="00113BD2" w:rsidP="004C3B90">
      <w:pPr>
        <w:jc w:val="center"/>
        <w:rPr>
          <w:b/>
          <w:sz w:val="22"/>
          <w:szCs w:val="22"/>
          <w:u w:val="single"/>
        </w:rPr>
      </w:pPr>
      <w:r>
        <w:rPr>
          <w:b/>
          <w:sz w:val="22"/>
          <w:szCs w:val="22"/>
          <w:u w:val="single"/>
        </w:rPr>
        <w:t>BLUE PETER CHALLENGE TABLE</w:t>
      </w:r>
    </w:p>
    <w:p w:rsidR="00193E6F" w:rsidRDefault="00193E6F" w:rsidP="004C3B90">
      <w:pPr>
        <w:jc w:val="center"/>
        <w:rPr>
          <w:b/>
          <w:sz w:val="22"/>
          <w:szCs w:val="22"/>
          <w:u w:val="single"/>
        </w:rPr>
      </w:pPr>
    </w:p>
    <w:p w:rsidR="004C3B90" w:rsidRPr="00113BD2" w:rsidRDefault="00113BD2" w:rsidP="00113BD2">
      <w:pPr>
        <w:rPr>
          <w:sz w:val="22"/>
          <w:szCs w:val="22"/>
        </w:rPr>
      </w:pPr>
      <w:r>
        <w:rPr>
          <w:sz w:val="22"/>
          <w:szCs w:val="22"/>
        </w:rPr>
        <w:t>All the children have been challenged this school year to gain a Blue Peter badge through a variety of ways.  To date this is the tally for the classes so you can see who is currently in the lead.</w:t>
      </w:r>
    </w:p>
    <w:p w:rsidR="004C3B90" w:rsidRDefault="004C3B90" w:rsidP="002F1802">
      <w:pPr>
        <w:jc w:val="center"/>
        <w:rPr>
          <w:b/>
          <w:sz w:val="22"/>
          <w:szCs w:val="22"/>
          <w:u w:val="single"/>
        </w:rPr>
      </w:pPr>
    </w:p>
    <w:tbl>
      <w:tblPr>
        <w:tblStyle w:val="TableGrid"/>
        <w:tblW w:w="0" w:type="auto"/>
        <w:tblLook w:val="04A0" w:firstRow="1" w:lastRow="0" w:firstColumn="1" w:lastColumn="0" w:noHBand="0" w:noVBand="1"/>
      </w:tblPr>
      <w:tblGrid>
        <w:gridCol w:w="692"/>
        <w:gridCol w:w="680"/>
        <w:gridCol w:w="655"/>
        <w:gridCol w:w="655"/>
        <w:gridCol w:w="655"/>
        <w:gridCol w:w="656"/>
        <w:gridCol w:w="656"/>
        <w:gridCol w:w="656"/>
      </w:tblGrid>
      <w:tr w:rsidR="00734AC9" w:rsidTr="00734AC9">
        <w:tc>
          <w:tcPr>
            <w:tcW w:w="691" w:type="dxa"/>
          </w:tcPr>
          <w:p w:rsidR="00734AC9" w:rsidRPr="008E3EC3" w:rsidRDefault="00734AC9" w:rsidP="002F1802">
            <w:pPr>
              <w:jc w:val="center"/>
              <w:rPr>
                <w:b/>
                <w:sz w:val="12"/>
                <w:szCs w:val="12"/>
              </w:rPr>
            </w:pPr>
            <w:r w:rsidRPr="008E3EC3">
              <w:rPr>
                <w:b/>
                <w:sz w:val="12"/>
                <w:szCs w:val="12"/>
              </w:rPr>
              <w:t>Class</w:t>
            </w:r>
          </w:p>
        </w:tc>
        <w:tc>
          <w:tcPr>
            <w:tcW w:w="691" w:type="dxa"/>
          </w:tcPr>
          <w:p w:rsidR="00734AC9" w:rsidRPr="008E3EC3" w:rsidRDefault="008E3EC3" w:rsidP="002F1802">
            <w:pPr>
              <w:jc w:val="center"/>
              <w:rPr>
                <w:b/>
                <w:sz w:val="22"/>
                <w:szCs w:val="22"/>
              </w:rPr>
            </w:pPr>
            <w:r w:rsidRPr="008E3EC3">
              <w:rPr>
                <w:b/>
                <w:sz w:val="22"/>
                <w:szCs w:val="22"/>
              </w:rPr>
              <w:t>Rec</w:t>
            </w:r>
          </w:p>
        </w:tc>
        <w:tc>
          <w:tcPr>
            <w:tcW w:w="691" w:type="dxa"/>
          </w:tcPr>
          <w:p w:rsidR="00734AC9" w:rsidRPr="008E3EC3" w:rsidRDefault="008E3EC3" w:rsidP="002F1802">
            <w:pPr>
              <w:jc w:val="center"/>
              <w:rPr>
                <w:b/>
                <w:sz w:val="22"/>
                <w:szCs w:val="22"/>
              </w:rPr>
            </w:pPr>
            <w:r w:rsidRPr="008E3EC3">
              <w:rPr>
                <w:b/>
                <w:sz w:val="22"/>
                <w:szCs w:val="22"/>
              </w:rPr>
              <w:t>Y1</w:t>
            </w:r>
          </w:p>
        </w:tc>
        <w:tc>
          <w:tcPr>
            <w:tcW w:w="691" w:type="dxa"/>
          </w:tcPr>
          <w:p w:rsidR="00734AC9" w:rsidRPr="008E3EC3" w:rsidRDefault="008E3EC3" w:rsidP="002F1802">
            <w:pPr>
              <w:jc w:val="center"/>
              <w:rPr>
                <w:b/>
                <w:sz w:val="22"/>
                <w:szCs w:val="22"/>
              </w:rPr>
            </w:pPr>
            <w:r w:rsidRPr="008E3EC3">
              <w:rPr>
                <w:b/>
                <w:sz w:val="22"/>
                <w:szCs w:val="22"/>
              </w:rPr>
              <w:t>Y2</w:t>
            </w:r>
          </w:p>
        </w:tc>
        <w:tc>
          <w:tcPr>
            <w:tcW w:w="691" w:type="dxa"/>
          </w:tcPr>
          <w:p w:rsidR="00734AC9" w:rsidRPr="008E3EC3" w:rsidRDefault="008E3EC3" w:rsidP="002F1802">
            <w:pPr>
              <w:jc w:val="center"/>
              <w:rPr>
                <w:b/>
                <w:sz w:val="22"/>
                <w:szCs w:val="22"/>
              </w:rPr>
            </w:pPr>
            <w:r w:rsidRPr="008E3EC3">
              <w:rPr>
                <w:b/>
                <w:sz w:val="22"/>
                <w:szCs w:val="22"/>
              </w:rPr>
              <w:t>Y3</w:t>
            </w:r>
          </w:p>
        </w:tc>
        <w:tc>
          <w:tcPr>
            <w:tcW w:w="692" w:type="dxa"/>
          </w:tcPr>
          <w:p w:rsidR="00734AC9" w:rsidRPr="008E3EC3" w:rsidRDefault="008E3EC3" w:rsidP="002F1802">
            <w:pPr>
              <w:jc w:val="center"/>
              <w:rPr>
                <w:b/>
                <w:sz w:val="22"/>
                <w:szCs w:val="22"/>
              </w:rPr>
            </w:pPr>
            <w:r w:rsidRPr="008E3EC3">
              <w:rPr>
                <w:b/>
                <w:sz w:val="22"/>
                <w:szCs w:val="22"/>
              </w:rPr>
              <w:t>Y4</w:t>
            </w:r>
          </w:p>
        </w:tc>
        <w:tc>
          <w:tcPr>
            <w:tcW w:w="692" w:type="dxa"/>
          </w:tcPr>
          <w:p w:rsidR="00734AC9" w:rsidRPr="008E3EC3" w:rsidRDefault="008E3EC3" w:rsidP="002F1802">
            <w:pPr>
              <w:jc w:val="center"/>
              <w:rPr>
                <w:b/>
                <w:sz w:val="22"/>
                <w:szCs w:val="22"/>
              </w:rPr>
            </w:pPr>
            <w:r w:rsidRPr="008E3EC3">
              <w:rPr>
                <w:b/>
                <w:sz w:val="22"/>
                <w:szCs w:val="22"/>
              </w:rPr>
              <w:t>Y5</w:t>
            </w:r>
          </w:p>
        </w:tc>
        <w:tc>
          <w:tcPr>
            <w:tcW w:w="692" w:type="dxa"/>
          </w:tcPr>
          <w:p w:rsidR="00734AC9" w:rsidRPr="008E3EC3" w:rsidRDefault="008E3EC3" w:rsidP="002F1802">
            <w:pPr>
              <w:jc w:val="center"/>
              <w:rPr>
                <w:b/>
                <w:sz w:val="22"/>
                <w:szCs w:val="22"/>
              </w:rPr>
            </w:pPr>
            <w:r w:rsidRPr="008E3EC3">
              <w:rPr>
                <w:b/>
                <w:sz w:val="22"/>
                <w:szCs w:val="22"/>
              </w:rPr>
              <w:t>Y6</w:t>
            </w:r>
          </w:p>
        </w:tc>
      </w:tr>
      <w:tr w:rsidR="00734AC9" w:rsidTr="00734AC9">
        <w:tc>
          <w:tcPr>
            <w:tcW w:w="691" w:type="dxa"/>
          </w:tcPr>
          <w:p w:rsidR="00734AC9" w:rsidRPr="008E3EC3" w:rsidRDefault="00734AC9" w:rsidP="002F1802">
            <w:pPr>
              <w:jc w:val="center"/>
              <w:rPr>
                <w:b/>
                <w:sz w:val="12"/>
                <w:szCs w:val="12"/>
              </w:rPr>
            </w:pPr>
            <w:r w:rsidRPr="008E3EC3">
              <w:rPr>
                <w:b/>
                <w:sz w:val="12"/>
                <w:szCs w:val="12"/>
              </w:rPr>
              <w:t>No of children who have got one</w:t>
            </w:r>
          </w:p>
        </w:tc>
        <w:tc>
          <w:tcPr>
            <w:tcW w:w="691" w:type="dxa"/>
          </w:tcPr>
          <w:p w:rsidR="00734AC9" w:rsidRPr="008E3EC3" w:rsidRDefault="008E3EC3" w:rsidP="002F1802">
            <w:pPr>
              <w:jc w:val="center"/>
              <w:rPr>
                <w:sz w:val="22"/>
                <w:szCs w:val="22"/>
              </w:rPr>
            </w:pPr>
            <w:r w:rsidRPr="008E3EC3">
              <w:rPr>
                <w:sz w:val="22"/>
                <w:szCs w:val="22"/>
              </w:rPr>
              <w:t>0</w:t>
            </w:r>
          </w:p>
        </w:tc>
        <w:tc>
          <w:tcPr>
            <w:tcW w:w="691" w:type="dxa"/>
          </w:tcPr>
          <w:p w:rsidR="00734AC9" w:rsidRPr="008E3EC3" w:rsidRDefault="008E3EC3" w:rsidP="002F1802">
            <w:pPr>
              <w:jc w:val="center"/>
              <w:rPr>
                <w:sz w:val="22"/>
                <w:szCs w:val="22"/>
              </w:rPr>
            </w:pPr>
            <w:r w:rsidRPr="008E3EC3">
              <w:rPr>
                <w:sz w:val="22"/>
                <w:szCs w:val="22"/>
              </w:rPr>
              <w:t>0</w:t>
            </w:r>
          </w:p>
        </w:tc>
        <w:tc>
          <w:tcPr>
            <w:tcW w:w="691" w:type="dxa"/>
          </w:tcPr>
          <w:p w:rsidR="00734AC9" w:rsidRPr="008E3EC3" w:rsidRDefault="008E3EC3" w:rsidP="002F1802">
            <w:pPr>
              <w:jc w:val="center"/>
              <w:rPr>
                <w:sz w:val="22"/>
                <w:szCs w:val="22"/>
              </w:rPr>
            </w:pPr>
            <w:r w:rsidRPr="008E3EC3">
              <w:rPr>
                <w:sz w:val="22"/>
                <w:szCs w:val="22"/>
              </w:rPr>
              <w:t>0</w:t>
            </w:r>
          </w:p>
        </w:tc>
        <w:tc>
          <w:tcPr>
            <w:tcW w:w="691" w:type="dxa"/>
          </w:tcPr>
          <w:p w:rsidR="00734AC9" w:rsidRPr="008E3EC3" w:rsidRDefault="008E3EC3" w:rsidP="002F1802">
            <w:pPr>
              <w:jc w:val="center"/>
              <w:rPr>
                <w:sz w:val="22"/>
                <w:szCs w:val="22"/>
              </w:rPr>
            </w:pPr>
            <w:r w:rsidRPr="008E3EC3">
              <w:rPr>
                <w:sz w:val="22"/>
                <w:szCs w:val="22"/>
              </w:rPr>
              <w:t>1</w:t>
            </w:r>
          </w:p>
        </w:tc>
        <w:tc>
          <w:tcPr>
            <w:tcW w:w="692" w:type="dxa"/>
          </w:tcPr>
          <w:p w:rsidR="00734AC9" w:rsidRPr="008E3EC3" w:rsidRDefault="008E3EC3" w:rsidP="002F1802">
            <w:pPr>
              <w:jc w:val="center"/>
              <w:rPr>
                <w:sz w:val="22"/>
                <w:szCs w:val="22"/>
              </w:rPr>
            </w:pPr>
            <w:r w:rsidRPr="008E3EC3">
              <w:rPr>
                <w:sz w:val="22"/>
                <w:szCs w:val="22"/>
              </w:rPr>
              <w:t>15</w:t>
            </w:r>
          </w:p>
        </w:tc>
        <w:tc>
          <w:tcPr>
            <w:tcW w:w="692" w:type="dxa"/>
          </w:tcPr>
          <w:p w:rsidR="00734AC9" w:rsidRPr="008E3EC3" w:rsidRDefault="008E3EC3" w:rsidP="002F1802">
            <w:pPr>
              <w:jc w:val="center"/>
              <w:rPr>
                <w:sz w:val="22"/>
                <w:szCs w:val="22"/>
              </w:rPr>
            </w:pPr>
            <w:r w:rsidRPr="008E3EC3">
              <w:rPr>
                <w:sz w:val="22"/>
                <w:szCs w:val="22"/>
              </w:rPr>
              <w:t>2</w:t>
            </w:r>
          </w:p>
        </w:tc>
        <w:tc>
          <w:tcPr>
            <w:tcW w:w="692" w:type="dxa"/>
          </w:tcPr>
          <w:p w:rsidR="00734AC9" w:rsidRPr="008E3EC3" w:rsidRDefault="008E3EC3" w:rsidP="002F1802">
            <w:pPr>
              <w:jc w:val="center"/>
              <w:rPr>
                <w:sz w:val="22"/>
                <w:szCs w:val="22"/>
              </w:rPr>
            </w:pPr>
            <w:r w:rsidRPr="008E3EC3">
              <w:rPr>
                <w:sz w:val="22"/>
                <w:szCs w:val="22"/>
              </w:rPr>
              <w:t>2</w:t>
            </w:r>
          </w:p>
        </w:tc>
      </w:tr>
    </w:tbl>
    <w:p w:rsidR="00B876C5" w:rsidRDefault="00B876C5" w:rsidP="002F1802">
      <w:pPr>
        <w:jc w:val="center"/>
        <w:rPr>
          <w:b/>
          <w:sz w:val="22"/>
          <w:szCs w:val="22"/>
          <w:u w:val="single"/>
        </w:rPr>
      </w:pPr>
    </w:p>
    <w:p w:rsidR="0052489C" w:rsidRDefault="0052489C" w:rsidP="002F1802">
      <w:pPr>
        <w:jc w:val="center"/>
        <w:rPr>
          <w:b/>
          <w:sz w:val="22"/>
          <w:szCs w:val="22"/>
          <w:u w:val="single"/>
        </w:rPr>
      </w:pPr>
      <w:r w:rsidRPr="002871D1">
        <w:rPr>
          <w:b/>
          <w:sz w:val="22"/>
          <w:szCs w:val="22"/>
          <w:u w:val="single"/>
        </w:rPr>
        <w:t>COLD WEATHER</w:t>
      </w:r>
    </w:p>
    <w:p w:rsidR="00193E6F" w:rsidRPr="002871D1" w:rsidRDefault="00193E6F" w:rsidP="002F1802">
      <w:pPr>
        <w:jc w:val="center"/>
        <w:rPr>
          <w:b/>
          <w:sz w:val="22"/>
          <w:szCs w:val="22"/>
          <w:u w:val="single"/>
        </w:rPr>
      </w:pPr>
    </w:p>
    <w:p w:rsidR="004C3B90" w:rsidRPr="00A3569C" w:rsidRDefault="004C3B90" w:rsidP="004C3B90">
      <w:pPr>
        <w:jc w:val="both"/>
      </w:pPr>
      <w:r>
        <w:t>Please</w:t>
      </w:r>
      <w:r w:rsidRPr="00A3569C">
        <w:t xml:space="preserve"> remember </w:t>
      </w:r>
      <w:r>
        <w:t xml:space="preserve">each day </w:t>
      </w:r>
      <w:r w:rsidRPr="00A3569C">
        <w:t xml:space="preserve">to send your child into school with a warm winter coat, hat, scarf, gloves and sensible shoes. </w:t>
      </w:r>
    </w:p>
    <w:p w:rsidR="004C3B90" w:rsidRPr="00A3569C" w:rsidRDefault="004C3B90" w:rsidP="004C3B90">
      <w:pPr>
        <w:jc w:val="both"/>
      </w:pPr>
      <w:r w:rsidRPr="00A3569C">
        <w:t xml:space="preserve">Boots may be worn to school, </w:t>
      </w:r>
      <w:r w:rsidRPr="00A3569C">
        <w:rPr>
          <w:b/>
        </w:rPr>
        <w:t xml:space="preserve">but </w:t>
      </w:r>
      <w:r w:rsidRPr="00A3569C">
        <w:t>when the children are</w:t>
      </w:r>
      <w:r w:rsidRPr="00A3569C">
        <w:rPr>
          <w:b/>
        </w:rPr>
        <w:t xml:space="preserve"> indoors they need to change their footwear to either shoes or their P.E. pumps.</w:t>
      </w:r>
      <w:r w:rsidRPr="00A3569C">
        <w:t xml:space="preserve">  </w:t>
      </w:r>
    </w:p>
    <w:p w:rsidR="004C3B90" w:rsidRPr="00A3569C" w:rsidRDefault="004C3B90" w:rsidP="004C3B90">
      <w:pPr>
        <w:jc w:val="both"/>
      </w:pPr>
      <w:r w:rsidRPr="00A3569C">
        <w:t xml:space="preserve">Children </w:t>
      </w:r>
      <w:r w:rsidRPr="00A3569C">
        <w:rPr>
          <w:b/>
        </w:rPr>
        <w:t>MUST</w:t>
      </w:r>
      <w:r w:rsidRPr="00A3569C">
        <w:t xml:space="preserve"> have their P.E. kit in school every day so that if they get wet they will have something to change into.</w:t>
      </w:r>
    </w:p>
    <w:p w:rsidR="004C3B90" w:rsidRPr="00284159" w:rsidRDefault="004C3B90" w:rsidP="004C3B90">
      <w:pPr>
        <w:jc w:val="both"/>
        <w:rPr>
          <w:sz w:val="16"/>
          <w:szCs w:val="16"/>
        </w:rPr>
      </w:pPr>
    </w:p>
    <w:p w:rsidR="004C3B90" w:rsidRPr="00A3569C" w:rsidRDefault="004C3B90" w:rsidP="004C3B90">
      <w:pPr>
        <w:jc w:val="both"/>
      </w:pPr>
      <w:r w:rsidRPr="00A3569C">
        <w:lastRenderedPageBreak/>
        <w:t>Please ensure that you inform the Office of any changes to your telephone numbers so that if we need to text you in the event of an early closure we can ensure that you have got the message.</w:t>
      </w:r>
    </w:p>
    <w:p w:rsidR="004C3B90" w:rsidRPr="00284159" w:rsidRDefault="004C3B90" w:rsidP="004C3B90">
      <w:pPr>
        <w:jc w:val="both"/>
        <w:rPr>
          <w:sz w:val="16"/>
          <w:szCs w:val="16"/>
        </w:rPr>
      </w:pPr>
    </w:p>
    <w:p w:rsidR="004C3B90" w:rsidRPr="00C278B9" w:rsidRDefault="004C3B90" w:rsidP="004C3B90">
      <w:pPr>
        <w:shd w:val="clear" w:color="auto" w:fill="FF0000"/>
        <w:jc w:val="both"/>
        <w:rPr>
          <w:b/>
        </w:rPr>
      </w:pPr>
      <w:r w:rsidRPr="00C278B9">
        <w:rPr>
          <w:b/>
        </w:rPr>
        <w:t>Should the decision to close early or to not open because of heavy snow, where possible we will text everyone, and will also place an announcement on the following local radio stations:-</w:t>
      </w:r>
    </w:p>
    <w:p w:rsidR="004C3B90" w:rsidRPr="00C278B9" w:rsidRDefault="004C3B90" w:rsidP="004C3B90">
      <w:pPr>
        <w:shd w:val="clear" w:color="auto" w:fill="FF0000"/>
        <w:jc w:val="both"/>
        <w:rPr>
          <w:b/>
          <w:color w:val="FFFFFF" w:themeColor="background1"/>
        </w:rPr>
      </w:pPr>
      <w:r w:rsidRPr="00C278B9">
        <w:rPr>
          <w:b/>
        </w:rPr>
        <w:t xml:space="preserve">   </w:t>
      </w:r>
      <w:r w:rsidRPr="00C278B9">
        <w:rPr>
          <w:b/>
          <w:color w:val="FFFFFF" w:themeColor="background1"/>
        </w:rPr>
        <w:t>Signal Radio, BBC Radio Stoke or Silk FM</w:t>
      </w:r>
    </w:p>
    <w:p w:rsidR="00B47059" w:rsidRPr="004C3B90" w:rsidRDefault="004C3B90" w:rsidP="004C3B90">
      <w:pPr>
        <w:shd w:val="clear" w:color="auto" w:fill="FF0000"/>
        <w:jc w:val="both"/>
        <w:rPr>
          <w:b/>
          <w:i/>
          <w:color w:val="FFFFFF" w:themeColor="background1"/>
        </w:rPr>
      </w:pPr>
      <w:r w:rsidRPr="00C278B9">
        <w:rPr>
          <w:b/>
          <w:i/>
          <w:color w:val="FFFFFF" w:themeColor="background1"/>
        </w:rPr>
        <w:t xml:space="preserve">      96.4</w:t>
      </w:r>
      <w:r>
        <w:rPr>
          <w:b/>
          <w:i/>
          <w:color w:val="FFFFFF" w:themeColor="background1"/>
        </w:rPr>
        <w:t>FM</w:t>
      </w:r>
      <w:r>
        <w:rPr>
          <w:b/>
          <w:i/>
          <w:color w:val="FFFFFF" w:themeColor="background1"/>
        </w:rPr>
        <w:tab/>
        <w:t xml:space="preserve">          94.6FM</w:t>
      </w:r>
      <w:r>
        <w:rPr>
          <w:b/>
          <w:i/>
          <w:color w:val="FFFFFF" w:themeColor="background1"/>
        </w:rPr>
        <w:tab/>
        <w:t xml:space="preserve">     106.</w:t>
      </w:r>
    </w:p>
    <w:p w:rsidR="00B876C5" w:rsidRDefault="00B876C5" w:rsidP="0037432B">
      <w:pPr>
        <w:jc w:val="both"/>
        <w:rPr>
          <w:sz w:val="22"/>
          <w:szCs w:val="22"/>
        </w:rPr>
      </w:pPr>
    </w:p>
    <w:p w:rsidR="008E3EC3" w:rsidRDefault="008E3EC3" w:rsidP="008E3EC3">
      <w:pPr>
        <w:jc w:val="center"/>
        <w:rPr>
          <w:b/>
          <w:u w:val="single"/>
        </w:rPr>
      </w:pPr>
      <w:r w:rsidRPr="008E3EC3">
        <w:rPr>
          <w:b/>
          <w:u w:val="single"/>
        </w:rPr>
        <w:t>G</w:t>
      </w:r>
      <w:r w:rsidR="00B876C5">
        <w:rPr>
          <w:b/>
          <w:u w:val="single"/>
        </w:rPr>
        <w:t>OVERNMENT FINES FOR LATENESS</w:t>
      </w:r>
    </w:p>
    <w:p w:rsidR="00193E6F" w:rsidRPr="008E3EC3" w:rsidRDefault="00193E6F" w:rsidP="008E3EC3">
      <w:pPr>
        <w:jc w:val="center"/>
        <w:rPr>
          <w:b/>
          <w:u w:val="single"/>
        </w:rPr>
      </w:pPr>
    </w:p>
    <w:p w:rsidR="00193E6F" w:rsidRDefault="008E3EC3" w:rsidP="00193E6F">
      <w:r w:rsidRPr="00B876C5">
        <w:t xml:space="preserve"> As many of you might be aware the Government has decided to fine parents of children that are persistently late to school. Research shows that lateness has a significant impact on a child’s self-esteem and socialisation; being just 5 minutes late every day can add up to 3 days lost learning by the end of the academic year.</w:t>
      </w:r>
      <w:r w:rsidR="00193E6F">
        <w:t xml:space="preserve"> </w:t>
      </w:r>
    </w:p>
    <w:p w:rsidR="008E3EC3" w:rsidRPr="00B876C5" w:rsidRDefault="008E3EC3" w:rsidP="00193E6F">
      <w:r w:rsidRPr="00B876C5">
        <w:t xml:space="preserve">With this in mind Marlfields would like to inform you of how this will affect you as a family from September 2015. In order to comply with the Government regulations Marlfields keeps a daily log of late arrivals, your child is deemed late if they arrive after registration.  Should your child arrive late to school on more than 7 occasions over a term you will be sent a notification of lateness and be issued with a </w:t>
      </w:r>
      <w:proofErr w:type="gramStart"/>
      <w:r w:rsidRPr="00B876C5">
        <w:t>warning.</w:t>
      </w:r>
      <w:proofErr w:type="gramEnd"/>
      <w:r w:rsidRPr="00B876C5">
        <w:t xml:space="preserve"> After 10 days of lateness the matter is referred to the Local Authority. </w:t>
      </w:r>
    </w:p>
    <w:p w:rsidR="008E3EC3" w:rsidRPr="00B876C5" w:rsidRDefault="008E3EC3" w:rsidP="00193E6F">
      <w:r w:rsidRPr="00B876C5">
        <w:t xml:space="preserve">A fine notification will be sent to the Local Authority and a fine issued. The fine is </w:t>
      </w:r>
      <w:r w:rsidRPr="00B876C5">
        <w:rPr>
          <w:b/>
        </w:rPr>
        <w:t>£60,</w:t>
      </w:r>
      <w:r w:rsidRPr="00B876C5">
        <w:t xml:space="preserve"> which has to be </w:t>
      </w:r>
      <w:r w:rsidRPr="00B876C5">
        <w:rPr>
          <w:b/>
        </w:rPr>
        <w:t>paid within 21 days or it doubles to £120</w:t>
      </w:r>
      <w:r w:rsidRPr="00B876C5">
        <w:t xml:space="preserve"> and a prosecution may be enforced.</w:t>
      </w:r>
    </w:p>
    <w:p w:rsidR="008E3EC3" w:rsidRPr="00B876C5" w:rsidRDefault="008E3EC3" w:rsidP="00193E6F">
      <w:r w:rsidRPr="00B876C5">
        <w:t>We understand that at times your child may be late due to attending medical appointments etc. as such we will take this into account so long as you give 24 hours’ notice of the appointment in writing to the school office. We cannot accept phone calls on the morning of the appointment as being given notification unless it is accompanied by a letter from the doctor/dentist etc. to say an appointment was kept.</w:t>
      </w:r>
      <w:r w:rsidR="00193E6F">
        <w:t xml:space="preserve"> If you have any </w:t>
      </w:r>
      <w:r w:rsidR="00193E6F">
        <w:lastRenderedPageBreak/>
        <w:t>concerns please call the office and ask to speak to Mrs Isherwood.</w:t>
      </w:r>
    </w:p>
    <w:p w:rsidR="00193E6F" w:rsidRDefault="00193E6F" w:rsidP="00B876C5">
      <w:pPr>
        <w:jc w:val="center"/>
        <w:rPr>
          <w:b/>
          <w:sz w:val="22"/>
          <w:szCs w:val="22"/>
          <w:u w:val="single"/>
        </w:rPr>
      </w:pPr>
    </w:p>
    <w:p w:rsidR="00B876C5" w:rsidRDefault="00B876C5" w:rsidP="00B876C5">
      <w:pPr>
        <w:jc w:val="center"/>
        <w:rPr>
          <w:b/>
          <w:sz w:val="22"/>
          <w:szCs w:val="22"/>
          <w:u w:val="single"/>
        </w:rPr>
      </w:pPr>
      <w:r>
        <w:rPr>
          <w:b/>
          <w:sz w:val="22"/>
          <w:szCs w:val="22"/>
          <w:u w:val="single"/>
        </w:rPr>
        <w:t>FRIENDS OF MARLFIELDS MEETING</w:t>
      </w:r>
    </w:p>
    <w:p w:rsidR="00193E6F" w:rsidRDefault="00193E6F" w:rsidP="00B876C5">
      <w:pPr>
        <w:jc w:val="center"/>
        <w:rPr>
          <w:b/>
          <w:sz w:val="22"/>
          <w:szCs w:val="22"/>
          <w:u w:val="single"/>
        </w:rPr>
      </w:pPr>
    </w:p>
    <w:p w:rsidR="00B876C5" w:rsidRDefault="00B876C5" w:rsidP="00B876C5">
      <w:pPr>
        <w:rPr>
          <w:sz w:val="22"/>
          <w:szCs w:val="22"/>
        </w:rPr>
      </w:pPr>
      <w:r>
        <w:rPr>
          <w:sz w:val="22"/>
          <w:szCs w:val="22"/>
        </w:rPr>
        <w:t xml:space="preserve">As we texted </w:t>
      </w:r>
      <w:r w:rsidRPr="004C3B90">
        <w:rPr>
          <w:sz w:val="22"/>
          <w:szCs w:val="22"/>
        </w:rPr>
        <w:t xml:space="preserve">out during the holidays the Friends of Marlfields are holding their </w:t>
      </w:r>
      <w:proofErr w:type="gramStart"/>
      <w:r w:rsidRPr="004C3B90">
        <w:rPr>
          <w:sz w:val="22"/>
          <w:szCs w:val="22"/>
        </w:rPr>
        <w:t>Spring</w:t>
      </w:r>
      <w:proofErr w:type="gramEnd"/>
      <w:r w:rsidRPr="004C3B90">
        <w:rPr>
          <w:sz w:val="22"/>
          <w:szCs w:val="22"/>
        </w:rPr>
        <w:t xml:space="preserve"> term meeting on the </w:t>
      </w:r>
      <w:r w:rsidRPr="008E3EC3">
        <w:rPr>
          <w:b/>
          <w:sz w:val="22"/>
          <w:szCs w:val="22"/>
        </w:rPr>
        <w:t>17</w:t>
      </w:r>
      <w:r w:rsidRPr="008E3EC3">
        <w:rPr>
          <w:b/>
          <w:sz w:val="22"/>
          <w:szCs w:val="22"/>
          <w:vertAlign w:val="superscript"/>
        </w:rPr>
        <w:t>th</w:t>
      </w:r>
      <w:r w:rsidRPr="008E3EC3">
        <w:rPr>
          <w:b/>
          <w:sz w:val="22"/>
          <w:szCs w:val="22"/>
        </w:rPr>
        <w:t xml:space="preserve"> January at 9am and again at 7pm.</w:t>
      </w:r>
      <w:r w:rsidRPr="004C3B90">
        <w:rPr>
          <w:sz w:val="22"/>
          <w:szCs w:val="22"/>
        </w:rPr>
        <w:t xml:space="preserve">  All parents are members and we need new ideas and members who will help organise events for the children to enjoy.  Please si</w:t>
      </w:r>
      <w:r w:rsidR="00E45DC9">
        <w:rPr>
          <w:sz w:val="22"/>
          <w:szCs w:val="22"/>
        </w:rPr>
        <w:t>gn</w:t>
      </w:r>
      <w:r w:rsidRPr="004C3B90">
        <w:rPr>
          <w:sz w:val="22"/>
          <w:szCs w:val="22"/>
        </w:rPr>
        <w:t xml:space="preserve"> the slip if you are hoping to join us.  There will be tea and biscuits on offer.</w:t>
      </w:r>
    </w:p>
    <w:p w:rsidR="00B876C5" w:rsidRPr="008E3EC3" w:rsidRDefault="00B876C5" w:rsidP="00B876C5">
      <w:pPr>
        <w:rPr>
          <w:b/>
          <w:sz w:val="22"/>
          <w:szCs w:val="22"/>
        </w:rPr>
      </w:pPr>
      <w:r>
        <w:rPr>
          <w:sz w:val="22"/>
          <w:szCs w:val="22"/>
        </w:rPr>
        <w:t xml:space="preserve">I_______________   intend to attend </w:t>
      </w:r>
      <w:r w:rsidR="00E45DC9">
        <w:rPr>
          <w:sz w:val="22"/>
          <w:szCs w:val="22"/>
        </w:rPr>
        <w:t>t</w:t>
      </w:r>
      <w:r>
        <w:rPr>
          <w:sz w:val="22"/>
          <w:szCs w:val="22"/>
        </w:rPr>
        <w:t xml:space="preserve">he FOM meeting at </w:t>
      </w:r>
      <w:r w:rsidRPr="008E3EC3">
        <w:rPr>
          <w:b/>
          <w:sz w:val="22"/>
          <w:szCs w:val="22"/>
        </w:rPr>
        <w:t xml:space="preserve">9am   </w:t>
      </w:r>
      <w:proofErr w:type="gramStart"/>
      <w:r w:rsidRPr="008E3EC3">
        <w:rPr>
          <w:b/>
          <w:sz w:val="22"/>
          <w:szCs w:val="22"/>
        </w:rPr>
        <w:t>/  7pm</w:t>
      </w:r>
      <w:proofErr w:type="gramEnd"/>
      <w:r w:rsidRPr="008E3EC3">
        <w:rPr>
          <w:b/>
          <w:sz w:val="22"/>
          <w:szCs w:val="22"/>
        </w:rPr>
        <w:t>.</w:t>
      </w:r>
    </w:p>
    <w:p w:rsidR="00B876C5" w:rsidRDefault="00B876C5" w:rsidP="00B876C5">
      <w:pPr>
        <w:rPr>
          <w:sz w:val="22"/>
          <w:szCs w:val="22"/>
        </w:rPr>
      </w:pPr>
      <w:r>
        <w:rPr>
          <w:sz w:val="22"/>
          <w:szCs w:val="22"/>
        </w:rPr>
        <w:t>I cannot make either meeting but would like minutes sent to the following email address please.</w:t>
      </w:r>
    </w:p>
    <w:p w:rsidR="00B876C5" w:rsidRPr="00113BD2" w:rsidRDefault="00B876C5" w:rsidP="00B876C5">
      <w:pPr>
        <w:rPr>
          <w:sz w:val="22"/>
          <w:szCs w:val="22"/>
        </w:rPr>
      </w:pPr>
      <w:r>
        <w:rPr>
          <w:sz w:val="22"/>
          <w:szCs w:val="22"/>
        </w:rPr>
        <w:t>Email____________________________________</w:t>
      </w:r>
    </w:p>
    <w:p w:rsidR="00B876C5" w:rsidRDefault="00B876C5" w:rsidP="0037432B">
      <w:pPr>
        <w:jc w:val="both"/>
        <w:rPr>
          <w:sz w:val="22"/>
          <w:szCs w:val="22"/>
        </w:rPr>
      </w:pPr>
    </w:p>
    <w:p w:rsidR="00193E6F" w:rsidRPr="00F54835" w:rsidRDefault="00087EBF" w:rsidP="00F54835">
      <w:pPr>
        <w:jc w:val="center"/>
        <w:rPr>
          <w:b/>
          <w:sz w:val="22"/>
          <w:szCs w:val="22"/>
          <w:u w:val="single"/>
        </w:rPr>
      </w:pPr>
      <w:r w:rsidRPr="00F54835">
        <w:rPr>
          <w:b/>
          <w:sz w:val="22"/>
          <w:szCs w:val="22"/>
          <w:u w:val="single"/>
        </w:rPr>
        <w:t>SAFEGUARDING ON</w:t>
      </w:r>
      <w:r w:rsidR="00F54835">
        <w:rPr>
          <w:b/>
          <w:sz w:val="22"/>
          <w:szCs w:val="22"/>
          <w:u w:val="single"/>
        </w:rPr>
        <w:t xml:space="preserve"> SOCIAL MEDIA</w:t>
      </w:r>
      <w:r w:rsidRPr="00F54835">
        <w:rPr>
          <w:b/>
          <w:sz w:val="22"/>
          <w:szCs w:val="22"/>
          <w:u w:val="single"/>
        </w:rPr>
        <w:t xml:space="preserve"> INFORMATION</w:t>
      </w:r>
    </w:p>
    <w:p w:rsidR="00087EBF" w:rsidRPr="00F54835" w:rsidRDefault="00087EBF" w:rsidP="00193E6F">
      <w:pPr>
        <w:ind w:left="720" w:firstLine="720"/>
        <w:jc w:val="both"/>
        <w:rPr>
          <w:b/>
          <w:sz w:val="22"/>
          <w:szCs w:val="22"/>
          <w:u w:val="single"/>
        </w:rPr>
      </w:pPr>
    </w:p>
    <w:p w:rsidR="00193E6F" w:rsidRPr="00087EBF" w:rsidRDefault="00193E6F" w:rsidP="00193E6F">
      <w:pPr>
        <w:jc w:val="both"/>
        <w:rPr>
          <w:sz w:val="22"/>
          <w:szCs w:val="22"/>
          <w:lang w:val="en-US"/>
        </w:rPr>
      </w:pPr>
      <w:r w:rsidRPr="00087EBF">
        <w:rPr>
          <w:sz w:val="22"/>
          <w:szCs w:val="22"/>
          <w:lang w:val="en-US"/>
        </w:rPr>
        <w:t>Cheshire</w:t>
      </w:r>
      <w:r w:rsidR="00087EBF" w:rsidRPr="00087EBF">
        <w:rPr>
          <w:sz w:val="22"/>
          <w:szCs w:val="22"/>
          <w:lang w:val="en-US"/>
        </w:rPr>
        <w:t xml:space="preserve"> schools</w:t>
      </w:r>
      <w:r w:rsidRPr="00087EBF">
        <w:rPr>
          <w:sz w:val="22"/>
          <w:szCs w:val="22"/>
          <w:lang w:val="en-US"/>
        </w:rPr>
        <w:t xml:space="preserve"> are advising parents to be vigilant following a report from the Government on the positives and negatives of social media.</w:t>
      </w:r>
    </w:p>
    <w:p w:rsidR="00193E6F" w:rsidRPr="00087EBF" w:rsidRDefault="00193E6F" w:rsidP="00193E6F">
      <w:pPr>
        <w:jc w:val="both"/>
        <w:rPr>
          <w:sz w:val="22"/>
          <w:szCs w:val="22"/>
          <w:lang w:val="en-US"/>
        </w:rPr>
      </w:pPr>
    </w:p>
    <w:p w:rsidR="00193E6F" w:rsidRPr="00087EBF" w:rsidRDefault="00193E6F" w:rsidP="00193E6F">
      <w:pPr>
        <w:jc w:val="both"/>
        <w:rPr>
          <w:sz w:val="22"/>
          <w:szCs w:val="22"/>
          <w:lang w:val="en-US"/>
        </w:rPr>
      </w:pPr>
      <w:r w:rsidRPr="00087EBF">
        <w:rPr>
          <w:sz w:val="22"/>
          <w:szCs w:val="22"/>
          <w:lang w:val="en-US"/>
        </w:rPr>
        <w:t xml:space="preserve">Many young children can </w:t>
      </w:r>
      <w:r w:rsidRPr="00087EBF">
        <w:rPr>
          <w:i/>
          <w:sz w:val="22"/>
          <w:szCs w:val="22"/>
          <w:lang w:val="en-US"/>
        </w:rPr>
        <w:t xml:space="preserve">reveal personal information on social media without knowing and they ask that parents are vigilant </w:t>
      </w:r>
      <w:r w:rsidR="00087EBF" w:rsidRPr="00087EBF">
        <w:rPr>
          <w:i/>
          <w:sz w:val="22"/>
          <w:szCs w:val="22"/>
          <w:lang w:val="en-US"/>
        </w:rPr>
        <w:t>reminding them</w:t>
      </w:r>
      <w:r w:rsidRPr="00087EBF">
        <w:rPr>
          <w:i/>
          <w:sz w:val="22"/>
          <w:szCs w:val="22"/>
          <w:lang w:val="en-US"/>
        </w:rPr>
        <w:t xml:space="preserve"> that it is important not to put per</w:t>
      </w:r>
      <w:r w:rsidR="00087EBF">
        <w:rPr>
          <w:i/>
          <w:sz w:val="22"/>
          <w:szCs w:val="22"/>
          <w:lang w:val="en-US"/>
        </w:rPr>
        <w:t>sonal details </w:t>
      </w:r>
      <w:r w:rsidR="00087EBF" w:rsidRPr="00087EBF">
        <w:rPr>
          <w:i/>
          <w:sz w:val="22"/>
          <w:szCs w:val="22"/>
          <w:lang w:val="en-US"/>
        </w:rPr>
        <w:t>on social media. It is a way of modern communication social media sites but they need to be monitored to ensure that all keep safe.  Further guidance is given as to how to protect yourself onlin</w:t>
      </w:r>
      <w:r w:rsidR="00087EBF">
        <w:rPr>
          <w:i/>
          <w:sz w:val="22"/>
          <w:szCs w:val="22"/>
          <w:lang w:val="en-US"/>
        </w:rPr>
        <w:t>e</w:t>
      </w:r>
      <w:r w:rsidR="00087EBF" w:rsidRPr="00087EBF">
        <w:rPr>
          <w:i/>
          <w:sz w:val="22"/>
          <w:szCs w:val="22"/>
          <w:lang w:val="en-US"/>
        </w:rPr>
        <w:t>:</w:t>
      </w:r>
    </w:p>
    <w:p w:rsidR="00193E6F" w:rsidRPr="00087EBF" w:rsidRDefault="00193E6F" w:rsidP="00193E6F">
      <w:pPr>
        <w:pStyle w:val="ListParagraph"/>
        <w:numPr>
          <w:ilvl w:val="0"/>
          <w:numId w:val="1"/>
        </w:numPr>
        <w:jc w:val="both"/>
        <w:rPr>
          <w:rFonts w:ascii="Century Gothic" w:hAnsi="Century Gothic"/>
          <w:lang w:val="en-US"/>
        </w:rPr>
      </w:pPr>
      <w:r w:rsidRPr="00087EBF">
        <w:rPr>
          <w:rFonts w:ascii="Century Gothic" w:hAnsi="Century Gothic"/>
          <w:lang w:val="en-US"/>
        </w:rPr>
        <w:t>Only accept friend requests and other types of communication from people who you know and trust.</w:t>
      </w:r>
    </w:p>
    <w:p w:rsidR="00193E6F" w:rsidRPr="00087EBF" w:rsidRDefault="00193E6F" w:rsidP="00193E6F">
      <w:pPr>
        <w:pStyle w:val="ListParagraph"/>
        <w:numPr>
          <w:ilvl w:val="0"/>
          <w:numId w:val="1"/>
        </w:numPr>
        <w:jc w:val="both"/>
        <w:rPr>
          <w:rFonts w:ascii="Century Gothic" w:hAnsi="Century Gothic"/>
          <w:lang w:val="en-US"/>
        </w:rPr>
      </w:pPr>
      <w:r w:rsidRPr="00087EBF">
        <w:rPr>
          <w:rFonts w:ascii="Century Gothic" w:hAnsi="Century Gothic"/>
          <w:lang w:val="en-US"/>
        </w:rPr>
        <w:t>Adjust your privacy settings so that you are in control of your profile and you know who is able to view it.</w:t>
      </w:r>
    </w:p>
    <w:p w:rsidR="00193E6F" w:rsidRPr="00087EBF" w:rsidRDefault="00193E6F" w:rsidP="00193E6F">
      <w:pPr>
        <w:pStyle w:val="ListParagraph"/>
        <w:numPr>
          <w:ilvl w:val="0"/>
          <w:numId w:val="1"/>
        </w:numPr>
        <w:jc w:val="both"/>
        <w:rPr>
          <w:rFonts w:ascii="Century Gothic" w:hAnsi="Century Gothic"/>
          <w:lang w:val="en-US"/>
        </w:rPr>
      </w:pPr>
      <w:r w:rsidRPr="00087EBF">
        <w:rPr>
          <w:rFonts w:ascii="Century Gothic" w:hAnsi="Century Gothic"/>
          <w:lang w:val="en-US"/>
        </w:rPr>
        <w:t>Be aware that Facebook, Twitter and other forms of social media usually have some form of age restriction; Facebook for example is 13 years and upwards.</w:t>
      </w:r>
    </w:p>
    <w:p w:rsidR="00193E6F" w:rsidRPr="00087EBF" w:rsidRDefault="00193E6F" w:rsidP="00193E6F">
      <w:pPr>
        <w:pStyle w:val="ListParagraph"/>
        <w:numPr>
          <w:ilvl w:val="0"/>
          <w:numId w:val="1"/>
        </w:numPr>
        <w:jc w:val="both"/>
        <w:rPr>
          <w:rFonts w:ascii="Century Gothic" w:hAnsi="Century Gothic"/>
          <w:lang w:val="en-US"/>
        </w:rPr>
      </w:pPr>
      <w:r w:rsidRPr="00087EBF">
        <w:rPr>
          <w:rFonts w:ascii="Century Gothic" w:hAnsi="Century Gothic"/>
          <w:lang w:val="en-US"/>
        </w:rPr>
        <w:t>If you are unfortunate enough to become a victim of online bullying, be sure to block the communications from the person sending them to you and report them to the site administrators.</w:t>
      </w:r>
    </w:p>
    <w:p w:rsidR="00193E6F" w:rsidRPr="00087EBF" w:rsidRDefault="00193E6F" w:rsidP="00193E6F">
      <w:pPr>
        <w:jc w:val="both"/>
        <w:rPr>
          <w:sz w:val="22"/>
          <w:szCs w:val="22"/>
          <w:lang w:val="en-US"/>
        </w:rPr>
      </w:pPr>
    </w:p>
    <w:p w:rsidR="00193E6F" w:rsidRPr="00087EBF" w:rsidRDefault="00193E6F" w:rsidP="00193E6F">
      <w:pPr>
        <w:jc w:val="both"/>
        <w:rPr>
          <w:sz w:val="22"/>
          <w:szCs w:val="22"/>
          <w:lang w:val="en-US"/>
        </w:rPr>
      </w:pPr>
      <w:r w:rsidRPr="00087EBF">
        <w:rPr>
          <w:sz w:val="22"/>
          <w:szCs w:val="22"/>
          <w:lang w:val="en-US"/>
        </w:rPr>
        <w:t xml:space="preserve">Advice for parents: </w:t>
      </w:r>
    </w:p>
    <w:p w:rsidR="00193E6F" w:rsidRPr="00087EBF" w:rsidRDefault="00193E6F" w:rsidP="00193E6F">
      <w:pPr>
        <w:pStyle w:val="ListParagraph"/>
        <w:numPr>
          <w:ilvl w:val="0"/>
          <w:numId w:val="2"/>
        </w:numPr>
        <w:jc w:val="both"/>
        <w:rPr>
          <w:rFonts w:ascii="Century Gothic" w:hAnsi="Century Gothic"/>
          <w:lang w:val="en-US"/>
        </w:rPr>
      </w:pPr>
      <w:r w:rsidRPr="00087EBF">
        <w:rPr>
          <w:rFonts w:ascii="Century Gothic" w:hAnsi="Century Gothic"/>
          <w:lang w:val="en-US"/>
        </w:rPr>
        <w:t>Try to put the computer in an easy to see place at home so that you can monitor what sites your child is visiting</w:t>
      </w:r>
      <w:r w:rsidR="00E45DC9">
        <w:rPr>
          <w:rFonts w:ascii="Century Gothic" w:hAnsi="Century Gothic"/>
          <w:lang w:val="en-US"/>
        </w:rPr>
        <w:t>.</w:t>
      </w:r>
    </w:p>
    <w:p w:rsidR="00193E6F" w:rsidRPr="00087EBF" w:rsidRDefault="00193E6F" w:rsidP="00193E6F">
      <w:pPr>
        <w:pStyle w:val="ListParagraph"/>
        <w:numPr>
          <w:ilvl w:val="0"/>
          <w:numId w:val="2"/>
        </w:numPr>
        <w:jc w:val="both"/>
        <w:rPr>
          <w:rFonts w:ascii="Century Gothic" w:hAnsi="Century Gothic"/>
          <w:lang w:val="en-US"/>
        </w:rPr>
      </w:pPr>
      <w:r w:rsidRPr="00087EBF">
        <w:rPr>
          <w:rFonts w:ascii="Century Gothic" w:hAnsi="Century Gothic"/>
          <w:lang w:val="en-US"/>
        </w:rPr>
        <w:lastRenderedPageBreak/>
        <w:t>Check out the websites your child is using, just like you’d check out a school or a youth group they might visit. Have a look and make a judgement whether you think it is a safe environment for them to be involved in.</w:t>
      </w:r>
    </w:p>
    <w:p w:rsidR="00193E6F" w:rsidRPr="00087EBF" w:rsidRDefault="00193E6F" w:rsidP="00193E6F">
      <w:pPr>
        <w:pStyle w:val="ListParagraph"/>
        <w:numPr>
          <w:ilvl w:val="0"/>
          <w:numId w:val="2"/>
        </w:numPr>
        <w:jc w:val="both"/>
        <w:rPr>
          <w:rFonts w:ascii="Century Gothic" w:hAnsi="Century Gothic"/>
          <w:lang w:val="en-US"/>
        </w:rPr>
      </w:pPr>
      <w:r w:rsidRPr="00087EBF">
        <w:rPr>
          <w:rFonts w:ascii="Century Gothic" w:hAnsi="Century Gothic"/>
          <w:lang w:val="en-US"/>
        </w:rPr>
        <w:t>Set up reasonable guidelines and limits for internet usage. Understand that it may be a big part of their life but that it needs to be regulated.</w:t>
      </w:r>
    </w:p>
    <w:p w:rsidR="00193E6F" w:rsidRPr="00087EBF" w:rsidRDefault="00193E6F" w:rsidP="00193E6F">
      <w:pPr>
        <w:pStyle w:val="ListParagraph"/>
        <w:numPr>
          <w:ilvl w:val="0"/>
          <w:numId w:val="2"/>
        </w:numPr>
        <w:jc w:val="both"/>
        <w:rPr>
          <w:rFonts w:ascii="Century Gothic" w:hAnsi="Century Gothic"/>
          <w:lang w:val="en-US"/>
        </w:rPr>
      </w:pPr>
      <w:r w:rsidRPr="00087EBF">
        <w:rPr>
          <w:rFonts w:ascii="Century Gothic" w:hAnsi="Century Gothic"/>
          <w:lang w:val="en-US"/>
        </w:rPr>
        <w:t>Explain to your children why it is important for them to never give out personal details or post pictures of themselves publicly, just like you would when you explain to them not to talk to strangers</w:t>
      </w:r>
    </w:p>
    <w:p w:rsidR="00193E6F" w:rsidRPr="00087EBF" w:rsidRDefault="00193E6F" w:rsidP="00193E6F">
      <w:pPr>
        <w:jc w:val="both"/>
        <w:rPr>
          <w:sz w:val="22"/>
          <w:szCs w:val="22"/>
          <w:lang w:val="en-US"/>
        </w:rPr>
      </w:pPr>
    </w:p>
    <w:p w:rsidR="00193E6F" w:rsidRPr="00087EBF" w:rsidRDefault="00193E6F" w:rsidP="00193E6F">
      <w:pPr>
        <w:jc w:val="both"/>
        <w:rPr>
          <w:sz w:val="22"/>
          <w:szCs w:val="22"/>
          <w:lang w:val="en-US"/>
        </w:rPr>
      </w:pPr>
      <w:r w:rsidRPr="00087EBF">
        <w:rPr>
          <w:sz w:val="22"/>
          <w:szCs w:val="22"/>
          <w:lang w:val="en-US"/>
        </w:rPr>
        <w:t xml:space="preserve">To find out more about keeping safe online go to </w:t>
      </w:r>
      <w:hyperlink r:id="rId8" w:history="1">
        <w:r w:rsidRPr="00087EBF">
          <w:rPr>
            <w:rStyle w:val="Hyperlink"/>
            <w:color w:val="0070C0"/>
            <w:sz w:val="22"/>
            <w:szCs w:val="22"/>
            <w:lang w:val="en-US"/>
          </w:rPr>
          <w:t>https://www.thinkuknow.co.uk/</w:t>
        </w:r>
      </w:hyperlink>
    </w:p>
    <w:p w:rsidR="00193E6F" w:rsidRPr="00087EBF" w:rsidRDefault="00193E6F" w:rsidP="00193E6F">
      <w:pPr>
        <w:jc w:val="both"/>
        <w:rPr>
          <w:sz w:val="22"/>
          <w:szCs w:val="22"/>
          <w:lang w:val="en-US"/>
        </w:rPr>
      </w:pPr>
      <w:r w:rsidRPr="00087EBF">
        <w:rPr>
          <w:sz w:val="22"/>
          <w:szCs w:val="22"/>
          <w:lang w:val="en-US"/>
        </w:rPr>
        <w:t xml:space="preserve">Or </w:t>
      </w:r>
      <w:proofErr w:type="gramStart"/>
      <w:r w:rsidRPr="00087EBF">
        <w:rPr>
          <w:sz w:val="22"/>
          <w:szCs w:val="22"/>
          <w:lang w:val="en-US"/>
        </w:rPr>
        <w:t>visit :</w:t>
      </w:r>
      <w:proofErr w:type="gramEnd"/>
      <w:r w:rsidRPr="00087EBF">
        <w:rPr>
          <w:sz w:val="22"/>
          <w:szCs w:val="22"/>
          <w:lang w:val="en-US"/>
        </w:rPr>
        <w:t xml:space="preserve">      </w:t>
      </w:r>
    </w:p>
    <w:p w:rsidR="00193E6F" w:rsidRPr="00087EBF" w:rsidRDefault="00193E6F" w:rsidP="00193E6F">
      <w:pPr>
        <w:jc w:val="both"/>
        <w:rPr>
          <w:color w:val="0070C0"/>
          <w:sz w:val="22"/>
          <w:szCs w:val="22"/>
          <w:lang w:val="en-US"/>
        </w:rPr>
      </w:pPr>
      <w:r w:rsidRPr="00087EBF">
        <w:rPr>
          <w:sz w:val="22"/>
          <w:szCs w:val="22"/>
          <w:lang w:val="en-US"/>
        </w:rPr>
        <w:t xml:space="preserve">Resources and ideas for activities for parents and professionals aimed at EYFS and KS1 </w:t>
      </w:r>
      <w:hyperlink r:id="rId9" w:history="1">
        <w:r w:rsidRPr="00087EBF">
          <w:rPr>
            <w:rStyle w:val="Hyperlink"/>
            <w:color w:val="0070C0"/>
            <w:sz w:val="22"/>
            <w:szCs w:val="22"/>
            <w:lang w:val="en-US"/>
          </w:rPr>
          <w:t>http://kidsmart.org.uk</w:t>
        </w:r>
      </w:hyperlink>
    </w:p>
    <w:p w:rsidR="00193E6F" w:rsidRPr="00087EBF" w:rsidRDefault="00193E6F" w:rsidP="00193E6F">
      <w:pPr>
        <w:jc w:val="both"/>
        <w:rPr>
          <w:color w:val="0070C0"/>
          <w:sz w:val="22"/>
          <w:szCs w:val="22"/>
          <w:lang w:val="en-US"/>
        </w:rPr>
      </w:pPr>
      <w:r w:rsidRPr="00087EBF">
        <w:rPr>
          <w:sz w:val="22"/>
          <w:szCs w:val="22"/>
          <w:lang w:val="en-US"/>
        </w:rPr>
        <w:t xml:space="preserve">NSPCC guide for parents to the social networks used by children and young people </w:t>
      </w:r>
      <w:hyperlink r:id="rId10" w:history="1">
        <w:r w:rsidRPr="00087EBF">
          <w:rPr>
            <w:rStyle w:val="Hyperlink"/>
            <w:color w:val="0070C0"/>
            <w:sz w:val="22"/>
            <w:szCs w:val="22"/>
            <w:lang w:val="en-US"/>
          </w:rPr>
          <w:t>www.net-aware.org.uk</w:t>
        </w:r>
      </w:hyperlink>
    </w:p>
    <w:p w:rsidR="00193E6F" w:rsidRPr="00087EBF" w:rsidRDefault="00193E6F" w:rsidP="00193E6F">
      <w:pPr>
        <w:jc w:val="both"/>
        <w:rPr>
          <w:color w:val="0070C0"/>
          <w:sz w:val="22"/>
          <w:szCs w:val="22"/>
          <w:lang w:val="en-US"/>
        </w:rPr>
      </w:pPr>
    </w:p>
    <w:p w:rsidR="00193E6F" w:rsidRPr="001029F2" w:rsidRDefault="00193E6F" w:rsidP="00193E6F">
      <w:pPr>
        <w:jc w:val="both"/>
        <w:rPr>
          <w:sz w:val="20"/>
          <w:szCs w:val="20"/>
        </w:rPr>
      </w:pPr>
      <w:r>
        <w:rPr>
          <w:noProof/>
          <w:sz w:val="20"/>
          <w:szCs w:val="20"/>
          <w:lang w:eastAsia="en-GB"/>
        </w:rPr>
        <w:drawing>
          <wp:inline distT="0" distB="0" distL="0" distR="0" wp14:anchorId="79FCF92E" wp14:editId="78F04D52">
            <wp:extent cx="1181100" cy="1366092"/>
            <wp:effectExtent l="0" t="0" r="0" b="5715"/>
            <wp:docPr id="2" name="Picture 2" descr="C:\Users\SCA8752170\AppData\Local\Microsoft\Windows\Temporary Internet Files\Content.IE5\56HG70DL\esfat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56HG70DL\esfatey[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268" cy="1366286"/>
                    </a:xfrm>
                    <a:prstGeom prst="rect">
                      <a:avLst/>
                    </a:prstGeom>
                    <a:noFill/>
                    <a:ln>
                      <a:noFill/>
                    </a:ln>
                  </pic:spPr>
                </pic:pic>
              </a:graphicData>
            </a:graphic>
          </wp:inline>
        </w:drawing>
      </w:r>
      <w:r>
        <w:rPr>
          <w:sz w:val="20"/>
          <w:szCs w:val="20"/>
        </w:rPr>
        <w:t xml:space="preserve">                     </w:t>
      </w:r>
      <w:r>
        <w:rPr>
          <w:noProof/>
          <w:sz w:val="20"/>
          <w:szCs w:val="20"/>
          <w:lang w:eastAsia="en-GB"/>
        </w:rPr>
        <w:drawing>
          <wp:inline distT="0" distB="0" distL="0" distR="0" wp14:anchorId="35D34D7B" wp14:editId="065049EB">
            <wp:extent cx="1095375" cy="1283494"/>
            <wp:effectExtent l="0" t="0" r="0" b="0"/>
            <wp:docPr id="3" name="Picture 3" descr="C:\Users\SCA8752170\AppData\Local\Microsoft\Windows\Temporary Internet Files\Content.IE5\56ZWWN71\animated_compu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56ZWWN71\animated_computer[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283494"/>
                    </a:xfrm>
                    <a:prstGeom prst="rect">
                      <a:avLst/>
                    </a:prstGeom>
                    <a:noFill/>
                    <a:ln>
                      <a:noFill/>
                    </a:ln>
                  </pic:spPr>
                </pic:pic>
              </a:graphicData>
            </a:graphic>
          </wp:inline>
        </w:drawing>
      </w:r>
    </w:p>
    <w:p w:rsidR="00B47059" w:rsidRDefault="00B47059" w:rsidP="0037432B">
      <w:pPr>
        <w:jc w:val="both"/>
        <w:rPr>
          <w:sz w:val="22"/>
          <w:szCs w:val="22"/>
        </w:rPr>
      </w:pPr>
    </w:p>
    <w:p w:rsidR="00F54835" w:rsidRDefault="00F54835" w:rsidP="00F54835">
      <w:pPr>
        <w:jc w:val="center"/>
        <w:rPr>
          <w:b/>
          <w:sz w:val="20"/>
          <w:szCs w:val="20"/>
          <w:u w:val="single"/>
        </w:rPr>
      </w:pPr>
      <w:r>
        <w:rPr>
          <w:b/>
          <w:sz w:val="20"/>
          <w:szCs w:val="20"/>
          <w:u w:val="single"/>
        </w:rPr>
        <w:t>HEAD LICE</w:t>
      </w:r>
    </w:p>
    <w:p w:rsidR="00F54835" w:rsidRDefault="00F54835" w:rsidP="00F54835">
      <w:pPr>
        <w:jc w:val="center"/>
        <w:rPr>
          <w:b/>
          <w:sz w:val="20"/>
          <w:szCs w:val="20"/>
          <w:u w:val="single"/>
        </w:rPr>
      </w:pPr>
    </w:p>
    <w:p w:rsidR="00F54835" w:rsidRDefault="00F54835" w:rsidP="00F54835">
      <w:pPr>
        <w:jc w:val="both"/>
        <w:rPr>
          <w:sz w:val="22"/>
          <w:szCs w:val="22"/>
        </w:rPr>
      </w:pPr>
      <w:r>
        <w:rPr>
          <w:sz w:val="20"/>
          <w:szCs w:val="20"/>
        </w:rPr>
        <w:t>We have been back to school for a week and there have been no cases of reports of children with head-lice and nits.  Please carefully check your child’s hair after them being at any outside club such as Brownies</w:t>
      </w:r>
      <w:r w:rsidR="00E45DC9">
        <w:rPr>
          <w:sz w:val="20"/>
          <w:szCs w:val="20"/>
        </w:rPr>
        <w:t xml:space="preserve"> or</w:t>
      </w:r>
      <w:bookmarkStart w:id="0" w:name="_GoBack"/>
      <w:bookmarkEnd w:id="0"/>
      <w:r>
        <w:rPr>
          <w:sz w:val="20"/>
          <w:szCs w:val="20"/>
        </w:rPr>
        <w:t xml:space="preserve"> football and if you find any evidence treat them appropriately</w:t>
      </w:r>
      <w:r>
        <w:rPr>
          <w:sz w:val="22"/>
          <w:szCs w:val="22"/>
        </w:rPr>
        <w:t>.</w:t>
      </w:r>
    </w:p>
    <w:p w:rsidR="00F54835" w:rsidRPr="00F54835" w:rsidRDefault="00F54835" w:rsidP="00F54835">
      <w:pPr>
        <w:jc w:val="both"/>
        <w:rPr>
          <w:sz w:val="22"/>
          <w:szCs w:val="22"/>
        </w:rPr>
      </w:pPr>
    </w:p>
    <w:p w:rsidR="00721B1B" w:rsidRPr="002871D1" w:rsidRDefault="00721B1B" w:rsidP="005C1A37">
      <w:pPr>
        <w:jc w:val="center"/>
        <w:rPr>
          <w:b/>
          <w:sz w:val="22"/>
          <w:szCs w:val="22"/>
          <w:u w:val="single"/>
        </w:rPr>
      </w:pPr>
      <w:r w:rsidRPr="002871D1">
        <w:rPr>
          <w:b/>
          <w:sz w:val="22"/>
          <w:szCs w:val="22"/>
          <w:u w:val="single"/>
        </w:rPr>
        <w:t>DATES FOR YOUR DIARY</w:t>
      </w:r>
    </w:p>
    <w:p w:rsidR="00E20244" w:rsidRPr="002871D1" w:rsidRDefault="00E20244" w:rsidP="005C1A37">
      <w:pPr>
        <w:jc w:val="center"/>
        <w:rPr>
          <w:b/>
          <w:sz w:val="16"/>
          <w:szCs w:val="16"/>
          <w:u w:val="single"/>
        </w:rPr>
      </w:pPr>
    </w:p>
    <w:tbl>
      <w:tblPr>
        <w:tblStyle w:val="TableGrid"/>
        <w:tblW w:w="0" w:type="auto"/>
        <w:tblInd w:w="-5" w:type="dxa"/>
        <w:tblLook w:val="04A0" w:firstRow="1" w:lastRow="0" w:firstColumn="1" w:lastColumn="0" w:noHBand="0" w:noVBand="1"/>
      </w:tblPr>
      <w:tblGrid>
        <w:gridCol w:w="1668"/>
        <w:gridCol w:w="1701"/>
        <w:gridCol w:w="1701"/>
      </w:tblGrid>
      <w:tr w:rsidR="004C3B90" w:rsidRPr="00AB1BB2" w:rsidTr="0007165E">
        <w:tc>
          <w:tcPr>
            <w:tcW w:w="1668" w:type="dxa"/>
          </w:tcPr>
          <w:p w:rsidR="004C3B90" w:rsidRPr="00023E45" w:rsidRDefault="004C3B90" w:rsidP="0007165E">
            <w:pPr>
              <w:rPr>
                <w:b/>
                <w:sz w:val="22"/>
                <w:szCs w:val="22"/>
              </w:rPr>
            </w:pPr>
            <w:r w:rsidRPr="00023E45">
              <w:rPr>
                <w:b/>
                <w:sz w:val="22"/>
                <w:szCs w:val="22"/>
              </w:rPr>
              <w:t>Half Term</w:t>
            </w:r>
          </w:p>
        </w:tc>
        <w:tc>
          <w:tcPr>
            <w:tcW w:w="1701" w:type="dxa"/>
          </w:tcPr>
          <w:p w:rsidR="004C3B90" w:rsidRPr="00023E45" w:rsidRDefault="004C3B90" w:rsidP="0007165E">
            <w:pPr>
              <w:rPr>
                <w:b/>
                <w:sz w:val="22"/>
                <w:szCs w:val="22"/>
              </w:rPr>
            </w:pPr>
            <w:r w:rsidRPr="00023E45">
              <w:rPr>
                <w:b/>
                <w:sz w:val="22"/>
                <w:szCs w:val="22"/>
              </w:rPr>
              <w:t>16.02.18</w:t>
            </w:r>
          </w:p>
          <w:p w:rsidR="004C3B90" w:rsidRPr="00023E45" w:rsidRDefault="004C3B90" w:rsidP="0007165E">
            <w:pPr>
              <w:rPr>
                <w:b/>
                <w:sz w:val="22"/>
                <w:szCs w:val="22"/>
              </w:rPr>
            </w:pPr>
          </w:p>
        </w:tc>
        <w:tc>
          <w:tcPr>
            <w:tcW w:w="1701" w:type="dxa"/>
          </w:tcPr>
          <w:p w:rsidR="004C3B90" w:rsidRPr="00023E45" w:rsidRDefault="004C3B90" w:rsidP="0007165E">
            <w:pPr>
              <w:rPr>
                <w:b/>
                <w:sz w:val="22"/>
                <w:szCs w:val="22"/>
              </w:rPr>
            </w:pPr>
            <w:r w:rsidRPr="00023E45">
              <w:rPr>
                <w:b/>
                <w:sz w:val="22"/>
                <w:szCs w:val="22"/>
              </w:rPr>
              <w:t>26.02.18</w:t>
            </w:r>
          </w:p>
          <w:p w:rsidR="004C3B90" w:rsidRPr="00023E45" w:rsidRDefault="004C3B90" w:rsidP="0007165E">
            <w:pPr>
              <w:rPr>
                <w:b/>
                <w:sz w:val="22"/>
                <w:szCs w:val="22"/>
              </w:rPr>
            </w:pPr>
          </w:p>
        </w:tc>
      </w:tr>
      <w:tr w:rsidR="004C3B90" w:rsidRPr="00AB1BB2" w:rsidTr="0007165E">
        <w:tc>
          <w:tcPr>
            <w:tcW w:w="1668" w:type="dxa"/>
          </w:tcPr>
          <w:p w:rsidR="004C3B90" w:rsidRPr="00023E45" w:rsidRDefault="004C3B90" w:rsidP="0007165E">
            <w:pPr>
              <w:rPr>
                <w:b/>
                <w:sz w:val="22"/>
                <w:szCs w:val="22"/>
              </w:rPr>
            </w:pPr>
            <w:r w:rsidRPr="00023E45">
              <w:rPr>
                <w:b/>
                <w:sz w:val="22"/>
                <w:szCs w:val="22"/>
              </w:rPr>
              <w:t>Easter</w:t>
            </w:r>
          </w:p>
        </w:tc>
        <w:tc>
          <w:tcPr>
            <w:tcW w:w="1701" w:type="dxa"/>
          </w:tcPr>
          <w:p w:rsidR="004C3B90" w:rsidRPr="00023E45" w:rsidRDefault="004C3B90" w:rsidP="0007165E">
            <w:pPr>
              <w:rPr>
                <w:b/>
                <w:sz w:val="22"/>
                <w:szCs w:val="22"/>
              </w:rPr>
            </w:pPr>
            <w:r w:rsidRPr="00023E45">
              <w:rPr>
                <w:b/>
                <w:sz w:val="22"/>
                <w:szCs w:val="22"/>
              </w:rPr>
              <w:t>29.03.18</w:t>
            </w:r>
          </w:p>
        </w:tc>
        <w:tc>
          <w:tcPr>
            <w:tcW w:w="1701" w:type="dxa"/>
          </w:tcPr>
          <w:p w:rsidR="004C3B90" w:rsidRPr="00023E45" w:rsidRDefault="004C3B90" w:rsidP="0007165E">
            <w:pPr>
              <w:rPr>
                <w:b/>
                <w:sz w:val="22"/>
                <w:szCs w:val="22"/>
              </w:rPr>
            </w:pPr>
            <w:r w:rsidRPr="00023E45">
              <w:rPr>
                <w:b/>
                <w:sz w:val="22"/>
                <w:szCs w:val="22"/>
              </w:rPr>
              <w:t>16.04.18</w:t>
            </w:r>
          </w:p>
          <w:p w:rsidR="004C3B90" w:rsidRPr="00023E45" w:rsidRDefault="004C3B90" w:rsidP="0007165E">
            <w:pPr>
              <w:rPr>
                <w:b/>
                <w:sz w:val="22"/>
                <w:szCs w:val="22"/>
              </w:rPr>
            </w:pPr>
          </w:p>
        </w:tc>
      </w:tr>
      <w:tr w:rsidR="004C3B90" w:rsidRPr="00AB1BB2" w:rsidTr="0007165E">
        <w:tc>
          <w:tcPr>
            <w:tcW w:w="1668" w:type="dxa"/>
          </w:tcPr>
          <w:p w:rsidR="004C3B90" w:rsidRPr="00023E45" w:rsidRDefault="004C3B90" w:rsidP="0007165E">
            <w:pPr>
              <w:rPr>
                <w:b/>
                <w:sz w:val="22"/>
                <w:szCs w:val="22"/>
              </w:rPr>
            </w:pPr>
            <w:r w:rsidRPr="00023E45">
              <w:rPr>
                <w:b/>
                <w:sz w:val="22"/>
                <w:szCs w:val="22"/>
              </w:rPr>
              <w:t>Half Term</w:t>
            </w:r>
          </w:p>
        </w:tc>
        <w:tc>
          <w:tcPr>
            <w:tcW w:w="1701" w:type="dxa"/>
          </w:tcPr>
          <w:p w:rsidR="004C3B90" w:rsidRPr="00023E45" w:rsidRDefault="004C3B90" w:rsidP="0007165E">
            <w:pPr>
              <w:rPr>
                <w:b/>
                <w:sz w:val="22"/>
                <w:szCs w:val="22"/>
              </w:rPr>
            </w:pPr>
            <w:r w:rsidRPr="00023E45">
              <w:rPr>
                <w:b/>
                <w:sz w:val="22"/>
                <w:szCs w:val="22"/>
              </w:rPr>
              <w:t>25.05.18</w:t>
            </w:r>
          </w:p>
        </w:tc>
        <w:tc>
          <w:tcPr>
            <w:tcW w:w="1701" w:type="dxa"/>
          </w:tcPr>
          <w:p w:rsidR="004C3B90" w:rsidRPr="00023E45" w:rsidRDefault="004C3B90" w:rsidP="0007165E">
            <w:pPr>
              <w:rPr>
                <w:b/>
                <w:sz w:val="22"/>
                <w:szCs w:val="22"/>
              </w:rPr>
            </w:pPr>
            <w:r w:rsidRPr="00023E45">
              <w:rPr>
                <w:b/>
                <w:sz w:val="22"/>
                <w:szCs w:val="22"/>
              </w:rPr>
              <w:t>04.06.18</w:t>
            </w:r>
          </w:p>
        </w:tc>
      </w:tr>
      <w:tr w:rsidR="004C3B90" w:rsidRPr="00AB1BB2" w:rsidTr="0007165E">
        <w:tc>
          <w:tcPr>
            <w:tcW w:w="1668" w:type="dxa"/>
          </w:tcPr>
          <w:p w:rsidR="004C3B90" w:rsidRPr="00023E45" w:rsidRDefault="004C3B90" w:rsidP="0007165E">
            <w:pPr>
              <w:rPr>
                <w:b/>
                <w:sz w:val="22"/>
                <w:szCs w:val="22"/>
              </w:rPr>
            </w:pPr>
            <w:r w:rsidRPr="00023E45">
              <w:rPr>
                <w:b/>
                <w:sz w:val="22"/>
                <w:szCs w:val="22"/>
              </w:rPr>
              <w:t>Summer Holidays</w:t>
            </w:r>
          </w:p>
        </w:tc>
        <w:tc>
          <w:tcPr>
            <w:tcW w:w="1701" w:type="dxa"/>
          </w:tcPr>
          <w:p w:rsidR="004C3B90" w:rsidRPr="00023E45" w:rsidRDefault="004C3B90" w:rsidP="0007165E">
            <w:pPr>
              <w:rPr>
                <w:b/>
                <w:sz w:val="22"/>
                <w:szCs w:val="22"/>
              </w:rPr>
            </w:pPr>
            <w:r w:rsidRPr="00023E45">
              <w:rPr>
                <w:b/>
                <w:sz w:val="22"/>
                <w:szCs w:val="22"/>
              </w:rPr>
              <w:t>20.07.18</w:t>
            </w:r>
          </w:p>
          <w:p w:rsidR="004C3B90" w:rsidRPr="00023E45" w:rsidRDefault="004C3B90" w:rsidP="0007165E">
            <w:pPr>
              <w:shd w:val="clear" w:color="auto" w:fill="FFFF00"/>
              <w:rPr>
                <w:b/>
                <w:sz w:val="22"/>
                <w:szCs w:val="22"/>
              </w:rPr>
            </w:pPr>
            <w:r w:rsidRPr="00023E45">
              <w:rPr>
                <w:b/>
                <w:sz w:val="22"/>
                <w:szCs w:val="22"/>
              </w:rPr>
              <w:t>23.07.18</w:t>
            </w:r>
          </w:p>
          <w:p w:rsidR="004C3B90" w:rsidRPr="00023E45" w:rsidRDefault="004C3B90" w:rsidP="0007165E">
            <w:pPr>
              <w:shd w:val="clear" w:color="auto" w:fill="FFFF00"/>
              <w:rPr>
                <w:b/>
                <w:sz w:val="22"/>
                <w:szCs w:val="22"/>
              </w:rPr>
            </w:pPr>
            <w:r w:rsidRPr="00023E45">
              <w:rPr>
                <w:b/>
                <w:sz w:val="22"/>
                <w:szCs w:val="22"/>
              </w:rPr>
              <w:t>24.07.18</w:t>
            </w:r>
          </w:p>
          <w:p w:rsidR="004C3B90" w:rsidRPr="00023E45" w:rsidRDefault="004C3B90" w:rsidP="0007165E">
            <w:pPr>
              <w:shd w:val="clear" w:color="auto" w:fill="FFFF00"/>
              <w:rPr>
                <w:b/>
                <w:sz w:val="22"/>
                <w:szCs w:val="22"/>
              </w:rPr>
            </w:pPr>
            <w:r w:rsidRPr="00023E45">
              <w:rPr>
                <w:rFonts w:eastAsia="Times New Roman"/>
                <w:b/>
                <w:smallCaps/>
                <w:sz w:val="22"/>
                <w:szCs w:val="22"/>
                <w:lang w:eastAsia="en-GB"/>
              </w:rPr>
              <w:t>INSET DAYS</w:t>
            </w:r>
          </w:p>
        </w:tc>
        <w:tc>
          <w:tcPr>
            <w:tcW w:w="1701" w:type="dxa"/>
            <w:tcBorders>
              <w:bottom w:val="nil"/>
              <w:right w:val="nil"/>
            </w:tcBorders>
          </w:tcPr>
          <w:p w:rsidR="004C3B90" w:rsidRPr="00AB1BB2" w:rsidRDefault="004C3B90" w:rsidP="0007165E">
            <w:pPr>
              <w:rPr>
                <w:b/>
              </w:rPr>
            </w:pPr>
          </w:p>
        </w:tc>
      </w:tr>
    </w:tbl>
    <w:p w:rsidR="00721B1B" w:rsidRPr="00BD1001" w:rsidRDefault="00721B1B" w:rsidP="00721B1B">
      <w:pPr>
        <w:jc w:val="both"/>
        <w:rPr>
          <w:b/>
          <w:u w:val="single"/>
        </w:rPr>
      </w:pPr>
    </w:p>
    <w:sectPr w:rsidR="00721B1B" w:rsidRPr="00BD1001" w:rsidSect="009A56A8">
      <w:headerReference w:type="default" r:id="rId13"/>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B9" w:rsidRDefault="00FC50B9" w:rsidP="00271F93">
      <w:r>
        <w:separator/>
      </w:r>
    </w:p>
  </w:endnote>
  <w:endnote w:type="continuationSeparator" w:id="0">
    <w:p w:rsidR="00FC50B9" w:rsidRDefault="00FC50B9" w:rsidP="0027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mpus Sans ITC">
    <w:altName w:val="Playbill"/>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B9" w:rsidRDefault="00FC50B9" w:rsidP="00271F93">
      <w:r>
        <w:separator/>
      </w:r>
    </w:p>
  </w:footnote>
  <w:footnote w:type="continuationSeparator" w:id="0">
    <w:p w:rsidR="00FC50B9" w:rsidRDefault="00FC50B9" w:rsidP="0027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B9" w:rsidRPr="008724D9" w:rsidRDefault="00FC50B9" w:rsidP="00271F93">
    <w:pPr>
      <w:pStyle w:val="Head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FC50B9" w:rsidRDefault="00FC50B9">
    <w:pPr>
      <w:pStyle w:val="Header"/>
      <w:rPr>
        <w:rFonts w:ascii="Tempus Sans ITC" w:hAnsi="Tempus Sans ITC"/>
        <w:b/>
        <w:color w:val="C00000"/>
        <w:sz w:val="16"/>
        <w:szCs w:val="16"/>
      </w:rP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332A860D" wp14:editId="0165703A">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1C2552F"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sidR="004C3B90">
      <w:rPr>
        <w:rFonts w:ascii="Tempus Sans ITC" w:hAnsi="Tempus Sans ITC"/>
        <w:b/>
        <w:noProof/>
        <w:color w:val="C00000"/>
        <w:lang w:eastAsia="en-GB"/>
      </w:rPr>
      <w:t>8</w:t>
    </w:r>
    <w:r w:rsidR="004C3B90" w:rsidRPr="004C3B90">
      <w:rPr>
        <w:rFonts w:ascii="Tempus Sans ITC" w:hAnsi="Tempus Sans ITC"/>
        <w:b/>
        <w:noProof/>
        <w:color w:val="C00000"/>
        <w:vertAlign w:val="superscript"/>
        <w:lang w:eastAsia="en-GB"/>
      </w:rPr>
      <w:t>th</w:t>
    </w:r>
    <w:r w:rsidR="004C3B90">
      <w:rPr>
        <w:rFonts w:ascii="Tempus Sans ITC" w:hAnsi="Tempus Sans ITC"/>
        <w:b/>
        <w:noProof/>
        <w:color w:val="C00000"/>
        <w:lang w:eastAsia="en-GB"/>
      </w:rPr>
      <w:t xml:space="preserve"> January 2018</w:t>
    </w:r>
  </w:p>
  <w:p w:rsidR="00FC50B9" w:rsidRPr="009C5510" w:rsidRDefault="00FC50B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C5ECF"/>
    <w:multiLevelType w:val="hybridMultilevel"/>
    <w:tmpl w:val="808E62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1AFB50E8"/>
    <w:multiLevelType w:val="hybridMultilevel"/>
    <w:tmpl w:val="B800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3"/>
    <w:rsid w:val="00087EBF"/>
    <w:rsid w:val="000A06B6"/>
    <w:rsid w:val="000C31B2"/>
    <w:rsid w:val="001132D2"/>
    <w:rsid w:val="00113BD2"/>
    <w:rsid w:val="00150D8D"/>
    <w:rsid w:val="001840B5"/>
    <w:rsid w:val="00192E59"/>
    <w:rsid w:val="00193E6F"/>
    <w:rsid w:val="001E621E"/>
    <w:rsid w:val="00203A3C"/>
    <w:rsid w:val="00271F93"/>
    <w:rsid w:val="002871D1"/>
    <w:rsid w:val="002B652A"/>
    <w:rsid w:val="002D0B98"/>
    <w:rsid w:val="002F1802"/>
    <w:rsid w:val="00302396"/>
    <w:rsid w:val="003260BE"/>
    <w:rsid w:val="003308F2"/>
    <w:rsid w:val="0037432B"/>
    <w:rsid w:val="0037541B"/>
    <w:rsid w:val="00383E03"/>
    <w:rsid w:val="003C1DC5"/>
    <w:rsid w:val="003F29BD"/>
    <w:rsid w:val="004162E8"/>
    <w:rsid w:val="004338EF"/>
    <w:rsid w:val="00434477"/>
    <w:rsid w:val="00483C6D"/>
    <w:rsid w:val="004B33DE"/>
    <w:rsid w:val="004C3B90"/>
    <w:rsid w:val="00505D54"/>
    <w:rsid w:val="0052489C"/>
    <w:rsid w:val="00527BAE"/>
    <w:rsid w:val="00547FFB"/>
    <w:rsid w:val="005C1A37"/>
    <w:rsid w:val="005D7CAC"/>
    <w:rsid w:val="006435D8"/>
    <w:rsid w:val="00683B8F"/>
    <w:rsid w:val="006E01C7"/>
    <w:rsid w:val="006F1FCC"/>
    <w:rsid w:val="00721B1B"/>
    <w:rsid w:val="00734AC9"/>
    <w:rsid w:val="00772418"/>
    <w:rsid w:val="008002F5"/>
    <w:rsid w:val="00841215"/>
    <w:rsid w:val="00850AB4"/>
    <w:rsid w:val="00896BDF"/>
    <w:rsid w:val="008E2C8B"/>
    <w:rsid w:val="008E3EC3"/>
    <w:rsid w:val="009026CF"/>
    <w:rsid w:val="00934ACF"/>
    <w:rsid w:val="00944979"/>
    <w:rsid w:val="00964DA4"/>
    <w:rsid w:val="009A56A8"/>
    <w:rsid w:val="009C5510"/>
    <w:rsid w:val="009D0FD7"/>
    <w:rsid w:val="00A11106"/>
    <w:rsid w:val="00A35599"/>
    <w:rsid w:val="00A64274"/>
    <w:rsid w:val="00A96D7D"/>
    <w:rsid w:val="00AA1B44"/>
    <w:rsid w:val="00AD038A"/>
    <w:rsid w:val="00AF514C"/>
    <w:rsid w:val="00B47059"/>
    <w:rsid w:val="00B84D64"/>
    <w:rsid w:val="00B876C5"/>
    <w:rsid w:val="00BA376B"/>
    <w:rsid w:val="00BD1001"/>
    <w:rsid w:val="00BE3766"/>
    <w:rsid w:val="00BF7A58"/>
    <w:rsid w:val="00CB40A5"/>
    <w:rsid w:val="00CB6531"/>
    <w:rsid w:val="00D21223"/>
    <w:rsid w:val="00D32AB7"/>
    <w:rsid w:val="00D74257"/>
    <w:rsid w:val="00D93CA1"/>
    <w:rsid w:val="00D97593"/>
    <w:rsid w:val="00E20244"/>
    <w:rsid w:val="00E22616"/>
    <w:rsid w:val="00E2583F"/>
    <w:rsid w:val="00E42E5E"/>
    <w:rsid w:val="00E45DC9"/>
    <w:rsid w:val="00E5509D"/>
    <w:rsid w:val="00E61282"/>
    <w:rsid w:val="00EA2031"/>
    <w:rsid w:val="00EA3B60"/>
    <w:rsid w:val="00ED18DB"/>
    <w:rsid w:val="00EE2677"/>
    <w:rsid w:val="00F306BA"/>
    <w:rsid w:val="00F50054"/>
    <w:rsid w:val="00F54835"/>
    <w:rsid w:val="00F64BFD"/>
    <w:rsid w:val="00F906D3"/>
    <w:rsid w:val="00FC50B9"/>
    <w:rsid w:val="00FC7861"/>
    <w:rsid w:val="00FD76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B577F5-DDF6-47DF-9B3F-11D079BD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93"/>
    <w:pPr>
      <w:jc w:val="left"/>
    </w:pPr>
  </w:style>
  <w:style w:type="paragraph" w:styleId="Heading2">
    <w:name w:val="heading 2"/>
    <w:basedOn w:val="Normal"/>
    <w:link w:val="Heading2Char"/>
    <w:uiPriority w:val="9"/>
    <w:qFormat/>
    <w:rsid w:val="00A642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93"/>
    <w:pPr>
      <w:tabs>
        <w:tab w:val="center" w:pos="4513"/>
        <w:tab w:val="right" w:pos="9026"/>
      </w:tabs>
      <w:jc w:val="center"/>
    </w:pPr>
    <w:rPr>
      <w:rFonts w:cstheme="minorBidi"/>
      <w:sz w:val="22"/>
      <w:szCs w:val="22"/>
    </w:rPr>
  </w:style>
  <w:style w:type="character" w:customStyle="1" w:styleId="HeaderChar">
    <w:name w:val="Header Char"/>
    <w:basedOn w:val="DefaultParagraphFont"/>
    <w:link w:val="Header"/>
    <w:uiPriority w:val="99"/>
    <w:rsid w:val="00271F93"/>
  </w:style>
  <w:style w:type="paragraph" w:styleId="Footer">
    <w:name w:val="footer"/>
    <w:basedOn w:val="Normal"/>
    <w:link w:val="FooterChar"/>
    <w:uiPriority w:val="99"/>
    <w:unhideWhenUsed/>
    <w:rsid w:val="00271F93"/>
    <w:pPr>
      <w:tabs>
        <w:tab w:val="center" w:pos="4513"/>
        <w:tab w:val="right" w:pos="9026"/>
      </w:tabs>
      <w:jc w:val="center"/>
    </w:pPr>
    <w:rPr>
      <w:rFonts w:cstheme="minorBidi"/>
      <w:sz w:val="22"/>
      <w:szCs w:val="22"/>
    </w:rPr>
  </w:style>
  <w:style w:type="character" w:customStyle="1" w:styleId="FooterChar">
    <w:name w:val="Footer Char"/>
    <w:basedOn w:val="DefaultParagraphFont"/>
    <w:link w:val="Footer"/>
    <w:uiPriority w:val="99"/>
    <w:rsid w:val="00271F93"/>
  </w:style>
  <w:style w:type="paragraph" w:styleId="BalloonText">
    <w:name w:val="Balloon Text"/>
    <w:basedOn w:val="Normal"/>
    <w:link w:val="BalloonTextChar"/>
    <w:uiPriority w:val="99"/>
    <w:semiHidden/>
    <w:unhideWhenUsed/>
    <w:rsid w:val="00271F93"/>
    <w:pPr>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93"/>
    <w:rPr>
      <w:rFonts w:ascii="Tahoma" w:hAnsi="Tahoma" w:cs="Tahoma"/>
      <w:sz w:val="16"/>
      <w:szCs w:val="16"/>
    </w:rPr>
  </w:style>
  <w:style w:type="table" w:styleId="TableGrid">
    <w:name w:val="Table Grid"/>
    <w:basedOn w:val="TableNormal"/>
    <w:uiPriority w:val="59"/>
    <w:rsid w:val="00D93CA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4274"/>
    <w:rPr>
      <w:color w:val="0000FF"/>
      <w:u w:val="single"/>
    </w:rPr>
  </w:style>
  <w:style w:type="character" w:customStyle="1" w:styleId="Heading2Char">
    <w:name w:val="Heading 2 Char"/>
    <w:basedOn w:val="DefaultParagraphFont"/>
    <w:link w:val="Heading2"/>
    <w:uiPriority w:val="9"/>
    <w:rsid w:val="00A642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4274"/>
    <w:pPr>
      <w:spacing w:before="100" w:beforeAutospacing="1" w:after="100" w:afterAutospacing="1"/>
    </w:pPr>
  </w:style>
  <w:style w:type="character" w:customStyle="1" w:styleId="mw-headline">
    <w:name w:val="mw-headline"/>
    <w:basedOn w:val="DefaultParagraphFont"/>
    <w:rsid w:val="00A64274"/>
  </w:style>
  <w:style w:type="character" w:customStyle="1" w:styleId="mw-editsection">
    <w:name w:val="mw-editsection"/>
    <w:basedOn w:val="DefaultParagraphFont"/>
    <w:rsid w:val="00A64274"/>
  </w:style>
  <w:style w:type="character" w:customStyle="1" w:styleId="mw-editsection-bracket">
    <w:name w:val="mw-editsection-bracket"/>
    <w:basedOn w:val="DefaultParagraphFont"/>
    <w:rsid w:val="00A64274"/>
  </w:style>
  <w:style w:type="paragraph" w:customStyle="1" w:styleId="pull">
    <w:name w:val="pull"/>
    <w:basedOn w:val="Normal"/>
    <w:rsid w:val="006435D8"/>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193E6F"/>
    <w:pPr>
      <w:ind w:left="72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83145">
      <w:bodyDiv w:val="1"/>
      <w:marLeft w:val="0"/>
      <w:marRight w:val="0"/>
      <w:marTop w:val="0"/>
      <w:marBottom w:val="0"/>
      <w:divBdr>
        <w:top w:val="none" w:sz="0" w:space="0" w:color="auto"/>
        <w:left w:val="none" w:sz="0" w:space="0" w:color="auto"/>
        <w:bottom w:val="none" w:sz="0" w:space="0" w:color="auto"/>
        <w:right w:val="none" w:sz="0" w:space="0" w:color="auto"/>
      </w:divBdr>
    </w:div>
    <w:div w:id="1505246977">
      <w:bodyDiv w:val="1"/>
      <w:marLeft w:val="0"/>
      <w:marRight w:val="0"/>
      <w:marTop w:val="0"/>
      <w:marBottom w:val="0"/>
      <w:divBdr>
        <w:top w:val="none" w:sz="0" w:space="0" w:color="auto"/>
        <w:left w:val="none" w:sz="0" w:space="0" w:color="auto"/>
        <w:bottom w:val="none" w:sz="0" w:space="0" w:color="auto"/>
        <w:right w:val="none" w:sz="0" w:space="0" w:color="auto"/>
      </w:divBdr>
    </w:div>
    <w:div w:id="2067098053">
      <w:bodyDiv w:val="1"/>
      <w:marLeft w:val="0"/>
      <w:marRight w:val="0"/>
      <w:marTop w:val="0"/>
      <w:marBottom w:val="0"/>
      <w:divBdr>
        <w:top w:val="none" w:sz="0" w:space="0" w:color="auto"/>
        <w:left w:val="none" w:sz="0" w:space="0" w:color="auto"/>
        <w:bottom w:val="none" w:sz="0" w:space="0" w:color="auto"/>
        <w:right w:val="none" w:sz="0" w:space="0" w:color="auto"/>
      </w:divBdr>
    </w:div>
    <w:div w:id="20754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t-aware.org.uk" TargetMode="External"/><Relationship Id="rId4" Type="http://schemas.openxmlformats.org/officeDocument/2006/relationships/webSettings" Target="webSettings.xml"/><Relationship Id="rId9" Type="http://schemas.openxmlformats.org/officeDocument/2006/relationships/hyperlink" Target="http://kidsmar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School Admin</cp:lastModifiedBy>
  <cp:revision>3</cp:revision>
  <cp:lastPrinted>2018-01-10T10:54:00Z</cp:lastPrinted>
  <dcterms:created xsi:type="dcterms:W3CDTF">2018-01-10T10:42:00Z</dcterms:created>
  <dcterms:modified xsi:type="dcterms:W3CDTF">2018-01-10T11:12:00Z</dcterms:modified>
</cp:coreProperties>
</file>