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93" w:rsidRPr="001E621E" w:rsidRDefault="00271F93" w:rsidP="00271F93">
      <w:pPr>
        <w:jc w:val="center"/>
        <w:rPr>
          <w:rFonts w:ascii="Century Gothic" w:hAnsi="Century Gothic"/>
          <w:b/>
          <w:sz w:val="21"/>
          <w:szCs w:val="22"/>
          <w:u w:val="single"/>
        </w:rPr>
      </w:pPr>
      <w:r w:rsidRPr="001E621E">
        <w:rPr>
          <w:rFonts w:ascii="Century Gothic" w:hAnsi="Century Gothic"/>
          <w:b/>
          <w:sz w:val="21"/>
          <w:szCs w:val="22"/>
          <w:u w:val="single"/>
        </w:rPr>
        <w:t>COFFEE MORNING</w:t>
      </w:r>
    </w:p>
    <w:p w:rsidR="00271F93" w:rsidRPr="001E621E" w:rsidRDefault="00BA376B" w:rsidP="00271F93">
      <w:pPr>
        <w:jc w:val="both"/>
        <w:rPr>
          <w:rFonts w:ascii="Century Gothic" w:hAnsi="Century Gothic"/>
          <w:sz w:val="21"/>
          <w:szCs w:val="22"/>
        </w:rPr>
      </w:pPr>
      <w:r w:rsidRPr="001E621E">
        <w:rPr>
          <w:rFonts w:ascii="Century Gothic" w:hAnsi="Century Gothic"/>
          <w:sz w:val="21"/>
          <w:szCs w:val="22"/>
        </w:rPr>
        <w:t xml:space="preserve">Thank you for all your support and we are pleased to report that through the </w:t>
      </w:r>
      <w:r w:rsidR="00E42E5E" w:rsidRPr="001E621E">
        <w:rPr>
          <w:rFonts w:ascii="Century Gothic" w:hAnsi="Century Gothic"/>
          <w:sz w:val="21"/>
          <w:szCs w:val="22"/>
        </w:rPr>
        <w:t>C</w:t>
      </w:r>
      <w:r w:rsidRPr="001E621E">
        <w:rPr>
          <w:rFonts w:ascii="Century Gothic" w:hAnsi="Century Gothic"/>
          <w:sz w:val="21"/>
          <w:szCs w:val="22"/>
        </w:rPr>
        <w:t xml:space="preserve">offee </w:t>
      </w:r>
      <w:r w:rsidR="00E42E5E" w:rsidRPr="001E621E">
        <w:rPr>
          <w:rFonts w:ascii="Century Gothic" w:hAnsi="Century Gothic"/>
          <w:sz w:val="21"/>
          <w:szCs w:val="22"/>
        </w:rPr>
        <w:t>M</w:t>
      </w:r>
      <w:r w:rsidRPr="001E621E">
        <w:rPr>
          <w:rFonts w:ascii="Century Gothic" w:hAnsi="Century Gothic"/>
          <w:sz w:val="21"/>
          <w:szCs w:val="22"/>
        </w:rPr>
        <w:t>orning and the Harvest collection we raised £730.  We will be forwarding this onto the McMillian Nurses and Christies Hospital in Manchester</w:t>
      </w:r>
      <w:r w:rsidR="00271F93" w:rsidRPr="001E621E">
        <w:rPr>
          <w:rFonts w:ascii="Century Gothic" w:hAnsi="Century Gothic"/>
          <w:sz w:val="21"/>
          <w:szCs w:val="22"/>
        </w:rPr>
        <w:t>.</w:t>
      </w:r>
    </w:p>
    <w:p w:rsidR="009026CF" w:rsidRPr="001E621E" w:rsidRDefault="009026CF" w:rsidP="00271F93">
      <w:pPr>
        <w:jc w:val="both"/>
        <w:rPr>
          <w:rFonts w:ascii="Century Gothic" w:hAnsi="Century Gothic"/>
          <w:sz w:val="21"/>
          <w:szCs w:val="22"/>
        </w:rPr>
      </w:pPr>
    </w:p>
    <w:p w:rsidR="00D93CA1" w:rsidRPr="001E621E" w:rsidRDefault="00E61282" w:rsidP="00E61282">
      <w:pPr>
        <w:jc w:val="center"/>
        <w:rPr>
          <w:rFonts w:ascii="Century Gothic" w:hAnsi="Century Gothic"/>
          <w:b/>
          <w:caps/>
          <w:sz w:val="21"/>
          <w:szCs w:val="22"/>
          <w:u w:val="single"/>
        </w:rPr>
      </w:pPr>
      <w:r w:rsidRPr="001E621E">
        <w:rPr>
          <w:rFonts w:ascii="Century Gothic" w:hAnsi="Century Gothic"/>
          <w:b/>
          <w:caps/>
          <w:sz w:val="21"/>
          <w:szCs w:val="22"/>
          <w:u w:val="single"/>
        </w:rPr>
        <w:t>School Photographs</w:t>
      </w:r>
    </w:p>
    <w:p w:rsidR="00E42E5E" w:rsidRPr="001E621E" w:rsidRDefault="00AF514C" w:rsidP="00E42E5E">
      <w:pPr>
        <w:jc w:val="both"/>
        <w:rPr>
          <w:rFonts w:ascii="Century Gothic" w:eastAsiaTheme="minorHAnsi" w:hAnsi="Century Gothic" w:cs="Calibri"/>
          <w:sz w:val="21"/>
          <w:szCs w:val="22"/>
          <w:lang w:eastAsia="en-US"/>
        </w:rPr>
      </w:pPr>
      <w:r w:rsidRPr="001E621E">
        <w:rPr>
          <w:rFonts w:ascii="Century Gothic" w:eastAsiaTheme="minorHAnsi" w:hAnsi="Century Gothic" w:cs="Calibri"/>
          <w:sz w:val="21"/>
          <w:szCs w:val="22"/>
          <w:lang w:eastAsia="en-US"/>
        </w:rPr>
        <w:t xml:space="preserve">Academy Photographers will be in school on </w:t>
      </w:r>
      <w:r w:rsidRPr="001E621E">
        <w:rPr>
          <w:rFonts w:ascii="Century Gothic" w:eastAsiaTheme="minorHAnsi" w:hAnsi="Century Gothic" w:cs="Calibri"/>
          <w:b/>
          <w:sz w:val="21"/>
          <w:szCs w:val="22"/>
          <w:lang w:eastAsia="en-US"/>
        </w:rPr>
        <w:t>Wednesday 11</w:t>
      </w:r>
      <w:r w:rsidRPr="001E621E">
        <w:rPr>
          <w:rFonts w:ascii="Century Gothic" w:eastAsiaTheme="minorHAnsi" w:hAnsi="Century Gothic" w:cs="Calibri"/>
          <w:b/>
          <w:sz w:val="21"/>
          <w:szCs w:val="22"/>
          <w:vertAlign w:val="superscript"/>
          <w:lang w:eastAsia="en-US"/>
        </w:rPr>
        <w:t>th</w:t>
      </w:r>
      <w:r w:rsidRPr="001E621E">
        <w:rPr>
          <w:rFonts w:ascii="Century Gothic" w:eastAsiaTheme="minorHAnsi" w:hAnsi="Century Gothic" w:cs="Calibri"/>
          <w:b/>
          <w:sz w:val="21"/>
          <w:szCs w:val="22"/>
          <w:lang w:eastAsia="en-US"/>
        </w:rPr>
        <w:t xml:space="preserve"> October</w:t>
      </w:r>
      <w:r w:rsidRPr="001E621E">
        <w:rPr>
          <w:rFonts w:ascii="Century Gothic" w:eastAsiaTheme="minorHAnsi" w:hAnsi="Century Gothic" w:cs="Calibri"/>
          <w:sz w:val="21"/>
          <w:szCs w:val="22"/>
          <w:lang w:eastAsia="en-US"/>
        </w:rPr>
        <w:t xml:space="preserve"> to take photographs of all the children individually as well as family groups and/or sibling groups. </w:t>
      </w:r>
    </w:p>
    <w:p w:rsidR="00AF514C" w:rsidRPr="001E621E" w:rsidRDefault="00AF514C" w:rsidP="00E42E5E">
      <w:pPr>
        <w:jc w:val="both"/>
        <w:rPr>
          <w:rFonts w:ascii="Century Gothic" w:eastAsiaTheme="minorHAnsi" w:hAnsi="Century Gothic" w:cs="Calibri"/>
          <w:sz w:val="21"/>
          <w:szCs w:val="22"/>
          <w:lang w:eastAsia="en-US"/>
        </w:rPr>
      </w:pPr>
      <w:proofErr w:type="gramStart"/>
      <w:r w:rsidRPr="001E621E">
        <w:rPr>
          <w:rFonts w:ascii="Century Gothic" w:eastAsiaTheme="minorHAnsi" w:hAnsi="Century Gothic" w:cs="Calibri"/>
          <w:sz w:val="21"/>
          <w:szCs w:val="22"/>
          <w:lang w:eastAsia="en-US"/>
        </w:rPr>
        <w:t xml:space="preserve">If you would like your picture taken with your children or would like a younger pre-school child to be photographed with your older children please come through the school office </w:t>
      </w:r>
      <w:r w:rsidRPr="001E621E">
        <w:rPr>
          <w:rFonts w:ascii="Century Gothic" w:eastAsiaTheme="minorHAnsi" w:hAnsi="Century Gothic" w:cs="Calibri"/>
          <w:b/>
          <w:sz w:val="21"/>
          <w:szCs w:val="22"/>
          <w:lang w:eastAsia="en-US"/>
        </w:rPr>
        <w:t>from 8:15am</w:t>
      </w:r>
      <w:r w:rsidRPr="001E621E">
        <w:rPr>
          <w:rFonts w:ascii="Century Gothic" w:eastAsiaTheme="minorHAnsi" w:hAnsi="Century Gothic" w:cs="Calibri"/>
          <w:sz w:val="21"/>
          <w:szCs w:val="22"/>
          <w:lang w:eastAsia="en-US"/>
        </w:rPr>
        <w:t>.</w:t>
      </w:r>
      <w:proofErr w:type="gramEnd"/>
      <w:r w:rsidRPr="001E621E">
        <w:rPr>
          <w:rFonts w:ascii="Century Gothic" w:eastAsiaTheme="minorHAnsi" w:hAnsi="Century Gothic" w:cs="Calibri"/>
          <w:sz w:val="21"/>
          <w:szCs w:val="22"/>
          <w:lang w:eastAsia="en-US"/>
        </w:rPr>
        <w:t xml:space="preserve">  There may be a queue, but please be patient, the photographers are usually quick. </w:t>
      </w:r>
    </w:p>
    <w:p w:rsidR="00683B8F" w:rsidRPr="001E621E" w:rsidRDefault="00AF514C" w:rsidP="00E42E5E">
      <w:pPr>
        <w:jc w:val="both"/>
        <w:rPr>
          <w:rFonts w:ascii="Century Gothic" w:eastAsiaTheme="minorHAnsi" w:hAnsi="Century Gothic" w:cs="Calibri"/>
          <w:sz w:val="21"/>
          <w:szCs w:val="22"/>
          <w:lang w:eastAsia="en-US"/>
        </w:rPr>
      </w:pPr>
      <w:r w:rsidRPr="001E621E">
        <w:rPr>
          <w:rFonts w:ascii="Century Gothic" w:eastAsiaTheme="minorHAnsi" w:hAnsi="Century Gothic" w:cs="Calibri"/>
          <w:sz w:val="21"/>
          <w:szCs w:val="22"/>
          <w:lang w:eastAsia="en-US"/>
        </w:rPr>
        <w:t xml:space="preserve">Children and those with brothers and sisters that are in school, including those in the Nursery, will be collected </w:t>
      </w:r>
      <w:r w:rsidR="00E42E5E" w:rsidRPr="001E621E">
        <w:rPr>
          <w:rFonts w:ascii="Century Gothic" w:eastAsiaTheme="minorHAnsi" w:hAnsi="Century Gothic" w:cs="Calibri"/>
          <w:sz w:val="21"/>
          <w:szCs w:val="22"/>
          <w:lang w:eastAsia="en-US"/>
        </w:rPr>
        <w:t xml:space="preserve">by class </w:t>
      </w:r>
      <w:r w:rsidRPr="001E621E">
        <w:rPr>
          <w:rFonts w:ascii="Century Gothic" w:eastAsiaTheme="minorHAnsi" w:hAnsi="Century Gothic" w:cs="Calibri"/>
          <w:sz w:val="21"/>
          <w:szCs w:val="22"/>
          <w:lang w:eastAsia="en-US"/>
        </w:rPr>
        <w:t>in turn to be photographed together.</w:t>
      </w:r>
    </w:p>
    <w:p w:rsidR="009026CF" w:rsidRPr="001E621E" w:rsidRDefault="009026CF" w:rsidP="00271F93">
      <w:pPr>
        <w:jc w:val="both"/>
        <w:rPr>
          <w:rFonts w:ascii="Century Gothic" w:hAnsi="Century Gothic"/>
          <w:sz w:val="21"/>
          <w:szCs w:val="22"/>
        </w:rPr>
      </w:pPr>
    </w:p>
    <w:p w:rsidR="00BF7A58" w:rsidRPr="001E621E" w:rsidRDefault="00BA376B" w:rsidP="00EA2031">
      <w:pPr>
        <w:jc w:val="center"/>
        <w:rPr>
          <w:rFonts w:ascii="Century Gothic" w:hAnsi="Century Gothic"/>
          <w:b/>
          <w:sz w:val="21"/>
          <w:szCs w:val="22"/>
          <w:u w:val="single"/>
        </w:rPr>
      </w:pPr>
      <w:r w:rsidRPr="001E621E">
        <w:rPr>
          <w:rFonts w:ascii="Century Gothic" w:hAnsi="Century Gothic"/>
          <w:b/>
          <w:sz w:val="21"/>
          <w:szCs w:val="22"/>
          <w:u w:val="single"/>
        </w:rPr>
        <w:t>SCHOOL START AND FINISH</w:t>
      </w:r>
    </w:p>
    <w:p w:rsidR="00BA376B" w:rsidRPr="001E621E" w:rsidRDefault="00BA376B" w:rsidP="00EA2031">
      <w:pPr>
        <w:jc w:val="both"/>
        <w:rPr>
          <w:rFonts w:ascii="Century Gothic" w:hAnsi="Century Gothic" w:cs="Arial"/>
          <w:sz w:val="21"/>
          <w:szCs w:val="22"/>
        </w:rPr>
      </w:pPr>
      <w:r w:rsidRPr="001E621E">
        <w:rPr>
          <w:rFonts w:ascii="Century Gothic" w:hAnsi="Century Gothic" w:cs="Arial"/>
          <w:sz w:val="21"/>
          <w:szCs w:val="22"/>
        </w:rPr>
        <w:t xml:space="preserve">School starts at 8:50am. Please could we ask parents to stand back from the class lines when the teacher rings the bell allowing all the children to be </w:t>
      </w:r>
      <w:proofErr w:type="gramStart"/>
      <w:r w:rsidRPr="001E621E">
        <w:rPr>
          <w:rFonts w:ascii="Century Gothic" w:hAnsi="Century Gothic" w:cs="Arial"/>
          <w:sz w:val="21"/>
          <w:szCs w:val="22"/>
        </w:rPr>
        <w:t>seen.</w:t>
      </w:r>
      <w:proofErr w:type="gramEnd"/>
    </w:p>
    <w:p w:rsidR="00BA376B" w:rsidRPr="001E621E" w:rsidRDefault="00BA376B" w:rsidP="00EA2031">
      <w:pPr>
        <w:jc w:val="both"/>
        <w:rPr>
          <w:rFonts w:ascii="Century Gothic" w:hAnsi="Century Gothic" w:cs="Arial"/>
          <w:sz w:val="21"/>
          <w:szCs w:val="22"/>
        </w:rPr>
      </w:pPr>
      <w:r w:rsidRPr="001E621E">
        <w:rPr>
          <w:rFonts w:ascii="Century Gothic" w:hAnsi="Century Gothic" w:cs="Arial"/>
          <w:sz w:val="21"/>
          <w:szCs w:val="22"/>
        </w:rPr>
        <w:t>Please note that there is no supervision b</w:t>
      </w:r>
      <w:r w:rsidR="00EA2031" w:rsidRPr="001E621E">
        <w:rPr>
          <w:rFonts w:ascii="Century Gothic" w:hAnsi="Century Gothic" w:cs="Arial"/>
          <w:sz w:val="21"/>
          <w:szCs w:val="22"/>
        </w:rPr>
        <w:t xml:space="preserve">efore 8:45am and unaccompanied </w:t>
      </w:r>
      <w:r w:rsidRPr="001E621E">
        <w:rPr>
          <w:rFonts w:ascii="Century Gothic" w:hAnsi="Century Gothic" w:cs="Arial"/>
          <w:sz w:val="21"/>
          <w:szCs w:val="22"/>
        </w:rPr>
        <w:t>children should not be on the school site before this time.</w:t>
      </w:r>
    </w:p>
    <w:p w:rsidR="00E42E5E" w:rsidRPr="001E621E" w:rsidRDefault="00BA376B" w:rsidP="00EA2031">
      <w:pPr>
        <w:jc w:val="both"/>
        <w:rPr>
          <w:rFonts w:ascii="Century Gothic" w:hAnsi="Century Gothic"/>
          <w:b/>
          <w:noProof/>
          <w:sz w:val="21"/>
          <w:szCs w:val="22"/>
        </w:rPr>
      </w:pPr>
      <w:r w:rsidRPr="001E621E">
        <w:rPr>
          <w:rFonts w:ascii="Century Gothic" w:hAnsi="Century Gothic" w:cs="Arial"/>
          <w:sz w:val="21"/>
          <w:szCs w:val="22"/>
        </w:rPr>
        <w:t>If your child arrives after the start of the school day, they must enter the building by the front en</w:t>
      </w:r>
      <w:r w:rsidR="00EA2031" w:rsidRPr="001E621E">
        <w:rPr>
          <w:rFonts w:ascii="Century Gothic" w:hAnsi="Century Gothic" w:cs="Arial"/>
          <w:sz w:val="21"/>
          <w:szCs w:val="22"/>
        </w:rPr>
        <w:t>trance. Registers close at 9:10</w:t>
      </w:r>
      <w:r w:rsidRPr="001E621E">
        <w:rPr>
          <w:rFonts w:ascii="Century Gothic" w:hAnsi="Century Gothic" w:cs="Arial"/>
          <w:sz w:val="21"/>
          <w:szCs w:val="22"/>
        </w:rPr>
        <w:t xml:space="preserve">am. Up until this time pupils are given a late code. Arrivals </w:t>
      </w:r>
      <w:r w:rsidR="00EA2031" w:rsidRPr="001E621E">
        <w:rPr>
          <w:rFonts w:ascii="Century Gothic" w:hAnsi="Century Gothic" w:cs="Arial"/>
          <w:sz w:val="21"/>
          <w:szCs w:val="22"/>
        </w:rPr>
        <w:t>after close of register at 9:10</w:t>
      </w:r>
      <w:r w:rsidRPr="001E621E">
        <w:rPr>
          <w:rFonts w:ascii="Century Gothic" w:hAnsi="Century Gothic" w:cs="Arial"/>
          <w:sz w:val="21"/>
          <w:szCs w:val="22"/>
        </w:rPr>
        <w:t>am are given an unauthorised code. We are sorry if this offends but it is the rules that we have to follow from the government guidelines.</w:t>
      </w:r>
      <w:r w:rsidR="00E42E5E" w:rsidRPr="001E621E">
        <w:rPr>
          <w:rFonts w:ascii="Century Gothic" w:hAnsi="Century Gothic"/>
          <w:b/>
          <w:noProof/>
          <w:sz w:val="21"/>
          <w:szCs w:val="22"/>
        </w:rPr>
        <w:t xml:space="preserve"> </w:t>
      </w:r>
    </w:p>
    <w:p w:rsidR="00EA2031" w:rsidRPr="001E621E" w:rsidRDefault="00EA2031" w:rsidP="00EA2031">
      <w:pPr>
        <w:jc w:val="both"/>
        <w:rPr>
          <w:rFonts w:ascii="Century Gothic" w:hAnsi="Century Gothic"/>
          <w:b/>
          <w:noProof/>
          <w:sz w:val="21"/>
          <w:szCs w:val="22"/>
        </w:rPr>
      </w:pPr>
    </w:p>
    <w:p w:rsidR="00E42E5E" w:rsidRPr="001E621E" w:rsidRDefault="00E42E5E" w:rsidP="00E42E5E">
      <w:pPr>
        <w:jc w:val="center"/>
        <w:rPr>
          <w:rFonts w:ascii="Century Gothic" w:hAnsi="Century Gothic" w:cs="Arial"/>
          <w:b/>
          <w:sz w:val="21"/>
          <w:szCs w:val="22"/>
          <w:u w:val="single"/>
        </w:rPr>
      </w:pPr>
      <w:r w:rsidRPr="001E621E">
        <w:rPr>
          <w:rFonts w:ascii="Century Gothic" w:hAnsi="Century Gothic" w:cs="Arial"/>
          <w:b/>
          <w:sz w:val="21"/>
          <w:szCs w:val="22"/>
          <w:u w:val="single"/>
        </w:rPr>
        <w:t>PARKING</w:t>
      </w:r>
    </w:p>
    <w:p w:rsidR="00EA2031" w:rsidRPr="001E621E" w:rsidRDefault="00E42E5E" w:rsidP="00EA2031">
      <w:pPr>
        <w:jc w:val="both"/>
        <w:rPr>
          <w:rFonts w:ascii="Century Gothic" w:hAnsi="Century Gothic" w:cs="Arial"/>
          <w:sz w:val="21"/>
          <w:szCs w:val="22"/>
        </w:rPr>
      </w:pPr>
      <w:r w:rsidRPr="001E621E">
        <w:rPr>
          <w:rFonts w:ascii="Century Gothic" w:hAnsi="Century Gothic" w:cs="Arial"/>
          <w:sz w:val="21"/>
          <w:szCs w:val="22"/>
        </w:rPr>
        <w:t>As we all know accidents happen and unfortunately there was an accident on the school car park this week which resulted in us having to fill in our official forms and therefore the Governors are reviewing the circumstances to ensure that all our stakeholders continue to be safe on site.  With this in mind we are manning the main gate from 8</w:t>
      </w:r>
      <w:r w:rsidR="00EA2031" w:rsidRPr="001E621E">
        <w:rPr>
          <w:rFonts w:ascii="Century Gothic" w:hAnsi="Century Gothic" w:cs="Arial"/>
          <w:sz w:val="21"/>
          <w:szCs w:val="22"/>
        </w:rPr>
        <w:t>:00</w:t>
      </w:r>
      <w:r w:rsidRPr="001E621E">
        <w:rPr>
          <w:rFonts w:ascii="Century Gothic" w:hAnsi="Century Gothic" w:cs="Arial"/>
          <w:sz w:val="21"/>
          <w:szCs w:val="22"/>
        </w:rPr>
        <w:t xml:space="preserve">am and parents are reminded that they should not use the school car park to drop children off.  </w:t>
      </w:r>
    </w:p>
    <w:p w:rsidR="00EA2031" w:rsidRPr="001E621E" w:rsidRDefault="00E42E5E" w:rsidP="00EA2031">
      <w:pPr>
        <w:jc w:val="both"/>
        <w:rPr>
          <w:rFonts w:ascii="Century Gothic" w:hAnsi="Century Gothic" w:cs="Arial"/>
          <w:sz w:val="21"/>
          <w:szCs w:val="22"/>
        </w:rPr>
      </w:pPr>
      <w:r w:rsidRPr="001E621E">
        <w:rPr>
          <w:rFonts w:ascii="Century Gothic" w:hAnsi="Century Gothic" w:cs="Arial"/>
          <w:sz w:val="21"/>
          <w:szCs w:val="22"/>
        </w:rPr>
        <w:t>For the ‘Munch and Crunch’ club which starts at 8</w:t>
      </w:r>
      <w:r w:rsidR="00EA2031" w:rsidRPr="001E621E">
        <w:rPr>
          <w:rFonts w:ascii="Century Gothic" w:hAnsi="Century Gothic" w:cs="Arial"/>
          <w:sz w:val="21"/>
          <w:szCs w:val="22"/>
        </w:rPr>
        <w:t>:</w:t>
      </w:r>
      <w:r w:rsidRPr="001E621E">
        <w:rPr>
          <w:rFonts w:ascii="Century Gothic" w:hAnsi="Century Gothic" w:cs="Arial"/>
          <w:sz w:val="21"/>
          <w:szCs w:val="22"/>
        </w:rPr>
        <w:t xml:space="preserve">15am we ask you to use the main door of school asking Mr Pointon to allow you to use the main gate to walk down when you arrive at school.  </w:t>
      </w:r>
    </w:p>
    <w:p w:rsidR="00E42E5E" w:rsidRPr="001E621E" w:rsidRDefault="00E42E5E" w:rsidP="00EA2031">
      <w:pPr>
        <w:jc w:val="both"/>
        <w:rPr>
          <w:rFonts w:ascii="Century Gothic" w:hAnsi="Century Gothic" w:cs="Arial"/>
          <w:sz w:val="21"/>
          <w:szCs w:val="22"/>
        </w:rPr>
      </w:pPr>
      <w:r w:rsidRPr="001E621E">
        <w:rPr>
          <w:rFonts w:ascii="Century Gothic" w:hAnsi="Century Gothic" w:cs="Arial"/>
          <w:sz w:val="21"/>
          <w:szCs w:val="22"/>
        </w:rPr>
        <w:t xml:space="preserve">Fortunately this time it was only a car damaged but as you can appreciate it is necessary for us to review as it could </w:t>
      </w:r>
      <w:r w:rsidR="00EA2031" w:rsidRPr="001E621E">
        <w:rPr>
          <w:rFonts w:ascii="Century Gothic" w:hAnsi="Century Gothic" w:cs="Arial"/>
          <w:sz w:val="21"/>
          <w:szCs w:val="22"/>
        </w:rPr>
        <w:t>have so</w:t>
      </w:r>
      <w:r w:rsidRPr="001E621E">
        <w:rPr>
          <w:rFonts w:ascii="Century Gothic" w:hAnsi="Century Gothic" w:cs="Arial"/>
          <w:sz w:val="21"/>
          <w:szCs w:val="22"/>
        </w:rPr>
        <w:t xml:space="preserve"> easily been a child so we will be monitoring more closely.</w:t>
      </w:r>
    </w:p>
    <w:p w:rsidR="001E621E" w:rsidRDefault="001E621E" w:rsidP="00EA2031">
      <w:pPr>
        <w:jc w:val="center"/>
        <w:rPr>
          <w:rFonts w:ascii="Century Gothic" w:hAnsi="Century Gothic"/>
          <w:b/>
          <w:i/>
          <w:caps/>
          <w:color w:val="404040" w:themeColor="text1" w:themeTint="BF"/>
          <w:sz w:val="21"/>
          <w:szCs w:val="22"/>
          <w:u w:val="single"/>
        </w:rPr>
      </w:pPr>
    </w:p>
    <w:p w:rsidR="00EA2031" w:rsidRPr="001E621E" w:rsidRDefault="00EA2031" w:rsidP="00EA2031">
      <w:pPr>
        <w:jc w:val="center"/>
        <w:rPr>
          <w:rFonts w:ascii="Century Gothic" w:hAnsi="Century Gothic"/>
          <w:b/>
          <w:i/>
          <w:color w:val="404040" w:themeColor="text1" w:themeTint="BF"/>
          <w:sz w:val="21"/>
          <w:szCs w:val="22"/>
          <w:u w:val="single"/>
        </w:rPr>
      </w:pPr>
      <w:r w:rsidRPr="001E621E">
        <w:rPr>
          <w:rFonts w:ascii="Century Gothic" w:hAnsi="Century Gothic"/>
          <w:b/>
          <w:i/>
          <w:caps/>
          <w:color w:val="404040" w:themeColor="text1" w:themeTint="BF"/>
          <w:sz w:val="21"/>
          <w:szCs w:val="22"/>
          <w:u w:val="single"/>
        </w:rPr>
        <w:t>Would your child be interested in this</w:t>
      </w:r>
      <w:r w:rsidRPr="001E621E">
        <w:rPr>
          <w:rFonts w:ascii="Century Gothic" w:hAnsi="Century Gothic"/>
          <w:b/>
          <w:i/>
          <w:color w:val="404040" w:themeColor="text1" w:themeTint="BF"/>
          <w:sz w:val="21"/>
          <w:szCs w:val="22"/>
          <w:u w:val="single"/>
        </w:rPr>
        <w:t>?</w:t>
      </w:r>
    </w:p>
    <w:p w:rsidR="00E42E5E" w:rsidRPr="001E621E" w:rsidRDefault="001E621E" w:rsidP="00E42E5E">
      <w:pPr>
        <w:jc w:val="both"/>
        <w:rPr>
          <w:rFonts w:ascii="Century Gothic" w:hAnsi="Century Gothic"/>
          <w:sz w:val="21"/>
          <w:szCs w:val="22"/>
        </w:rPr>
      </w:pPr>
      <w:r w:rsidRPr="001E621E">
        <w:rPr>
          <w:rFonts w:ascii="Century Gothic" w:hAnsi="Century Gothic"/>
          <w:b/>
          <w:noProof/>
          <w:sz w:val="21"/>
          <w:szCs w:val="22"/>
        </w:rPr>
        <w:drawing>
          <wp:anchor distT="0" distB="0" distL="114300" distR="114300" simplePos="0" relativeHeight="251658240" behindDoc="0" locked="0" layoutInCell="1" allowOverlap="1" wp14:anchorId="2BFA5998" wp14:editId="3E4BD5C4">
            <wp:simplePos x="0" y="0"/>
            <wp:positionH relativeFrom="margin">
              <wp:posOffset>3724910</wp:posOffset>
            </wp:positionH>
            <wp:positionV relativeFrom="margin">
              <wp:posOffset>1363980</wp:posOffset>
            </wp:positionV>
            <wp:extent cx="2695575" cy="3201670"/>
            <wp:effectExtent l="0" t="0" r="9525" b="0"/>
            <wp:wrapSquare wrapText="bothSides"/>
            <wp:docPr id="1" name="Picture 1" descr="R:\Scanned Documents\Young vo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anned Documents\Young voices.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rcRect t="2215" b="3661"/>
                    <a:stretch/>
                  </pic:blipFill>
                  <pic:spPr bwMode="auto">
                    <a:xfrm>
                      <a:off x="0" y="0"/>
                      <a:ext cx="2695575" cy="3201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E5E" w:rsidRPr="001E621E">
        <w:rPr>
          <w:rFonts w:ascii="Century Gothic" w:hAnsi="Century Gothic"/>
          <w:sz w:val="21"/>
          <w:szCs w:val="22"/>
        </w:rPr>
        <w:t>We hope so, and to encourage them to take part (even though it is during the school half term holiday) school has booked and paid for 20 places.</w:t>
      </w:r>
    </w:p>
    <w:p w:rsidR="00E42E5E" w:rsidRPr="001E621E" w:rsidRDefault="00E42E5E" w:rsidP="00E42E5E">
      <w:pPr>
        <w:jc w:val="both"/>
        <w:rPr>
          <w:rFonts w:ascii="Century Gothic" w:hAnsi="Century Gothic"/>
          <w:sz w:val="21"/>
          <w:szCs w:val="22"/>
        </w:rPr>
      </w:pPr>
      <w:r w:rsidRPr="001E621E">
        <w:rPr>
          <w:rFonts w:ascii="Century Gothic" w:hAnsi="Century Gothic"/>
          <w:sz w:val="21"/>
          <w:szCs w:val="22"/>
        </w:rPr>
        <w:t>To ensure your child’s place simply fill in the slip below and return it as soon as possible.  If we get more than 20 requests for places all the names will be put into a hat and drawn out.</w:t>
      </w:r>
    </w:p>
    <w:p w:rsidR="00E42E5E" w:rsidRDefault="00E42E5E" w:rsidP="00E42E5E">
      <w:pPr>
        <w:jc w:val="both"/>
        <w:rPr>
          <w:rFonts w:ascii="Century Gothic" w:hAnsi="Century Gothic"/>
          <w:sz w:val="21"/>
          <w:szCs w:val="22"/>
        </w:rPr>
      </w:pPr>
      <w:r w:rsidRPr="001E621E">
        <w:rPr>
          <w:rFonts w:ascii="Century Gothic" w:hAnsi="Century Gothic"/>
          <w:sz w:val="21"/>
          <w:szCs w:val="22"/>
        </w:rPr>
        <w:t>We have worked with Shirley Court on numerous occasions and we can guarantee a fun-filled day.</w:t>
      </w:r>
    </w:p>
    <w:p w:rsidR="001E621E" w:rsidRPr="001E621E" w:rsidRDefault="001E621E" w:rsidP="00E42E5E">
      <w:pPr>
        <w:jc w:val="both"/>
        <w:rPr>
          <w:rFonts w:ascii="Century Gothic" w:hAnsi="Century Gothic"/>
          <w:sz w:val="21"/>
          <w:szCs w:val="22"/>
        </w:rPr>
      </w:pPr>
    </w:p>
    <w:p w:rsidR="001E621E" w:rsidRDefault="001E621E" w:rsidP="001E621E">
      <w:pPr>
        <w:pBdr>
          <w:top w:val="dashed" w:sz="24" w:space="1" w:color="auto"/>
          <w:bar w:val="single" w:sz="4" w:color="auto"/>
        </w:pBdr>
        <w:jc w:val="center"/>
        <w:rPr>
          <w:rFonts w:ascii="Century Gothic" w:hAnsi="Century Gothic"/>
          <w:b/>
          <w:i/>
          <w:sz w:val="21"/>
          <w:szCs w:val="22"/>
        </w:rPr>
      </w:pPr>
    </w:p>
    <w:p w:rsidR="00E42E5E" w:rsidRPr="001E621E" w:rsidRDefault="00E42E5E" w:rsidP="001E621E">
      <w:pPr>
        <w:pBdr>
          <w:top w:val="dashed" w:sz="24" w:space="1" w:color="auto"/>
          <w:bar w:val="single" w:sz="4" w:color="auto"/>
        </w:pBdr>
        <w:jc w:val="center"/>
        <w:rPr>
          <w:rFonts w:ascii="Century Gothic" w:hAnsi="Century Gothic"/>
          <w:b/>
          <w:i/>
        </w:rPr>
      </w:pPr>
      <w:r w:rsidRPr="001E621E">
        <w:rPr>
          <w:rFonts w:ascii="Century Gothic" w:hAnsi="Century Gothic"/>
          <w:b/>
          <w:i/>
          <w:sz w:val="21"/>
          <w:szCs w:val="22"/>
        </w:rPr>
        <w:t>‘</w:t>
      </w:r>
      <w:r w:rsidRPr="001E621E">
        <w:rPr>
          <w:rFonts w:ascii="Century Gothic" w:hAnsi="Century Gothic"/>
          <w:b/>
          <w:i/>
        </w:rPr>
        <w:t>The Journey’ –</w:t>
      </w:r>
    </w:p>
    <w:p w:rsidR="00E42E5E" w:rsidRPr="001E621E" w:rsidRDefault="00EA2031" w:rsidP="00EA2031">
      <w:pPr>
        <w:pBdr>
          <w:top w:val="dashed" w:sz="24" w:space="1" w:color="auto"/>
          <w:bar w:val="single" w:sz="4" w:color="auto"/>
        </w:pBdr>
        <w:jc w:val="both"/>
        <w:rPr>
          <w:rFonts w:ascii="Century Gothic" w:hAnsi="Century Gothic"/>
          <w:b/>
          <w:i/>
        </w:rPr>
      </w:pPr>
      <w:r w:rsidRPr="001E621E">
        <w:rPr>
          <w:rFonts w:ascii="Century Gothic" w:hAnsi="Century Gothic"/>
          <w:b/>
          <w:i/>
        </w:rPr>
        <w:t xml:space="preserve">            </w:t>
      </w:r>
      <w:proofErr w:type="gramStart"/>
      <w:r w:rsidR="00E42E5E" w:rsidRPr="001E621E">
        <w:rPr>
          <w:rFonts w:ascii="Century Gothic" w:hAnsi="Century Gothic"/>
          <w:b/>
          <w:i/>
        </w:rPr>
        <w:t>a</w:t>
      </w:r>
      <w:proofErr w:type="gramEnd"/>
      <w:r w:rsidR="00E42E5E" w:rsidRPr="001E621E">
        <w:rPr>
          <w:rFonts w:ascii="Century Gothic" w:hAnsi="Century Gothic"/>
          <w:b/>
          <w:i/>
        </w:rPr>
        <w:t xml:space="preserve"> Singing Day with Shirley Court</w:t>
      </w:r>
    </w:p>
    <w:p w:rsidR="00E42E5E" w:rsidRPr="001E621E" w:rsidRDefault="00E42E5E" w:rsidP="00EA2031">
      <w:pPr>
        <w:pBdr>
          <w:top w:val="dashed" w:sz="24" w:space="1" w:color="auto"/>
          <w:bar w:val="single" w:sz="4" w:color="auto"/>
        </w:pBdr>
        <w:jc w:val="both"/>
        <w:rPr>
          <w:rFonts w:ascii="Century Gothic" w:hAnsi="Century Gothic"/>
        </w:rPr>
      </w:pPr>
    </w:p>
    <w:p w:rsidR="00E42E5E" w:rsidRPr="001E621E" w:rsidRDefault="00E42E5E" w:rsidP="00EA2031">
      <w:pPr>
        <w:pBdr>
          <w:top w:val="dashed" w:sz="24" w:space="1" w:color="auto"/>
          <w:bar w:val="single" w:sz="4" w:color="auto"/>
        </w:pBdr>
        <w:jc w:val="both"/>
        <w:rPr>
          <w:rFonts w:ascii="Century Gothic" w:hAnsi="Century Gothic"/>
        </w:rPr>
      </w:pPr>
      <w:r w:rsidRPr="001E621E">
        <w:rPr>
          <w:rFonts w:ascii="Century Gothic" w:hAnsi="Century Gothic"/>
        </w:rPr>
        <w:t>Child’s Name: ____________________</w:t>
      </w:r>
      <w:r w:rsidR="001E621E" w:rsidRPr="001E621E">
        <w:rPr>
          <w:rFonts w:ascii="Century Gothic" w:hAnsi="Century Gothic"/>
        </w:rPr>
        <w:t>_____</w:t>
      </w:r>
      <w:r w:rsidRPr="001E621E">
        <w:rPr>
          <w:rFonts w:ascii="Century Gothic" w:hAnsi="Century Gothic"/>
        </w:rPr>
        <w:t>_</w:t>
      </w:r>
    </w:p>
    <w:p w:rsidR="00EA2031" w:rsidRPr="001E621E" w:rsidRDefault="00EA2031" w:rsidP="00EA2031">
      <w:pPr>
        <w:pBdr>
          <w:top w:val="dashed" w:sz="24" w:space="1" w:color="auto"/>
          <w:bar w:val="single" w:sz="4" w:color="auto"/>
        </w:pBdr>
        <w:jc w:val="both"/>
        <w:rPr>
          <w:rFonts w:ascii="Century Gothic" w:hAnsi="Century Gothic"/>
        </w:rPr>
      </w:pPr>
    </w:p>
    <w:p w:rsidR="00E42E5E" w:rsidRPr="001E621E" w:rsidRDefault="00E42E5E" w:rsidP="00EA2031">
      <w:pPr>
        <w:pBdr>
          <w:top w:val="dashed" w:sz="24" w:space="1" w:color="auto"/>
          <w:bar w:val="single" w:sz="4" w:color="auto"/>
        </w:pBdr>
        <w:jc w:val="both"/>
        <w:rPr>
          <w:rFonts w:ascii="Century Gothic" w:hAnsi="Century Gothic"/>
        </w:rPr>
      </w:pPr>
      <w:r w:rsidRPr="001E621E">
        <w:rPr>
          <w:rFonts w:ascii="Century Gothic" w:hAnsi="Century Gothic"/>
        </w:rPr>
        <w:t>My child is interested in taking part in the above event, and I wish to register their interest.</w:t>
      </w:r>
    </w:p>
    <w:p w:rsidR="00E42E5E" w:rsidRPr="001E621E" w:rsidRDefault="00E42E5E" w:rsidP="00EA2031">
      <w:pPr>
        <w:pBdr>
          <w:top w:val="dashed" w:sz="24" w:space="1" w:color="auto"/>
          <w:bar w:val="single" w:sz="4" w:color="auto"/>
        </w:pBdr>
        <w:jc w:val="both"/>
        <w:rPr>
          <w:rFonts w:ascii="Century Gothic" w:hAnsi="Century Gothic"/>
        </w:rPr>
      </w:pPr>
    </w:p>
    <w:p w:rsidR="00E42E5E" w:rsidRPr="001E621E" w:rsidRDefault="00E42E5E" w:rsidP="00EA2031">
      <w:pPr>
        <w:pBdr>
          <w:top w:val="dashed" w:sz="24" w:space="1" w:color="auto"/>
          <w:bar w:val="single" w:sz="4" w:color="auto"/>
        </w:pBdr>
        <w:jc w:val="both"/>
        <w:rPr>
          <w:rFonts w:ascii="Century Gothic" w:hAnsi="Century Gothic"/>
        </w:rPr>
      </w:pPr>
      <w:r w:rsidRPr="001E621E">
        <w:rPr>
          <w:rFonts w:ascii="Century Gothic" w:hAnsi="Century Gothic"/>
        </w:rPr>
        <w:t>Signed: __________________________</w:t>
      </w:r>
    </w:p>
    <w:p w:rsidR="00E42E5E" w:rsidRPr="001E621E" w:rsidRDefault="00E42E5E" w:rsidP="00EA2031">
      <w:pPr>
        <w:pBdr>
          <w:top w:val="dashed" w:sz="24" w:space="1" w:color="auto"/>
          <w:bar w:val="single" w:sz="4" w:color="auto"/>
        </w:pBdr>
        <w:jc w:val="both"/>
        <w:rPr>
          <w:rFonts w:ascii="Century Gothic" w:hAnsi="Century Gothic"/>
        </w:rPr>
      </w:pPr>
      <w:r w:rsidRPr="001E621E">
        <w:rPr>
          <w:rFonts w:ascii="Century Gothic" w:hAnsi="Century Gothic"/>
        </w:rPr>
        <w:t xml:space="preserve">          </w:t>
      </w:r>
      <w:r w:rsidRPr="001E621E">
        <w:rPr>
          <w:rFonts w:ascii="Century Gothic" w:hAnsi="Century Gothic"/>
        </w:rPr>
        <w:tab/>
      </w:r>
      <w:r w:rsidRPr="001E621E">
        <w:rPr>
          <w:rFonts w:ascii="Century Gothic" w:hAnsi="Century Gothic"/>
        </w:rPr>
        <w:tab/>
        <w:t xml:space="preserve">Parent/Carer </w:t>
      </w:r>
    </w:p>
    <w:sectPr w:rsidR="00E42E5E" w:rsidRPr="001E621E" w:rsidSect="00271F93">
      <w:headerReference w:type="default" r:id="rId9"/>
      <w:pgSz w:w="11906" w:h="16838"/>
      <w:pgMar w:top="720" w:right="720" w:bottom="720" w:left="720" w:header="283"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49" w:rsidRDefault="00111B49" w:rsidP="00271F93">
      <w:r>
        <w:separator/>
      </w:r>
    </w:p>
  </w:endnote>
  <w:endnote w:type="continuationSeparator" w:id="0">
    <w:p w:rsidR="00111B49" w:rsidRDefault="00111B49" w:rsidP="002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49" w:rsidRDefault="00111B49" w:rsidP="00271F93">
      <w:r>
        <w:separator/>
      </w:r>
    </w:p>
  </w:footnote>
  <w:footnote w:type="continuationSeparator" w:id="0">
    <w:p w:rsidR="00111B49" w:rsidRDefault="00111B49" w:rsidP="0027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31" w:rsidRPr="008724D9" w:rsidRDefault="00EA2031" w:rsidP="00271F93">
    <w:pPr>
      <w:pStyle w:val="Head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EA2031" w:rsidRDefault="00EA2031">
    <w:pPr>
      <w:pStyle w:val="Header"/>
      <w:rPr>
        <w:rFonts w:ascii="Tempus Sans ITC" w:hAnsi="Tempus Sans ITC"/>
        <w:b/>
        <w:color w:val="C00000"/>
        <w:sz w:val="16"/>
        <w:szCs w:val="16"/>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332A860D" wp14:editId="0165703A">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sidR="00964DA4">
      <w:rPr>
        <w:rFonts w:ascii="Tempus Sans ITC" w:hAnsi="Tempus Sans ITC"/>
        <w:b/>
        <w:noProof/>
        <w:color w:val="C00000"/>
        <w:lang w:eastAsia="en-GB"/>
      </w:rPr>
      <w:t>6</w:t>
    </w:r>
    <w:r w:rsidR="00964DA4" w:rsidRPr="00964DA4">
      <w:rPr>
        <w:rFonts w:ascii="Tempus Sans ITC" w:hAnsi="Tempus Sans ITC"/>
        <w:b/>
        <w:noProof/>
        <w:color w:val="C00000"/>
        <w:vertAlign w:val="superscript"/>
        <w:lang w:eastAsia="en-GB"/>
      </w:rPr>
      <w:t>th</w:t>
    </w:r>
    <w:r w:rsidR="00964DA4">
      <w:rPr>
        <w:rFonts w:ascii="Tempus Sans ITC" w:hAnsi="Tempus Sans ITC"/>
        <w:b/>
        <w:noProof/>
        <w:color w:val="C00000"/>
        <w:lang w:eastAsia="en-GB"/>
      </w:rPr>
      <w:t xml:space="preserve"> October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7</w:t>
    </w:r>
  </w:p>
  <w:p w:rsidR="00EA2031" w:rsidRPr="009C5510" w:rsidRDefault="00EA2031">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93"/>
    <w:rsid w:val="000A06B6"/>
    <w:rsid w:val="000C31B2"/>
    <w:rsid w:val="00111B49"/>
    <w:rsid w:val="001E621E"/>
    <w:rsid w:val="00271F93"/>
    <w:rsid w:val="0037541B"/>
    <w:rsid w:val="003F29BD"/>
    <w:rsid w:val="00483C6D"/>
    <w:rsid w:val="00547FFB"/>
    <w:rsid w:val="00683B8F"/>
    <w:rsid w:val="00772418"/>
    <w:rsid w:val="00896BDF"/>
    <w:rsid w:val="008E5113"/>
    <w:rsid w:val="009026CF"/>
    <w:rsid w:val="00964DA4"/>
    <w:rsid w:val="009C5510"/>
    <w:rsid w:val="00AF514C"/>
    <w:rsid w:val="00BA376B"/>
    <w:rsid w:val="00BF7A58"/>
    <w:rsid w:val="00CB40A5"/>
    <w:rsid w:val="00CB6531"/>
    <w:rsid w:val="00D93CA1"/>
    <w:rsid w:val="00E22616"/>
    <w:rsid w:val="00E42E5E"/>
    <w:rsid w:val="00E5509D"/>
    <w:rsid w:val="00E61282"/>
    <w:rsid w:val="00EA2031"/>
    <w:rsid w:val="00F50054"/>
    <w:rsid w:val="00F9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3"/>
    <w:pPr>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93"/>
    <w:pPr>
      <w:tabs>
        <w:tab w:val="center" w:pos="4513"/>
        <w:tab w:val="right" w:pos="9026"/>
      </w:tabs>
      <w:jc w:val="center"/>
    </w:pPr>
    <w:rPr>
      <w:rFonts w:ascii="Century Gothic" w:eastAsiaTheme="minorHAnsi" w:hAnsi="Century Gothic" w:cstheme="minorBidi"/>
      <w:sz w:val="22"/>
      <w:szCs w:val="22"/>
      <w:lang w:eastAsia="en-US"/>
    </w:rPr>
  </w:style>
  <w:style w:type="character" w:customStyle="1" w:styleId="HeaderChar">
    <w:name w:val="Header Char"/>
    <w:basedOn w:val="DefaultParagraphFont"/>
    <w:link w:val="Header"/>
    <w:uiPriority w:val="99"/>
    <w:rsid w:val="00271F93"/>
  </w:style>
  <w:style w:type="paragraph" w:styleId="Footer">
    <w:name w:val="footer"/>
    <w:basedOn w:val="Normal"/>
    <w:link w:val="FooterChar"/>
    <w:uiPriority w:val="99"/>
    <w:unhideWhenUsed/>
    <w:rsid w:val="00271F93"/>
    <w:pPr>
      <w:tabs>
        <w:tab w:val="center" w:pos="4513"/>
        <w:tab w:val="right" w:pos="9026"/>
      </w:tabs>
      <w:jc w:val="center"/>
    </w:pPr>
    <w:rPr>
      <w:rFonts w:ascii="Century Gothic" w:eastAsiaTheme="minorHAnsi" w:hAnsi="Century Gothic" w:cstheme="minorBidi"/>
      <w:sz w:val="22"/>
      <w:szCs w:val="22"/>
      <w:lang w:eastAsia="en-US"/>
    </w:rPr>
  </w:style>
  <w:style w:type="character" w:customStyle="1" w:styleId="FooterChar">
    <w:name w:val="Footer Char"/>
    <w:basedOn w:val="DefaultParagraphFont"/>
    <w:link w:val="Footer"/>
    <w:uiPriority w:val="99"/>
    <w:rsid w:val="00271F93"/>
  </w:style>
  <w:style w:type="paragraph" w:styleId="BalloonText">
    <w:name w:val="Balloon Text"/>
    <w:basedOn w:val="Normal"/>
    <w:link w:val="BalloonTextChar"/>
    <w:uiPriority w:val="99"/>
    <w:semiHidden/>
    <w:unhideWhenUsed/>
    <w:rsid w:val="00271F93"/>
    <w:pPr>
      <w:jc w:val="center"/>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71F93"/>
    <w:rPr>
      <w:rFonts w:ascii="Tahoma" w:hAnsi="Tahoma" w:cs="Tahoma"/>
      <w:sz w:val="16"/>
      <w:szCs w:val="16"/>
    </w:rPr>
  </w:style>
  <w:style w:type="table" w:styleId="TableGrid">
    <w:name w:val="Table Grid"/>
    <w:basedOn w:val="TableNormal"/>
    <w:uiPriority w:val="59"/>
    <w:rsid w:val="00D93CA1"/>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3"/>
    <w:pPr>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93"/>
    <w:pPr>
      <w:tabs>
        <w:tab w:val="center" w:pos="4513"/>
        <w:tab w:val="right" w:pos="9026"/>
      </w:tabs>
      <w:jc w:val="center"/>
    </w:pPr>
    <w:rPr>
      <w:rFonts w:ascii="Century Gothic" w:eastAsiaTheme="minorHAnsi" w:hAnsi="Century Gothic" w:cstheme="minorBidi"/>
      <w:sz w:val="22"/>
      <w:szCs w:val="22"/>
      <w:lang w:eastAsia="en-US"/>
    </w:rPr>
  </w:style>
  <w:style w:type="character" w:customStyle="1" w:styleId="HeaderChar">
    <w:name w:val="Header Char"/>
    <w:basedOn w:val="DefaultParagraphFont"/>
    <w:link w:val="Header"/>
    <w:uiPriority w:val="99"/>
    <w:rsid w:val="00271F93"/>
  </w:style>
  <w:style w:type="paragraph" w:styleId="Footer">
    <w:name w:val="footer"/>
    <w:basedOn w:val="Normal"/>
    <w:link w:val="FooterChar"/>
    <w:uiPriority w:val="99"/>
    <w:unhideWhenUsed/>
    <w:rsid w:val="00271F93"/>
    <w:pPr>
      <w:tabs>
        <w:tab w:val="center" w:pos="4513"/>
        <w:tab w:val="right" w:pos="9026"/>
      </w:tabs>
      <w:jc w:val="center"/>
    </w:pPr>
    <w:rPr>
      <w:rFonts w:ascii="Century Gothic" w:eastAsiaTheme="minorHAnsi" w:hAnsi="Century Gothic" w:cstheme="minorBidi"/>
      <w:sz w:val="22"/>
      <w:szCs w:val="22"/>
      <w:lang w:eastAsia="en-US"/>
    </w:rPr>
  </w:style>
  <w:style w:type="character" w:customStyle="1" w:styleId="FooterChar">
    <w:name w:val="Footer Char"/>
    <w:basedOn w:val="DefaultParagraphFont"/>
    <w:link w:val="Footer"/>
    <w:uiPriority w:val="99"/>
    <w:rsid w:val="00271F93"/>
  </w:style>
  <w:style w:type="paragraph" w:styleId="BalloonText">
    <w:name w:val="Balloon Text"/>
    <w:basedOn w:val="Normal"/>
    <w:link w:val="BalloonTextChar"/>
    <w:uiPriority w:val="99"/>
    <w:semiHidden/>
    <w:unhideWhenUsed/>
    <w:rsid w:val="00271F93"/>
    <w:pPr>
      <w:jc w:val="center"/>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71F93"/>
    <w:rPr>
      <w:rFonts w:ascii="Tahoma" w:hAnsi="Tahoma" w:cs="Tahoma"/>
      <w:sz w:val="16"/>
      <w:szCs w:val="16"/>
    </w:rPr>
  </w:style>
  <w:style w:type="table" w:styleId="TableGrid">
    <w:name w:val="Table Grid"/>
    <w:basedOn w:val="TableNormal"/>
    <w:uiPriority w:val="59"/>
    <w:rsid w:val="00D93CA1"/>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4</cp:revision>
  <cp:lastPrinted>2017-10-06T09:34:00Z</cp:lastPrinted>
  <dcterms:created xsi:type="dcterms:W3CDTF">2017-10-04T09:49:00Z</dcterms:created>
  <dcterms:modified xsi:type="dcterms:W3CDTF">2017-10-06T09:34:00Z</dcterms:modified>
</cp:coreProperties>
</file>