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E5" w:rsidRDefault="00AF36E5" w:rsidP="005426B3">
      <w:pPr>
        <w:spacing w:after="0" w:line="240" w:lineRule="auto"/>
        <w:jc w:val="center"/>
        <w:rPr>
          <w:rFonts w:ascii="Century Gothic" w:eastAsia="Times New Roman" w:hAnsi="Century Gothic"/>
          <w:b/>
          <w:color w:val="auto"/>
          <w:sz w:val="18"/>
          <w:szCs w:val="18"/>
          <w:u w:val="single"/>
        </w:rPr>
      </w:pPr>
      <w:r>
        <w:rPr>
          <w:rFonts w:ascii="Century Gothic" w:eastAsia="Times New Roman" w:hAnsi="Century Gothic"/>
          <w:b/>
          <w:color w:val="auto"/>
          <w:sz w:val="18"/>
          <w:szCs w:val="18"/>
          <w:u w:val="single"/>
        </w:rPr>
        <w:t>SICKNESS BUG</w:t>
      </w:r>
    </w:p>
    <w:p w:rsidR="00AF36E5" w:rsidRPr="00AF36E5" w:rsidRDefault="00AF36E5" w:rsidP="00AF36E5">
      <w:pPr>
        <w:spacing w:after="0" w:line="240" w:lineRule="auto"/>
        <w:jc w:val="both"/>
        <w:rPr>
          <w:rFonts w:ascii="Century Gothic" w:eastAsia="Times New Roman" w:hAnsi="Century Gothic"/>
          <w:color w:val="auto"/>
          <w:sz w:val="18"/>
          <w:szCs w:val="18"/>
        </w:rPr>
      </w:pPr>
      <w:r>
        <w:rPr>
          <w:rFonts w:ascii="Century Gothic" w:eastAsia="Times New Roman" w:hAnsi="Century Gothic"/>
          <w:color w:val="auto"/>
          <w:sz w:val="18"/>
          <w:szCs w:val="18"/>
        </w:rPr>
        <w:t xml:space="preserve">Since half term we have had to send a great number of children home with a sickness bug.  However, parents are sending them back in to school too soon, which is why the bug is continuing its grip.  We would like to remind parents that your child </w:t>
      </w:r>
      <w:r w:rsidRPr="00AF36E5">
        <w:rPr>
          <w:rFonts w:ascii="Century Gothic" w:eastAsia="Times New Roman" w:hAnsi="Century Gothic"/>
          <w:b/>
          <w:color w:val="auto"/>
          <w:sz w:val="18"/>
          <w:szCs w:val="18"/>
          <w:u w:val="single"/>
        </w:rPr>
        <w:t>MUST</w:t>
      </w:r>
      <w:r>
        <w:rPr>
          <w:rFonts w:ascii="Century Gothic" w:eastAsia="Times New Roman" w:hAnsi="Century Gothic"/>
          <w:color w:val="auto"/>
          <w:sz w:val="18"/>
          <w:szCs w:val="18"/>
        </w:rPr>
        <w:t xml:space="preserve"> be kept off school for </w:t>
      </w:r>
      <w:r w:rsidRPr="00B310AD">
        <w:rPr>
          <w:rFonts w:ascii="Century Gothic" w:eastAsia="Times New Roman" w:hAnsi="Century Gothic"/>
          <w:b/>
          <w:color w:val="auto"/>
          <w:sz w:val="18"/>
          <w:szCs w:val="18"/>
        </w:rPr>
        <w:t>48 hours AFTER</w:t>
      </w:r>
      <w:r>
        <w:rPr>
          <w:rFonts w:ascii="Century Gothic" w:eastAsia="Times New Roman" w:hAnsi="Century Gothic"/>
          <w:color w:val="auto"/>
          <w:sz w:val="18"/>
          <w:szCs w:val="18"/>
        </w:rPr>
        <w:t xml:space="preserve"> the last time he/she was sick.</w:t>
      </w:r>
    </w:p>
    <w:p w:rsidR="00AF36E5" w:rsidRDefault="00AF36E5" w:rsidP="005426B3">
      <w:pPr>
        <w:spacing w:after="0" w:line="240" w:lineRule="auto"/>
        <w:jc w:val="center"/>
        <w:rPr>
          <w:rFonts w:ascii="Century Gothic" w:eastAsia="Times New Roman" w:hAnsi="Century Gothic"/>
          <w:b/>
          <w:color w:val="auto"/>
          <w:sz w:val="18"/>
          <w:szCs w:val="18"/>
          <w:u w:val="single"/>
        </w:rPr>
      </w:pPr>
    </w:p>
    <w:p w:rsidR="00AF36E5" w:rsidRDefault="00B310AD" w:rsidP="005426B3">
      <w:pPr>
        <w:spacing w:after="0" w:line="240" w:lineRule="auto"/>
        <w:jc w:val="center"/>
        <w:rPr>
          <w:rFonts w:ascii="Century Gothic" w:eastAsia="Times New Roman" w:hAnsi="Century Gothic"/>
          <w:b/>
          <w:color w:val="auto"/>
          <w:sz w:val="18"/>
          <w:szCs w:val="18"/>
          <w:u w:val="single"/>
        </w:rPr>
      </w:pPr>
      <w:r>
        <w:rPr>
          <w:rFonts w:ascii="Century Gothic" w:eastAsia="Times New Roman" w:hAnsi="Century Gothic"/>
          <w:b/>
          <w:color w:val="auto"/>
          <w:sz w:val="18"/>
          <w:szCs w:val="18"/>
          <w:u w:val="single"/>
        </w:rPr>
        <w:t>PARKING</w:t>
      </w:r>
    </w:p>
    <w:p w:rsidR="009A1CC7" w:rsidRDefault="00B310AD" w:rsidP="00B310AD">
      <w:pPr>
        <w:spacing w:after="0" w:line="240" w:lineRule="auto"/>
        <w:jc w:val="both"/>
        <w:rPr>
          <w:rFonts w:ascii="Century Gothic" w:eastAsia="Times New Roman" w:hAnsi="Century Gothic"/>
          <w:color w:val="auto"/>
          <w:sz w:val="18"/>
          <w:szCs w:val="18"/>
        </w:rPr>
      </w:pPr>
      <w:r>
        <w:rPr>
          <w:rFonts w:ascii="Century Gothic" w:eastAsia="Times New Roman" w:hAnsi="Century Gothic"/>
          <w:color w:val="auto"/>
          <w:sz w:val="18"/>
          <w:szCs w:val="18"/>
        </w:rPr>
        <w:t>This morning we received a phone call from one of our neighbours regarding parent</w:t>
      </w:r>
      <w:r w:rsidR="003221FF">
        <w:rPr>
          <w:rFonts w:ascii="Century Gothic" w:eastAsia="Times New Roman" w:hAnsi="Century Gothic"/>
          <w:color w:val="auto"/>
          <w:sz w:val="18"/>
          <w:szCs w:val="18"/>
        </w:rPr>
        <w:t>s</w:t>
      </w:r>
      <w:r>
        <w:rPr>
          <w:rFonts w:ascii="Century Gothic" w:eastAsia="Times New Roman" w:hAnsi="Century Gothic"/>
          <w:color w:val="auto"/>
          <w:sz w:val="18"/>
          <w:szCs w:val="18"/>
        </w:rPr>
        <w:t xml:space="preserve"> parking on Waggs Road inconsiderately and dangerously.</w:t>
      </w:r>
      <w:r w:rsidR="009A1CC7">
        <w:rPr>
          <w:rFonts w:ascii="Century Gothic" w:eastAsia="Times New Roman" w:hAnsi="Century Gothic"/>
          <w:color w:val="auto"/>
          <w:sz w:val="18"/>
          <w:szCs w:val="18"/>
        </w:rPr>
        <w:t xml:space="preserve">  </w:t>
      </w:r>
      <w:r w:rsidR="009B635B">
        <w:rPr>
          <w:rFonts w:ascii="Century Gothic" w:eastAsia="Times New Roman" w:hAnsi="Century Gothic"/>
          <w:color w:val="auto"/>
          <w:sz w:val="18"/>
          <w:szCs w:val="18"/>
        </w:rPr>
        <w:t>Please ensure that if you do park on any of the roads around school that that you are parked correctly and are not obstructing anyone’s driveway or access.</w:t>
      </w:r>
    </w:p>
    <w:p w:rsidR="00B310AD" w:rsidRPr="00B310AD" w:rsidRDefault="00B310AD" w:rsidP="00B310AD">
      <w:pPr>
        <w:spacing w:after="0" w:line="240" w:lineRule="auto"/>
        <w:jc w:val="both"/>
        <w:rPr>
          <w:rFonts w:ascii="Century Gothic" w:eastAsia="Times New Roman" w:hAnsi="Century Gothic"/>
          <w:color w:val="auto"/>
          <w:sz w:val="18"/>
          <w:szCs w:val="18"/>
        </w:rPr>
      </w:pPr>
      <w:r>
        <w:rPr>
          <w:rFonts w:ascii="Century Gothic" w:eastAsia="Times New Roman" w:hAnsi="Century Gothic"/>
          <w:color w:val="auto"/>
          <w:sz w:val="18"/>
          <w:szCs w:val="18"/>
        </w:rPr>
        <w:t xml:space="preserve"> </w:t>
      </w:r>
    </w:p>
    <w:p w:rsidR="00162B68" w:rsidRPr="00AF36E5" w:rsidRDefault="00162B68" w:rsidP="005426B3">
      <w:pPr>
        <w:spacing w:after="0" w:line="240" w:lineRule="auto"/>
        <w:jc w:val="center"/>
        <w:rPr>
          <w:rFonts w:ascii="Century Gothic" w:eastAsia="Times New Roman" w:hAnsi="Century Gothic"/>
          <w:color w:val="auto"/>
          <w:sz w:val="18"/>
          <w:szCs w:val="18"/>
        </w:rPr>
      </w:pPr>
      <w:r w:rsidRPr="00AF36E5">
        <w:rPr>
          <w:rFonts w:ascii="Century Gothic" w:eastAsia="Times New Roman" w:hAnsi="Century Gothic"/>
          <w:b/>
          <w:color w:val="auto"/>
          <w:sz w:val="18"/>
          <w:szCs w:val="18"/>
          <w:u w:val="single"/>
        </w:rPr>
        <w:t>INSET DAY</w:t>
      </w:r>
    </w:p>
    <w:p w:rsidR="00162B68" w:rsidRPr="00AF36E5" w:rsidRDefault="00162B68" w:rsidP="00162B68">
      <w:pPr>
        <w:spacing w:after="0" w:line="240" w:lineRule="auto"/>
        <w:jc w:val="both"/>
        <w:rPr>
          <w:rFonts w:ascii="Century Gothic" w:eastAsia="Times New Roman" w:hAnsi="Century Gothic"/>
          <w:color w:val="auto"/>
          <w:sz w:val="18"/>
          <w:szCs w:val="18"/>
        </w:rPr>
      </w:pPr>
      <w:r w:rsidRPr="00AF36E5">
        <w:rPr>
          <w:rFonts w:ascii="Century Gothic" w:eastAsia="Times New Roman" w:hAnsi="Century Gothic"/>
          <w:color w:val="auto"/>
          <w:sz w:val="18"/>
          <w:szCs w:val="18"/>
        </w:rPr>
        <w:t>We would</w:t>
      </w:r>
      <w:r w:rsidR="00B310AD">
        <w:rPr>
          <w:rFonts w:ascii="Century Gothic" w:eastAsia="Times New Roman" w:hAnsi="Century Gothic"/>
          <w:color w:val="auto"/>
          <w:sz w:val="18"/>
          <w:szCs w:val="18"/>
        </w:rPr>
        <w:t xml:space="preserve"> again</w:t>
      </w:r>
      <w:r w:rsidRPr="00AF36E5">
        <w:rPr>
          <w:rFonts w:ascii="Century Gothic" w:eastAsia="Times New Roman" w:hAnsi="Century Gothic"/>
          <w:color w:val="auto"/>
          <w:sz w:val="18"/>
          <w:szCs w:val="18"/>
        </w:rPr>
        <w:t xml:space="preserve"> like to </w:t>
      </w:r>
      <w:r w:rsidR="00550460" w:rsidRPr="00AF36E5">
        <w:rPr>
          <w:rFonts w:ascii="Century Gothic" w:eastAsia="Times New Roman" w:hAnsi="Century Gothic"/>
          <w:color w:val="auto"/>
          <w:sz w:val="18"/>
          <w:szCs w:val="18"/>
        </w:rPr>
        <w:t>remind you</w:t>
      </w:r>
      <w:r w:rsidRPr="00AF36E5">
        <w:rPr>
          <w:rFonts w:ascii="Century Gothic" w:eastAsia="Times New Roman" w:hAnsi="Century Gothic"/>
          <w:color w:val="auto"/>
          <w:sz w:val="18"/>
          <w:szCs w:val="18"/>
        </w:rPr>
        <w:t xml:space="preserve"> that we will be having an </w:t>
      </w:r>
      <w:r w:rsidRPr="00AF36E5">
        <w:rPr>
          <w:rFonts w:ascii="Century Gothic" w:eastAsia="Times New Roman" w:hAnsi="Century Gothic"/>
          <w:b/>
          <w:color w:val="auto"/>
          <w:sz w:val="18"/>
          <w:szCs w:val="18"/>
        </w:rPr>
        <w:t>INSET Day on Friday 28</w:t>
      </w:r>
      <w:r w:rsidRPr="00AF36E5">
        <w:rPr>
          <w:rFonts w:ascii="Century Gothic" w:eastAsia="Times New Roman" w:hAnsi="Century Gothic"/>
          <w:b/>
          <w:color w:val="auto"/>
          <w:sz w:val="18"/>
          <w:szCs w:val="18"/>
          <w:vertAlign w:val="superscript"/>
        </w:rPr>
        <w:t>th</w:t>
      </w:r>
      <w:r w:rsidRPr="00AF36E5">
        <w:rPr>
          <w:rFonts w:ascii="Century Gothic" w:eastAsia="Times New Roman" w:hAnsi="Century Gothic"/>
          <w:b/>
          <w:color w:val="auto"/>
          <w:sz w:val="18"/>
          <w:szCs w:val="18"/>
        </w:rPr>
        <w:t xml:space="preserve"> April</w:t>
      </w:r>
      <w:r w:rsidR="004F1A05" w:rsidRPr="00AF36E5">
        <w:rPr>
          <w:rFonts w:ascii="Century Gothic" w:eastAsia="Times New Roman" w:hAnsi="Century Gothic"/>
          <w:color w:val="auto"/>
          <w:sz w:val="18"/>
          <w:szCs w:val="18"/>
        </w:rPr>
        <w:t>;</w:t>
      </w:r>
      <w:r w:rsidRPr="00AF36E5">
        <w:rPr>
          <w:rFonts w:ascii="Century Gothic" w:eastAsia="Times New Roman" w:hAnsi="Century Gothic"/>
          <w:color w:val="auto"/>
          <w:sz w:val="18"/>
          <w:szCs w:val="18"/>
        </w:rPr>
        <w:t xml:space="preserve"> therefore there will be </w:t>
      </w:r>
      <w:r w:rsidRPr="00AF36E5">
        <w:rPr>
          <w:rFonts w:ascii="Century Gothic" w:eastAsia="Times New Roman" w:hAnsi="Century Gothic"/>
          <w:b/>
          <w:color w:val="auto"/>
          <w:sz w:val="18"/>
          <w:szCs w:val="18"/>
        </w:rPr>
        <w:t>no</w:t>
      </w:r>
      <w:r w:rsidRPr="00AF36E5">
        <w:rPr>
          <w:rFonts w:ascii="Century Gothic" w:eastAsia="Times New Roman" w:hAnsi="Century Gothic"/>
          <w:color w:val="auto"/>
          <w:sz w:val="18"/>
          <w:szCs w:val="18"/>
        </w:rPr>
        <w:t xml:space="preserve"> children in school on that day.</w:t>
      </w:r>
    </w:p>
    <w:p w:rsidR="0098191F" w:rsidRPr="00C406F7" w:rsidRDefault="0098191F" w:rsidP="00162B68">
      <w:pPr>
        <w:spacing w:after="0" w:line="240" w:lineRule="auto"/>
        <w:jc w:val="both"/>
        <w:rPr>
          <w:rFonts w:ascii="Century Gothic" w:eastAsia="Times New Roman" w:hAnsi="Century Gothic"/>
          <w:color w:val="auto"/>
          <w:sz w:val="20"/>
          <w:szCs w:val="20"/>
        </w:rPr>
      </w:pPr>
    </w:p>
    <w:p w:rsidR="0098191F" w:rsidRPr="00AF36E5" w:rsidRDefault="0098191F" w:rsidP="005426B3">
      <w:pPr>
        <w:spacing w:after="0" w:line="240" w:lineRule="auto"/>
        <w:jc w:val="center"/>
        <w:rPr>
          <w:rFonts w:ascii="Century Gothic" w:eastAsia="Times New Roman" w:hAnsi="Century Gothic"/>
          <w:b/>
          <w:color w:val="auto"/>
          <w:sz w:val="18"/>
          <w:szCs w:val="18"/>
          <w:u w:val="single"/>
        </w:rPr>
      </w:pPr>
      <w:r w:rsidRPr="00AF36E5">
        <w:rPr>
          <w:rFonts w:ascii="Century Gothic" w:eastAsia="Times New Roman" w:hAnsi="Century Gothic"/>
          <w:b/>
          <w:color w:val="auto"/>
          <w:sz w:val="18"/>
          <w:szCs w:val="18"/>
          <w:u w:val="single"/>
        </w:rPr>
        <w:t>LEGOLAND</w:t>
      </w:r>
    </w:p>
    <w:p w:rsidR="0098191F" w:rsidRPr="00C84508" w:rsidRDefault="0098191F" w:rsidP="0098191F">
      <w:pPr>
        <w:spacing w:after="0" w:line="240" w:lineRule="auto"/>
        <w:jc w:val="both"/>
        <w:rPr>
          <w:rFonts w:ascii="Century Gothic" w:eastAsia="Times New Roman" w:hAnsi="Century Gothic"/>
          <w:color w:val="auto"/>
          <w:sz w:val="18"/>
          <w:szCs w:val="18"/>
        </w:rPr>
      </w:pPr>
      <w:r w:rsidRPr="00AF36E5">
        <w:rPr>
          <w:rFonts w:ascii="Century Gothic" w:eastAsia="Times New Roman" w:hAnsi="Century Gothic"/>
          <w:color w:val="auto"/>
          <w:sz w:val="18"/>
          <w:szCs w:val="18"/>
        </w:rPr>
        <w:t>If you wish your child to go on the trip to Legoland on Thursday 23</w:t>
      </w:r>
      <w:r w:rsidRPr="00AF36E5">
        <w:rPr>
          <w:rFonts w:ascii="Century Gothic" w:eastAsia="Times New Roman" w:hAnsi="Century Gothic"/>
          <w:color w:val="auto"/>
          <w:sz w:val="18"/>
          <w:szCs w:val="18"/>
          <w:vertAlign w:val="superscript"/>
        </w:rPr>
        <w:t>rd</w:t>
      </w:r>
      <w:r w:rsidRPr="00AF36E5">
        <w:rPr>
          <w:rFonts w:ascii="Century Gothic" w:eastAsia="Times New Roman" w:hAnsi="Century Gothic"/>
          <w:color w:val="auto"/>
          <w:sz w:val="18"/>
          <w:szCs w:val="18"/>
        </w:rPr>
        <w:t xml:space="preserve"> March, for insurance purposes you </w:t>
      </w:r>
      <w:r w:rsidRPr="00AF36E5">
        <w:rPr>
          <w:rFonts w:ascii="Century Gothic" w:eastAsia="Times New Roman" w:hAnsi="Century Gothic"/>
          <w:b/>
          <w:color w:val="auto"/>
          <w:sz w:val="18"/>
          <w:szCs w:val="18"/>
        </w:rPr>
        <w:t>MUST RETURN</w:t>
      </w:r>
      <w:r w:rsidRPr="00AF36E5">
        <w:rPr>
          <w:rFonts w:ascii="Century Gothic" w:eastAsia="Times New Roman" w:hAnsi="Century Gothic"/>
          <w:color w:val="auto"/>
          <w:sz w:val="18"/>
          <w:szCs w:val="18"/>
        </w:rPr>
        <w:t xml:space="preserve"> the permission slip, the £5 payment and the completed m</w:t>
      </w:r>
      <w:r w:rsidR="000A59EA" w:rsidRPr="00AF36E5">
        <w:rPr>
          <w:rFonts w:ascii="Century Gothic" w:eastAsia="Times New Roman" w:hAnsi="Century Gothic"/>
          <w:color w:val="auto"/>
          <w:sz w:val="18"/>
          <w:szCs w:val="18"/>
        </w:rPr>
        <w:t>edical form as soon as possible;</w:t>
      </w:r>
      <w:r w:rsidRPr="00AF36E5">
        <w:rPr>
          <w:rFonts w:ascii="Century Gothic" w:eastAsia="Times New Roman" w:hAnsi="Century Gothic"/>
          <w:color w:val="auto"/>
          <w:sz w:val="18"/>
          <w:szCs w:val="18"/>
        </w:rPr>
        <w:t xml:space="preserve"> and certainly </w:t>
      </w:r>
      <w:r w:rsidRPr="00AF36E5">
        <w:rPr>
          <w:rFonts w:ascii="Century Gothic" w:eastAsia="Times New Roman" w:hAnsi="Century Gothic"/>
          <w:b/>
          <w:color w:val="auto"/>
          <w:sz w:val="18"/>
          <w:szCs w:val="18"/>
        </w:rPr>
        <w:t>by Monday 13</w:t>
      </w:r>
      <w:r w:rsidRPr="00AF36E5">
        <w:rPr>
          <w:rFonts w:ascii="Century Gothic" w:eastAsia="Times New Roman" w:hAnsi="Century Gothic"/>
          <w:b/>
          <w:color w:val="auto"/>
          <w:sz w:val="18"/>
          <w:szCs w:val="18"/>
          <w:vertAlign w:val="superscript"/>
        </w:rPr>
        <w:t>th</w:t>
      </w:r>
      <w:r w:rsidRPr="00AF36E5">
        <w:rPr>
          <w:rFonts w:ascii="Century Gothic" w:eastAsia="Times New Roman" w:hAnsi="Century Gothic"/>
          <w:b/>
          <w:color w:val="auto"/>
          <w:sz w:val="18"/>
          <w:szCs w:val="18"/>
        </w:rPr>
        <w:t xml:space="preserve"> March.</w:t>
      </w:r>
      <w:r w:rsidR="00C84508">
        <w:rPr>
          <w:rFonts w:ascii="Century Gothic" w:eastAsia="Times New Roman" w:hAnsi="Century Gothic"/>
          <w:b/>
          <w:color w:val="auto"/>
          <w:sz w:val="18"/>
          <w:szCs w:val="18"/>
        </w:rPr>
        <w:t xml:space="preserve">  </w:t>
      </w:r>
      <w:r w:rsidR="00C84508" w:rsidRPr="00C84508">
        <w:rPr>
          <w:rFonts w:ascii="Century Gothic" w:eastAsia="Times New Roman" w:hAnsi="Century Gothic"/>
          <w:color w:val="auto"/>
          <w:sz w:val="18"/>
          <w:szCs w:val="18"/>
        </w:rPr>
        <w:t>Should you need another form, please collect one from the office.</w:t>
      </w:r>
    </w:p>
    <w:p w:rsidR="0098191F" w:rsidRPr="00C406F7" w:rsidRDefault="0098191F" w:rsidP="005426B3">
      <w:pPr>
        <w:spacing w:after="0" w:line="240" w:lineRule="auto"/>
        <w:jc w:val="center"/>
        <w:rPr>
          <w:rFonts w:ascii="Century Gothic" w:eastAsia="Times New Roman" w:hAnsi="Century Gothic"/>
          <w:color w:val="auto"/>
          <w:sz w:val="20"/>
          <w:szCs w:val="20"/>
        </w:rPr>
      </w:pPr>
    </w:p>
    <w:p w:rsidR="00E939DC" w:rsidRPr="00AF36E5" w:rsidRDefault="00E939DC" w:rsidP="005426B3">
      <w:pPr>
        <w:spacing w:after="0" w:line="240" w:lineRule="auto"/>
        <w:jc w:val="center"/>
        <w:rPr>
          <w:rFonts w:ascii="Century Gothic" w:eastAsia="Times New Roman" w:hAnsi="Century Gothic"/>
          <w:color w:val="auto"/>
          <w:sz w:val="18"/>
          <w:szCs w:val="18"/>
        </w:rPr>
      </w:pPr>
      <w:r w:rsidRPr="00AF36E5">
        <w:rPr>
          <w:rFonts w:ascii="Century Gothic" w:eastAsia="Times New Roman" w:hAnsi="Century Gothic"/>
          <w:b/>
          <w:color w:val="auto"/>
          <w:sz w:val="18"/>
          <w:szCs w:val="18"/>
          <w:u w:val="single"/>
        </w:rPr>
        <w:t>EASTER BINGO</w:t>
      </w:r>
    </w:p>
    <w:p w:rsidR="00E939DC" w:rsidRPr="00AF36E5" w:rsidRDefault="00E939DC" w:rsidP="00E939DC">
      <w:pPr>
        <w:spacing w:after="0" w:line="240" w:lineRule="auto"/>
        <w:jc w:val="both"/>
        <w:rPr>
          <w:rFonts w:ascii="Century Gothic" w:eastAsia="Times New Roman" w:hAnsi="Century Gothic"/>
          <w:color w:val="auto"/>
          <w:sz w:val="18"/>
          <w:szCs w:val="18"/>
        </w:rPr>
      </w:pPr>
      <w:r w:rsidRPr="00AF36E5">
        <w:rPr>
          <w:rFonts w:ascii="Century Gothic" w:eastAsia="Times New Roman" w:hAnsi="Century Gothic"/>
          <w:noProof/>
          <w:color w:val="auto"/>
          <w:sz w:val="18"/>
          <w:szCs w:val="18"/>
          <w:lang w:eastAsia="en-GB"/>
        </w:rPr>
        <w:drawing>
          <wp:anchor distT="0" distB="0" distL="114300" distR="114300" simplePos="0" relativeHeight="251666432" behindDoc="1" locked="0" layoutInCell="1" allowOverlap="1" wp14:anchorId="53FB90F9" wp14:editId="74F57353">
            <wp:simplePos x="0" y="0"/>
            <wp:positionH relativeFrom="column">
              <wp:posOffset>-151130</wp:posOffset>
            </wp:positionH>
            <wp:positionV relativeFrom="paragraph">
              <wp:posOffset>198755</wp:posOffset>
            </wp:positionV>
            <wp:extent cx="1134745" cy="854075"/>
            <wp:effectExtent l="6985" t="0" r="0" b="0"/>
            <wp:wrapTight wrapText="bothSides">
              <wp:wrapPolygon edited="0">
                <wp:start x="133" y="21777"/>
                <wp:lineTo x="21165" y="21777"/>
                <wp:lineTo x="21165" y="578"/>
                <wp:lineTo x="133" y="578"/>
                <wp:lineTo x="133" y="21777"/>
              </wp:wrapPolygon>
            </wp:wrapTight>
            <wp:docPr id="9" name="Picture 9" descr="C:\Users\SCA8752170\AppData\Local\Microsoft\Windows\Temporary Internet Files\Content.IE5\ZDT1TIN6\2267133363_a5682bb9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ZDT1TIN6\2267133363_a5682bb9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3474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6E5">
        <w:rPr>
          <w:rFonts w:ascii="Century Gothic" w:eastAsia="Times New Roman" w:hAnsi="Century Gothic"/>
          <w:color w:val="auto"/>
          <w:sz w:val="18"/>
          <w:szCs w:val="18"/>
        </w:rPr>
        <w:t xml:space="preserve">The Friends of Marlfields are hosting Easter Bingo on </w:t>
      </w:r>
      <w:r w:rsidRPr="00AF36E5">
        <w:rPr>
          <w:rFonts w:ascii="Century Gothic" w:eastAsia="Times New Roman" w:hAnsi="Century Gothic"/>
          <w:b/>
          <w:color w:val="auto"/>
          <w:sz w:val="18"/>
          <w:szCs w:val="18"/>
        </w:rPr>
        <w:t>Thursday March 23</w:t>
      </w:r>
      <w:r w:rsidRPr="00AF36E5">
        <w:rPr>
          <w:rFonts w:ascii="Century Gothic" w:eastAsia="Times New Roman" w:hAnsi="Century Gothic"/>
          <w:b/>
          <w:color w:val="auto"/>
          <w:sz w:val="18"/>
          <w:szCs w:val="18"/>
          <w:vertAlign w:val="superscript"/>
        </w:rPr>
        <w:t>rd</w:t>
      </w:r>
      <w:r w:rsidRPr="00AF36E5">
        <w:rPr>
          <w:rFonts w:ascii="Century Gothic" w:eastAsia="Times New Roman" w:hAnsi="Century Gothic"/>
          <w:color w:val="auto"/>
          <w:sz w:val="18"/>
          <w:szCs w:val="18"/>
        </w:rPr>
        <w:t xml:space="preserve">. To support this they would like the children to have a non-uniform day on </w:t>
      </w:r>
      <w:r w:rsidRPr="00AF36E5">
        <w:rPr>
          <w:rFonts w:ascii="Century Gothic" w:eastAsia="Times New Roman" w:hAnsi="Century Gothic"/>
          <w:b/>
          <w:color w:val="auto"/>
          <w:sz w:val="18"/>
          <w:szCs w:val="18"/>
        </w:rPr>
        <w:t>Friday 17</w:t>
      </w:r>
      <w:r w:rsidRPr="00AF36E5">
        <w:rPr>
          <w:rFonts w:ascii="Century Gothic" w:eastAsia="Times New Roman" w:hAnsi="Century Gothic"/>
          <w:b/>
          <w:color w:val="auto"/>
          <w:sz w:val="18"/>
          <w:szCs w:val="18"/>
          <w:vertAlign w:val="superscript"/>
        </w:rPr>
        <w:t>th</w:t>
      </w:r>
      <w:r w:rsidRPr="00AF36E5">
        <w:rPr>
          <w:rFonts w:ascii="Century Gothic" w:eastAsia="Times New Roman" w:hAnsi="Century Gothic"/>
          <w:b/>
          <w:color w:val="auto"/>
          <w:sz w:val="18"/>
          <w:szCs w:val="18"/>
        </w:rPr>
        <w:t xml:space="preserve"> March</w:t>
      </w:r>
      <w:r w:rsidRPr="00AF36E5">
        <w:rPr>
          <w:rFonts w:ascii="Century Gothic" w:eastAsia="Times New Roman" w:hAnsi="Century Gothic"/>
          <w:color w:val="auto"/>
          <w:sz w:val="18"/>
          <w:szCs w:val="18"/>
        </w:rPr>
        <w:t xml:space="preserve"> and </w:t>
      </w:r>
      <w:r w:rsidR="0098191F" w:rsidRPr="00AF36E5">
        <w:rPr>
          <w:rFonts w:ascii="Century Gothic" w:eastAsia="Times New Roman" w:hAnsi="Century Gothic"/>
          <w:color w:val="auto"/>
          <w:sz w:val="18"/>
          <w:szCs w:val="18"/>
        </w:rPr>
        <w:t>bring in</w:t>
      </w:r>
      <w:r w:rsidRPr="00AF36E5">
        <w:rPr>
          <w:rFonts w:ascii="Century Gothic" w:eastAsia="Times New Roman" w:hAnsi="Century Gothic"/>
          <w:color w:val="auto"/>
          <w:sz w:val="18"/>
          <w:szCs w:val="18"/>
        </w:rPr>
        <w:t xml:space="preserve"> a</w:t>
      </w:r>
      <w:r w:rsidR="00550460" w:rsidRPr="00AF36E5">
        <w:rPr>
          <w:rFonts w:ascii="Century Gothic" w:eastAsia="Times New Roman" w:hAnsi="Century Gothic"/>
          <w:color w:val="auto"/>
          <w:sz w:val="18"/>
          <w:szCs w:val="18"/>
        </w:rPr>
        <w:t xml:space="preserve"> chocolate </w:t>
      </w:r>
      <w:r w:rsidRPr="00AF36E5">
        <w:rPr>
          <w:rFonts w:ascii="Century Gothic" w:eastAsia="Times New Roman" w:hAnsi="Century Gothic"/>
          <w:color w:val="auto"/>
          <w:sz w:val="18"/>
          <w:szCs w:val="18"/>
        </w:rPr>
        <w:t>egg</w:t>
      </w:r>
      <w:r w:rsidR="00B0563D" w:rsidRPr="00AF36E5">
        <w:rPr>
          <w:rFonts w:ascii="Century Gothic" w:eastAsia="Times New Roman" w:hAnsi="Century Gothic"/>
          <w:color w:val="auto"/>
          <w:sz w:val="18"/>
          <w:szCs w:val="18"/>
        </w:rPr>
        <w:t xml:space="preserve"> as </w:t>
      </w:r>
      <w:r w:rsidR="0098191F" w:rsidRPr="00AF36E5">
        <w:rPr>
          <w:rFonts w:ascii="Century Gothic" w:eastAsia="Times New Roman" w:hAnsi="Century Gothic"/>
          <w:color w:val="auto"/>
          <w:sz w:val="18"/>
          <w:szCs w:val="18"/>
        </w:rPr>
        <w:t>payment</w:t>
      </w:r>
      <w:r w:rsidRPr="00AF36E5">
        <w:rPr>
          <w:rFonts w:ascii="Century Gothic" w:eastAsia="Times New Roman" w:hAnsi="Century Gothic"/>
          <w:color w:val="auto"/>
          <w:sz w:val="18"/>
          <w:szCs w:val="18"/>
        </w:rPr>
        <w:t xml:space="preserve">. </w:t>
      </w:r>
      <w:r w:rsidR="00550460" w:rsidRPr="00AF36E5">
        <w:rPr>
          <w:rFonts w:ascii="Century Gothic" w:eastAsia="Times New Roman" w:hAnsi="Century Gothic"/>
          <w:color w:val="auto"/>
          <w:sz w:val="18"/>
          <w:szCs w:val="18"/>
        </w:rPr>
        <w:t xml:space="preserve"> </w:t>
      </w:r>
    </w:p>
    <w:p w:rsidR="004C0C79" w:rsidRPr="00C406F7" w:rsidRDefault="004C0C79" w:rsidP="00E939DC">
      <w:pPr>
        <w:spacing w:after="0" w:line="240" w:lineRule="auto"/>
        <w:jc w:val="both"/>
        <w:rPr>
          <w:rFonts w:ascii="Century Gothic" w:eastAsia="Times New Roman" w:hAnsi="Century Gothic"/>
          <w:color w:val="auto"/>
          <w:sz w:val="20"/>
          <w:szCs w:val="20"/>
        </w:rPr>
      </w:pPr>
      <w:r w:rsidRPr="00AF36E5">
        <w:rPr>
          <w:rFonts w:ascii="Century Gothic" w:eastAsia="Times New Roman" w:hAnsi="Century Gothic"/>
          <w:color w:val="auto"/>
          <w:sz w:val="18"/>
          <w:szCs w:val="18"/>
        </w:rPr>
        <w:t xml:space="preserve">We are pleased to let you know that the Coffee Morning that the Friends of Marlfields held on World Book Day last </w:t>
      </w:r>
      <w:r w:rsidR="009B635B">
        <w:rPr>
          <w:rFonts w:ascii="Century Gothic" w:eastAsia="Times New Roman" w:hAnsi="Century Gothic"/>
          <w:color w:val="auto"/>
          <w:sz w:val="18"/>
          <w:szCs w:val="18"/>
        </w:rPr>
        <w:tab/>
      </w:r>
      <w:r w:rsidR="009B635B">
        <w:rPr>
          <w:rFonts w:ascii="Century Gothic" w:eastAsia="Times New Roman" w:hAnsi="Century Gothic"/>
          <w:color w:val="auto"/>
          <w:sz w:val="18"/>
          <w:szCs w:val="18"/>
        </w:rPr>
        <w:tab/>
      </w:r>
      <w:r w:rsidR="009B635B">
        <w:rPr>
          <w:rFonts w:ascii="Century Gothic" w:eastAsia="Times New Roman" w:hAnsi="Century Gothic"/>
          <w:color w:val="auto"/>
          <w:sz w:val="18"/>
          <w:szCs w:val="18"/>
        </w:rPr>
        <w:tab/>
        <w:t xml:space="preserve"> </w:t>
      </w:r>
      <w:r w:rsidRPr="00AF36E5">
        <w:rPr>
          <w:rFonts w:ascii="Century Gothic" w:eastAsia="Times New Roman" w:hAnsi="Century Gothic"/>
          <w:color w:val="auto"/>
          <w:sz w:val="18"/>
          <w:szCs w:val="18"/>
        </w:rPr>
        <w:t xml:space="preserve">week </w:t>
      </w:r>
      <w:proofErr w:type="gramStart"/>
      <w:r w:rsidRPr="00AF36E5">
        <w:rPr>
          <w:rFonts w:ascii="Century Gothic" w:eastAsia="Times New Roman" w:hAnsi="Century Gothic"/>
          <w:color w:val="auto"/>
          <w:sz w:val="18"/>
          <w:szCs w:val="18"/>
        </w:rPr>
        <w:t>raised</w:t>
      </w:r>
      <w:proofErr w:type="gramEnd"/>
      <w:r w:rsidRPr="00AF36E5">
        <w:rPr>
          <w:rFonts w:ascii="Century Gothic" w:eastAsia="Times New Roman" w:hAnsi="Century Gothic"/>
          <w:color w:val="auto"/>
          <w:sz w:val="18"/>
          <w:szCs w:val="18"/>
        </w:rPr>
        <w:t xml:space="preserve"> just over £100</w:t>
      </w:r>
      <w:r w:rsidRPr="00C406F7">
        <w:rPr>
          <w:rFonts w:ascii="Century Gothic" w:eastAsia="Times New Roman" w:hAnsi="Century Gothic"/>
          <w:color w:val="auto"/>
          <w:sz w:val="20"/>
          <w:szCs w:val="20"/>
        </w:rPr>
        <w:t>.</w:t>
      </w:r>
    </w:p>
    <w:p w:rsidR="00E939DC" w:rsidRPr="00C406F7" w:rsidRDefault="0098191F" w:rsidP="00E939DC">
      <w:pPr>
        <w:spacing w:after="0" w:line="240" w:lineRule="auto"/>
        <w:jc w:val="both"/>
        <w:rPr>
          <w:rFonts w:ascii="Century Gothic" w:hAnsi="Century Gothic"/>
          <w:i/>
          <w:color w:val="000000"/>
          <w:sz w:val="20"/>
          <w:szCs w:val="20"/>
        </w:rPr>
      </w:pPr>
      <w:r w:rsidRPr="00C406F7">
        <w:rPr>
          <w:noProof/>
          <w:sz w:val="20"/>
          <w:szCs w:val="20"/>
          <w:lang w:eastAsia="en-GB"/>
        </w:rPr>
        <w:t xml:space="preserve"> </w:t>
      </w:r>
    </w:p>
    <w:p w:rsidR="00F913F4" w:rsidRPr="00AF36E5" w:rsidRDefault="0098191F" w:rsidP="004B4F8A">
      <w:pPr>
        <w:spacing w:after="0" w:line="240" w:lineRule="auto"/>
        <w:jc w:val="center"/>
        <w:rPr>
          <w:rFonts w:ascii="Century Gothic" w:eastAsia="Times New Roman" w:hAnsi="Century Gothic"/>
          <w:b/>
          <w:color w:val="auto"/>
          <w:sz w:val="18"/>
          <w:szCs w:val="18"/>
          <w:u w:val="single"/>
        </w:rPr>
      </w:pPr>
      <w:r w:rsidRPr="00AF36E5">
        <w:rPr>
          <w:rFonts w:ascii="Century Gothic" w:eastAsia="Times New Roman" w:hAnsi="Century Gothic"/>
          <w:b/>
          <w:color w:val="auto"/>
          <w:sz w:val="18"/>
          <w:szCs w:val="18"/>
          <w:u w:val="single"/>
        </w:rPr>
        <w:t>GROUP PHOTOGRAPHS</w:t>
      </w:r>
    </w:p>
    <w:p w:rsidR="003F7F39" w:rsidRPr="00AF36E5" w:rsidRDefault="0098191F" w:rsidP="0098191F">
      <w:pPr>
        <w:spacing w:after="0" w:line="240" w:lineRule="auto"/>
        <w:jc w:val="both"/>
        <w:rPr>
          <w:rFonts w:ascii="Century Gothic" w:eastAsia="Times New Roman" w:hAnsi="Century Gothic"/>
          <w:color w:val="auto"/>
          <w:sz w:val="18"/>
          <w:szCs w:val="18"/>
        </w:rPr>
      </w:pPr>
      <w:r w:rsidRPr="00AF36E5">
        <w:rPr>
          <w:rFonts w:ascii="Century Gothic" w:eastAsia="Times New Roman" w:hAnsi="Century Gothic"/>
          <w:color w:val="auto"/>
          <w:sz w:val="18"/>
          <w:szCs w:val="18"/>
        </w:rPr>
        <w:t xml:space="preserve">Academy photographers will be in school on </w:t>
      </w:r>
      <w:r w:rsidRPr="00AF36E5">
        <w:rPr>
          <w:rFonts w:ascii="Century Gothic" w:eastAsia="Times New Roman" w:hAnsi="Century Gothic"/>
          <w:b/>
          <w:color w:val="auto"/>
          <w:sz w:val="18"/>
          <w:szCs w:val="18"/>
        </w:rPr>
        <w:t>Tuesday 14</w:t>
      </w:r>
      <w:r w:rsidRPr="00AF36E5">
        <w:rPr>
          <w:rFonts w:ascii="Century Gothic" w:eastAsia="Times New Roman" w:hAnsi="Century Gothic"/>
          <w:b/>
          <w:color w:val="auto"/>
          <w:sz w:val="18"/>
          <w:szCs w:val="18"/>
          <w:vertAlign w:val="superscript"/>
        </w:rPr>
        <w:t>th</w:t>
      </w:r>
      <w:r w:rsidRPr="00AF36E5">
        <w:rPr>
          <w:rFonts w:ascii="Century Gothic" w:eastAsia="Times New Roman" w:hAnsi="Century Gothic"/>
          <w:b/>
          <w:color w:val="auto"/>
          <w:sz w:val="18"/>
          <w:szCs w:val="18"/>
        </w:rPr>
        <w:t xml:space="preserve"> March</w:t>
      </w:r>
      <w:r w:rsidRPr="00AF36E5">
        <w:rPr>
          <w:rFonts w:ascii="Century Gothic" w:eastAsia="Times New Roman" w:hAnsi="Century Gothic"/>
          <w:color w:val="auto"/>
          <w:sz w:val="18"/>
          <w:szCs w:val="18"/>
        </w:rPr>
        <w:t xml:space="preserve"> to take Class and Team photographs.</w:t>
      </w:r>
      <w:r w:rsidR="003F7F39" w:rsidRPr="00AF36E5">
        <w:rPr>
          <w:rFonts w:ascii="Century Gothic" w:eastAsia="Times New Roman" w:hAnsi="Century Gothic"/>
          <w:color w:val="auto"/>
          <w:sz w:val="18"/>
          <w:szCs w:val="18"/>
        </w:rPr>
        <w:t xml:space="preserve">  Please ensure that your child is in full uniform on this day, and if they are part of any teams that they have their kit/PE kit with them.</w:t>
      </w:r>
    </w:p>
    <w:p w:rsidR="0098191F" w:rsidRPr="00AF36E5" w:rsidRDefault="003F7F39" w:rsidP="0098191F">
      <w:pPr>
        <w:spacing w:after="0" w:line="240" w:lineRule="auto"/>
        <w:jc w:val="both"/>
        <w:rPr>
          <w:rFonts w:ascii="Century Gothic" w:eastAsia="Times New Roman" w:hAnsi="Century Gothic"/>
          <w:b/>
          <w:i/>
          <w:color w:val="auto"/>
          <w:sz w:val="18"/>
          <w:szCs w:val="18"/>
        </w:rPr>
      </w:pPr>
      <w:r w:rsidRPr="00AF36E5">
        <w:rPr>
          <w:rFonts w:ascii="Century Gothic" w:eastAsia="Times New Roman" w:hAnsi="Century Gothic"/>
          <w:b/>
          <w:i/>
          <w:color w:val="auto"/>
          <w:sz w:val="18"/>
          <w:szCs w:val="18"/>
        </w:rPr>
        <w:t xml:space="preserve">Please note that this photo session is for the </w:t>
      </w:r>
      <w:r w:rsidRPr="00AF36E5">
        <w:rPr>
          <w:rFonts w:ascii="Century Gothic" w:eastAsia="Times New Roman" w:hAnsi="Century Gothic"/>
          <w:b/>
          <w:i/>
          <w:color w:val="auto"/>
          <w:sz w:val="18"/>
          <w:szCs w:val="18"/>
          <w:u w:val="single"/>
        </w:rPr>
        <w:t>children in school</w:t>
      </w:r>
      <w:r w:rsidRPr="00AF36E5">
        <w:rPr>
          <w:rFonts w:ascii="Century Gothic" w:eastAsia="Times New Roman" w:hAnsi="Century Gothic"/>
          <w:b/>
          <w:i/>
          <w:color w:val="auto"/>
          <w:sz w:val="18"/>
          <w:szCs w:val="18"/>
        </w:rPr>
        <w:t xml:space="preserve"> and </w:t>
      </w:r>
      <w:r w:rsidRPr="00AF36E5">
        <w:rPr>
          <w:rFonts w:ascii="Century Gothic" w:eastAsia="Times New Roman" w:hAnsi="Century Gothic"/>
          <w:b/>
          <w:i/>
          <w:color w:val="auto"/>
          <w:sz w:val="18"/>
          <w:szCs w:val="18"/>
          <w:u w:val="single"/>
        </w:rPr>
        <w:t>not</w:t>
      </w:r>
      <w:r w:rsidRPr="00AF36E5">
        <w:rPr>
          <w:rFonts w:ascii="Century Gothic" w:eastAsia="Times New Roman" w:hAnsi="Century Gothic"/>
          <w:b/>
          <w:i/>
          <w:color w:val="auto"/>
          <w:sz w:val="18"/>
          <w:szCs w:val="18"/>
        </w:rPr>
        <w:t xml:space="preserve"> for their pre-school siblings. </w:t>
      </w:r>
    </w:p>
    <w:p w:rsidR="000175FA" w:rsidRPr="00C406F7" w:rsidRDefault="000175FA" w:rsidP="004B4F8A">
      <w:pPr>
        <w:spacing w:after="0" w:line="240" w:lineRule="auto"/>
        <w:jc w:val="center"/>
        <w:rPr>
          <w:rFonts w:ascii="Century Gothic" w:eastAsia="Times New Roman" w:hAnsi="Century Gothic"/>
          <w:b/>
          <w:color w:val="auto"/>
          <w:sz w:val="20"/>
          <w:szCs w:val="20"/>
          <w:u w:val="single"/>
        </w:rPr>
      </w:pPr>
    </w:p>
    <w:p w:rsidR="00840EB0" w:rsidRPr="00AF36E5" w:rsidRDefault="00AE0DC6" w:rsidP="004B4F8A">
      <w:pPr>
        <w:spacing w:after="0" w:line="240" w:lineRule="auto"/>
        <w:jc w:val="center"/>
        <w:rPr>
          <w:rFonts w:ascii="Century Gothic" w:eastAsia="Times New Roman" w:hAnsi="Century Gothic"/>
          <w:b/>
          <w:color w:val="auto"/>
          <w:sz w:val="18"/>
          <w:szCs w:val="18"/>
          <w:u w:val="single"/>
        </w:rPr>
      </w:pPr>
      <w:r w:rsidRPr="00AF36E5">
        <w:rPr>
          <w:rFonts w:ascii="Century Gothic" w:eastAsia="Times New Roman" w:hAnsi="Century Gothic"/>
          <w:b/>
          <w:color w:val="auto"/>
          <w:sz w:val="18"/>
          <w:szCs w:val="18"/>
          <w:u w:val="single"/>
        </w:rPr>
        <w:t>READING at HOME</w:t>
      </w:r>
    </w:p>
    <w:p w:rsidR="0017261C" w:rsidRPr="00AF36E5" w:rsidRDefault="00840EB0" w:rsidP="00840EB0">
      <w:pPr>
        <w:spacing w:after="0" w:line="240" w:lineRule="auto"/>
        <w:jc w:val="both"/>
        <w:rPr>
          <w:rFonts w:ascii="Century Gothic" w:eastAsia="Times New Roman" w:hAnsi="Century Gothic"/>
          <w:color w:val="auto"/>
          <w:sz w:val="18"/>
          <w:szCs w:val="18"/>
        </w:rPr>
      </w:pPr>
      <w:r w:rsidRPr="00AF36E5">
        <w:rPr>
          <w:rFonts w:ascii="Century Gothic" w:eastAsia="Times New Roman" w:hAnsi="Century Gothic"/>
          <w:color w:val="auto"/>
          <w:sz w:val="18"/>
          <w:szCs w:val="18"/>
        </w:rPr>
        <w:t xml:space="preserve">Please </w:t>
      </w:r>
      <w:r w:rsidR="00C130BE" w:rsidRPr="00AF36E5">
        <w:rPr>
          <w:rFonts w:ascii="Century Gothic" w:eastAsia="Times New Roman" w:hAnsi="Century Gothic"/>
          <w:color w:val="auto"/>
          <w:sz w:val="18"/>
          <w:szCs w:val="18"/>
        </w:rPr>
        <w:t>remember that reading is a life skill and we need you to support your child in developing this skill</w:t>
      </w:r>
      <w:r w:rsidR="00AE0DC6" w:rsidRPr="00AF36E5">
        <w:rPr>
          <w:rFonts w:ascii="Century Gothic" w:eastAsia="Times New Roman" w:hAnsi="Century Gothic"/>
          <w:color w:val="auto"/>
          <w:sz w:val="18"/>
          <w:szCs w:val="18"/>
        </w:rPr>
        <w:t xml:space="preserve">. </w:t>
      </w:r>
    </w:p>
    <w:p w:rsidR="00840EB0" w:rsidRPr="00AF36E5" w:rsidRDefault="00AE0DC6" w:rsidP="00840EB0">
      <w:pPr>
        <w:spacing w:after="0" w:line="240" w:lineRule="auto"/>
        <w:jc w:val="both"/>
        <w:rPr>
          <w:rFonts w:ascii="Century Gothic" w:eastAsia="Times New Roman" w:hAnsi="Century Gothic"/>
          <w:color w:val="auto"/>
          <w:sz w:val="18"/>
          <w:szCs w:val="18"/>
        </w:rPr>
      </w:pPr>
      <w:r w:rsidRPr="00AF36E5">
        <w:rPr>
          <w:rFonts w:ascii="Century Gothic" w:eastAsia="Times New Roman" w:hAnsi="Century Gothic"/>
          <w:color w:val="auto"/>
          <w:sz w:val="18"/>
          <w:szCs w:val="18"/>
        </w:rPr>
        <w:t xml:space="preserve">As such we ask that you listen to your child read at least </w:t>
      </w:r>
      <w:r w:rsidRPr="00AF36E5">
        <w:rPr>
          <w:rFonts w:ascii="Century Gothic" w:eastAsia="Times New Roman" w:hAnsi="Century Gothic"/>
          <w:b/>
          <w:color w:val="auto"/>
          <w:sz w:val="18"/>
          <w:szCs w:val="18"/>
        </w:rPr>
        <w:t xml:space="preserve">3 times a week </w:t>
      </w:r>
      <w:r w:rsidRPr="00AF36E5">
        <w:rPr>
          <w:rFonts w:ascii="Century Gothic" w:eastAsia="Times New Roman" w:hAnsi="Century Gothic"/>
          <w:color w:val="auto"/>
          <w:sz w:val="18"/>
          <w:szCs w:val="18"/>
        </w:rPr>
        <w:t>and sign the reading record book or planner.</w:t>
      </w:r>
      <w:r w:rsidR="009845EE" w:rsidRPr="00AF36E5">
        <w:rPr>
          <w:rFonts w:ascii="Century Gothic" w:eastAsia="Times New Roman" w:hAnsi="Century Gothic"/>
          <w:color w:val="auto"/>
          <w:sz w:val="18"/>
          <w:szCs w:val="18"/>
        </w:rPr>
        <w:t xml:space="preserve"> </w:t>
      </w:r>
    </w:p>
    <w:p w:rsidR="00AE0DC6" w:rsidRPr="00C406F7" w:rsidRDefault="00AE0DC6" w:rsidP="00840EB0">
      <w:pPr>
        <w:spacing w:after="0" w:line="240" w:lineRule="auto"/>
        <w:jc w:val="both"/>
        <w:rPr>
          <w:rFonts w:ascii="Century Gothic" w:eastAsia="Times New Roman" w:hAnsi="Century Gothic"/>
          <w:b/>
          <w:color w:val="auto"/>
          <w:sz w:val="20"/>
          <w:szCs w:val="20"/>
          <w:u w:val="single"/>
        </w:rPr>
      </w:pPr>
    </w:p>
    <w:p w:rsidR="00B0563D" w:rsidRPr="00AF36E5" w:rsidRDefault="00B0563D" w:rsidP="00211D49">
      <w:pPr>
        <w:spacing w:after="0" w:line="240" w:lineRule="auto"/>
        <w:jc w:val="center"/>
        <w:rPr>
          <w:rFonts w:ascii="Century Gothic" w:hAnsi="Century Gothic"/>
          <w:b/>
          <w:caps/>
          <w:color w:val="auto"/>
          <w:sz w:val="18"/>
          <w:szCs w:val="18"/>
          <w:u w:val="single"/>
        </w:rPr>
      </w:pPr>
      <w:r w:rsidRPr="00AF36E5">
        <w:rPr>
          <w:rFonts w:ascii="Century Gothic" w:hAnsi="Century Gothic"/>
          <w:b/>
          <w:caps/>
          <w:color w:val="auto"/>
          <w:sz w:val="18"/>
          <w:szCs w:val="18"/>
          <w:u w:val="single"/>
        </w:rPr>
        <w:t>SHOE RECYCLING</w:t>
      </w:r>
    </w:p>
    <w:p w:rsidR="002B3A97" w:rsidRPr="00AF36E5" w:rsidRDefault="002B3A97" w:rsidP="00B0563D">
      <w:pPr>
        <w:spacing w:after="0" w:line="240" w:lineRule="auto"/>
        <w:jc w:val="both"/>
        <w:rPr>
          <w:rFonts w:ascii="Century Gothic" w:hAnsi="Century Gothic"/>
          <w:color w:val="auto"/>
          <w:sz w:val="18"/>
          <w:szCs w:val="18"/>
        </w:rPr>
      </w:pPr>
      <w:r w:rsidRPr="00AF36E5">
        <w:rPr>
          <w:rFonts w:ascii="Century Gothic" w:hAnsi="Century Gothic"/>
          <w:color w:val="auto"/>
          <w:sz w:val="18"/>
          <w:szCs w:val="18"/>
        </w:rPr>
        <w:t xml:space="preserve">Do you have any old </w:t>
      </w:r>
      <w:r w:rsidRPr="00AF36E5">
        <w:rPr>
          <w:rFonts w:ascii="Century Gothic" w:hAnsi="Century Gothic"/>
          <w:color w:val="auto"/>
          <w:sz w:val="18"/>
          <w:szCs w:val="18"/>
          <w:u w:val="single"/>
        </w:rPr>
        <w:t>pairs</w:t>
      </w:r>
      <w:r w:rsidRPr="00AF36E5">
        <w:rPr>
          <w:rFonts w:ascii="Century Gothic" w:hAnsi="Century Gothic"/>
          <w:color w:val="auto"/>
          <w:sz w:val="18"/>
          <w:szCs w:val="18"/>
        </w:rPr>
        <w:t xml:space="preserve"> of shoes, boots, trainers etc?  As you know, here at Marlfields we are very keen on recycling and like to encourage the children to do so too.  </w:t>
      </w:r>
    </w:p>
    <w:p w:rsidR="00B0563D" w:rsidRPr="00AF36E5" w:rsidRDefault="002B3A97" w:rsidP="00B0563D">
      <w:pPr>
        <w:spacing w:after="0" w:line="240" w:lineRule="auto"/>
        <w:jc w:val="both"/>
        <w:rPr>
          <w:rFonts w:ascii="Century Gothic" w:hAnsi="Century Gothic"/>
          <w:color w:val="auto"/>
          <w:sz w:val="18"/>
          <w:szCs w:val="18"/>
        </w:rPr>
      </w:pPr>
      <w:r w:rsidRPr="00AF36E5">
        <w:rPr>
          <w:rFonts w:ascii="Century Gothic" w:hAnsi="Century Gothic"/>
          <w:color w:val="auto"/>
          <w:sz w:val="18"/>
          <w:szCs w:val="18"/>
        </w:rPr>
        <w:t>If you do have any old footwear please send them into school fastened together as a pair.</w:t>
      </w:r>
    </w:p>
    <w:p w:rsidR="00C406F7" w:rsidRDefault="00C406F7" w:rsidP="00211D49">
      <w:pPr>
        <w:spacing w:after="0" w:line="240" w:lineRule="auto"/>
        <w:jc w:val="center"/>
        <w:rPr>
          <w:rFonts w:ascii="Century Gothic" w:hAnsi="Century Gothic"/>
          <w:b/>
          <w:caps/>
          <w:color w:val="auto"/>
          <w:u w:val="single"/>
        </w:rPr>
      </w:pPr>
    </w:p>
    <w:p w:rsidR="002B3A97" w:rsidRPr="00AF36E5" w:rsidRDefault="002B3A97" w:rsidP="00211D49">
      <w:pPr>
        <w:spacing w:after="0" w:line="240" w:lineRule="auto"/>
        <w:jc w:val="center"/>
        <w:rPr>
          <w:rFonts w:ascii="Century Gothic" w:hAnsi="Century Gothic"/>
          <w:b/>
          <w:caps/>
          <w:color w:val="auto"/>
          <w:sz w:val="18"/>
          <w:szCs w:val="18"/>
          <w:u w:val="single"/>
        </w:rPr>
      </w:pPr>
      <w:r w:rsidRPr="00AF36E5">
        <w:rPr>
          <w:rFonts w:ascii="Century Gothic" w:hAnsi="Century Gothic"/>
          <w:b/>
          <w:caps/>
          <w:color w:val="auto"/>
          <w:sz w:val="18"/>
          <w:szCs w:val="18"/>
          <w:u w:val="single"/>
        </w:rPr>
        <w:t>BAKE AT HOME KITS</w:t>
      </w:r>
    </w:p>
    <w:p w:rsidR="002B3A97" w:rsidRPr="00AF36E5" w:rsidRDefault="000A59EA" w:rsidP="002B3A97">
      <w:pPr>
        <w:spacing w:after="0" w:line="240" w:lineRule="auto"/>
        <w:jc w:val="both"/>
        <w:rPr>
          <w:rFonts w:ascii="Century Gothic" w:hAnsi="Century Gothic"/>
          <w:color w:val="auto"/>
          <w:sz w:val="18"/>
          <w:szCs w:val="18"/>
        </w:rPr>
      </w:pPr>
      <w:r w:rsidRPr="00AF36E5">
        <w:rPr>
          <w:rFonts w:ascii="Century Gothic" w:hAnsi="Century Gothic"/>
          <w:caps/>
          <w:color w:val="auto"/>
          <w:sz w:val="18"/>
          <w:szCs w:val="18"/>
        </w:rPr>
        <w:t>Y</w:t>
      </w:r>
      <w:r w:rsidRPr="00AF36E5">
        <w:rPr>
          <w:rFonts w:ascii="Century Gothic" w:hAnsi="Century Gothic"/>
          <w:color w:val="auto"/>
          <w:sz w:val="18"/>
          <w:szCs w:val="18"/>
        </w:rPr>
        <w:t>ou may have noticed over the past few weeks that some children have been leaving school carrying a big plastic box.  These boxes contain ingredients for the child to do some cooking at home and they have proved to be hugely successful. The children have enjoyed making Dangerous Chocolate Cake, carrot soup and flapjack as well as other delicious goodies.</w:t>
      </w:r>
    </w:p>
    <w:p w:rsidR="000A59EA" w:rsidRPr="00AF36E5" w:rsidRDefault="000A59EA" w:rsidP="002B3A97">
      <w:pPr>
        <w:spacing w:after="0" w:line="240" w:lineRule="auto"/>
        <w:jc w:val="both"/>
        <w:rPr>
          <w:rFonts w:ascii="Century Gothic" w:hAnsi="Century Gothic"/>
          <w:color w:val="auto"/>
          <w:sz w:val="18"/>
          <w:szCs w:val="18"/>
        </w:rPr>
      </w:pPr>
      <w:r w:rsidRPr="00AF36E5">
        <w:rPr>
          <w:rFonts w:ascii="Century Gothic" w:hAnsi="Century Gothic"/>
          <w:color w:val="auto"/>
          <w:sz w:val="18"/>
          <w:szCs w:val="18"/>
        </w:rPr>
        <w:t>Our aim is for most of the children to have the opportunity to take a box home to enjoy with their family.</w:t>
      </w:r>
    </w:p>
    <w:p w:rsidR="000A59EA" w:rsidRPr="006B51F1" w:rsidRDefault="000A59EA" w:rsidP="002B3A97">
      <w:pPr>
        <w:spacing w:after="0" w:line="240" w:lineRule="auto"/>
        <w:jc w:val="both"/>
        <w:rPr>
          <w:rFonts w:ascii="Century Gothic" w:hAnsi="Century Gothic"/>
          <w:color w:val="auto"/>
          <w:sz w:val="16"/>
          <w:szCs w:val="16"/>
        </w:rPr>
      </w:pPr>
    </w:p>
    <w:p w:rsidR="00C406F7" w:rsidRPr="00AF36E5" w:rsidRDefault="00C406F7" w:rsidP="00211D49">
      <w:pPr>
        <w:spacing w:after="0" w:line="240" w:lineRule="auto"/>
        <w:jc w:val="center"/>
        <w:rPr>
          <w:rFonts w:ascii="Century Gothic" w:hAnsi="Century Gothic"/>
          <w:b/>
          <w:caps/>
          <w:color w:val="auto"/>
          <w:sz w:val="18"/>
          <w:szCs w:val="18"/>
          <w:u w:val="single"/>
        </w:rPr>
      </w:pPr>
      <w:r w:rsidRPr="00AF36E5">
        <w:rPr>
          <w:rFonts w:ascii="Century Gothic" w:hAnsi="Century Gothic"/>
          <w:b/>
          <w:caps/>
          <w:color w:val="auto"/>
          <w:sz w:val="18"/>
          <w:szCs w:val="18"/>
          <w:u w:val="single"/>
        </w:rPr>
        <w:t>RHS TATTON SHOW</w:t>
      </w:r>
    </w:p>
    <w:p w:rsidR="00C406F7" w:rsidRDefault="00C406F7" w:rsidP="00630DD9">
      <w:pPr>
        <w:spacing w:after="0" w:line="240" w:lineRule="auto"/>
        <w:jc w:val="both"/>
        <w:rPr>
          <w:rFonts w:ascii="Century Gothic" w:hAnsi="Century Gothic"/>
          <w:b/>
          <w:caps/>
          <w:color w:val="auto"/>
          <w:sz w:val="20"/>
          <w:szCs w:val="20"/>
          <w:u w:val="single"/>
        </w:rPr>
      </w:pPr>
      <w:r w:rsidRPr="00AF36E5">
        <w:rPr>
          <w:rFonts w:ascii="Century Gothic" w:hAnsi="Century Gothic"/>
          <w:color w:val="auto"/>
          <w:sz w:val="18"/>
          <w:szCs w:val="18"/>
        </w:rPr>
        <w:t>We are again entering the schools category at this year’s Royal Horticultural Show at Tatton Park.</w:t>
      </w:r>
      <w:r w:rsidR="00630DD9" w:rsidRPr="00AF36E5">
        <w:rPr>
          <w:rFonts w:ascii="Century Gothic" w:hAnsi="Century Gothic"/>
          <w:color w:val="auto"/>
          <w:sz w:val="18"/>
          <w:szCs w:val="18"/>
        </w:rPr>
        <w:t xml:space="preserve">  We wondered if there were any parents or grandparents </w:t>
      </w:r>
      <w:r w:rsidR="00921533" w:rsidRPr="00AF36E5">
        <w:rPr>
          <w:rFonts w:ascii="Century Gothic" w:hAnsi="Century Gothic"/>
          <w:color w:val="auto"/>
          <w:sz w:val="18"/>
          <w:szCs w:val="18"/>
        </w:rPr>
        <w:t xml:space="preserve">who like gardening </w:t>
      </w:r>
      <w:r w:rsidR="00C84508">
        <w:rPr>
          <w:rFonts w:ascii="Century Gothic" w:hAnsi="Century Gothic"/>
          <w:color w:val="auto"/>
          <w:sz w:val="18"/>
          <w:szCs w:val="18"/>
        </w:rPr>
        <w:t xml:space="preserve"> </w:t>
      </w:r>
      <w:r w:rsidR="00630DD9" w:rsidRPr="00AF36E5">
        <w:rPr>
          <w:rFonts w:ascii="Century Gothic" w:hAnsi="Century Gothic"/>
          <w:color w:val="auto"/>
          <w:sz w:val="18"/>
          <w:szCs w:val="18"/>
        </w:rPr>
        <w:t xml:space="preserve"> who would like to help us with our garden.  If you would</w:t>
      </w:r>
      <w:r w:rsidR="00630DD9">
        <w:rPr>
          <w:rFonts w:ascii="Century Gothic" w:hAnsi="Century Gothic"/>
          <w:color w:val="auto"/>
          <w:sz w:val="20"/>
          <w:szCs w:val="20"/>
        </w:rPr>
        <w:t xml:space="preserve"> like to help, </w:t>
      </w:r>
      <w:r w:rsidR="00921533">
        <w:rPr>
          <w:rFonts w:ascii="Century Gothic" w:hAnsi="Century Gothic"/>
          <w:color w:val="auto"/>
          <w:sz w:val="20"/>
          <w:szCs w:val="20"/>
        </w:rPr>
        <w:t>or donate any plants for the design please</w:t>
      </w:r>
      <w:r w:rsidR="00630DD9">
        <w:rPr>
          <w:rFonts w:ascii="Century Gothic" w:hAnsi="Century Gothic"/>
          <w:color w:val="auto"/>
          <w:sz w:val="20"/>
          <w:szCs w:val="20"/>
        </w:rPr>
        <w:t xml:space="preserve"> </w:t>
      </w:r>
      <w:r w:rsidR="00921533">
        <w:rPr>
          <w:rFonts w:ascii="Century Gothic" w:hAnsi="Century Gothic"/>
          <w:color w:val="auto"/>
          <w:sz w:val="20"/>
          <w:szCs w:val="20"/>
        </w:rPr>
        <w:t>contact</w:t>
      </w:r>
      <w:r w:rsidR="00630DD9">
        <w:rPr>
          <w:rFonts w:ascii="Century Gothic" w:hAnsi="Century Gothic"/>
          <w:color w:val="auto"/>
          <w:sz w:val="20"/>
          <w:szCs w:val="20"/>
        </w:rPr>
        <w:t xml:space="preserve"> the office.</w:t>
      </w:r>
    </w:p>
    <w:p w:rsidR="00C406F7" w:rsidRPr="00C84508" w:rsidRDefault="00C406F7" w:rsidP="00211D49">
      <w:pPr>
        <w:spacing w:after="0" w:line="240" w:lineRule="auto"/>
        <w:jc w:val="center"/>
        <w:rPr>
          <w:rFonts w:ascii="Century Gothic" w:hAnsi="Century Gothic"/>
          <w:b/>
          <w:caps/>
          <w:color w:val="auto"/>
          <w:sz w:val="16"/>
          <w:szCs w:val="20"/>
          <w:u w:val="single"/>
        </w:rPr>
      </w:pPr>
    </w:p>
    <w:p w:rsidR="004A7072" w:rsidRPr="00C406F7" w:rsidRDefault="004A7072" w:rsidP="00211D49">
      <w:pPr>
        <w:spacing w:after="0" w:line="240" w:lineRule="auto"/>
        <w:jc w:val="center"/>
        <w:rPr>
          <w:rFonts w:ascii="Century Gothic" w:hAnsi="Century Gothic"/>
          <w:b/>
          <w:caps/>
          <w:color w:val="auto"/>
          <w:sz w:val="20"/>
          <w:szCs w:val="20"/>
          <w:u w:val="single"/>
        </w:rPr>
      </w:pPr>
      <w:r w:rsidRPr="00C406F7">
        <w:rPr>
          <w:rFonts w:ascii="Century Gothic" w:hAnsi="Century Gothic"/>
          <w:b/>
          <w:caps/>
          <w:color w:val="auto"/>
          <w:sz w:val="20"/>
          <w:szCs w:val="20"/>
          <w:u w:val="single"/>
        </w:rPr>
        <w:t>ATTENDANCE</w:t>
      </w:r>
    </w:p>
    <w:p w:rsidR="00211D49" w:rsidRPr="00C406F7" w:rsidRDefault="00211D49" w:rsidP="00211D49">
      <w:pPr>
        <w:spacing w:after="0" w:line="240" w:lineRule="auto"/>
        <w:jc w:val="both"/>
        <w:rPr>
          <w:rFonts w:ascii="Century Gothic" w:hAnsi="Century Gothic"/>
          <w:b/>
          <w:color w:val="auto"/>
          <w:sz w:val="20"/>
          <w:szCs w:val="20"/>
        </w:rPr>
      </w:pPr>
      <w:r w:rsidRPr="00C406F7">
        <w:rPr>
          <w:rFonts w:ascii="Century Gothic" w:hAnsi="Century Gothic"/>
          <w:b/>
          <w:color w:val="auto"/>
          <w:sz w:val="20"/>
          <w:szCs w:val="20"/>
        </w:rPr>
        <w:t>This week’s Attendance is as follows:</w:t>
      </w:r>
    </w:p>
    <w:tbl>
      <w:tblPr>
        <w:tblStyle w:val="TableGrid"/>
        <w:tblpPr w:leftFromText="180" w:rightFromText="180" w:vertAnchor="text" w:horzAnchor="page" w:tblpX="6255" w:tblpY="22"/>
        <w:tblOverlap w:val="never"/>
        <w:tblW w:w="0" w:type="auto"/>
        <w:tblLook w:val="04A0" w:firstRow="1" w:lastRow="0" w:firstColumn="1" w:lastColumn="0" w:noHBand="0" w:noVBand="1"/>
      </w:tblPr>
      <w:tblGrid>
        <w:gridCol w:w="1325"/>
        <w:gridCol w:w="1051"/>
      </w:tblGrid>
      <w:tr w:rsidR="00F52983" w:rsidRPr="00027196" w:rsidTr="00F52983">
        <w:trPr>
          <w:trHeight w:val="274"/>
        </w:trPr>
        <w:tc>
          <w:tcPr>
            <w:tcW w:w="1325" w:type="dxa"/>
          </w:tcPr>
          <w:p w:rsidR="00F52983" w:rsidRPr="00027196" w:rsidRDefault="00F52983" w:rsidP="002417F5">
            <w:pPr>
              <w:spacing w:after="120"/>
              <w:jc w:val="both"/>
              <w:rPr>
                <w:rFonts w:ascii="Century Gothic" w:hAnsi="Century Gothic"/>
                <w:b/>
                <w:color w:val="auto"/>
                <w:sz w:val="20"/>
                <w:szCs w:val="20"/>
              </w:rPr>
            </w:pPr>
            <w:r w:rsidRPr="00027196">
              <w:rPr>
                <w:rFonts w:ascii="Century Gothic" w:hAnsi="Century Gothic"/>
                <w:b/>
                <w:color w:val="auto"/>
                <w:sz w:val="20"/>
                <w:szCs w:val="20"/>
              </w:rPr>
              <w:t xml:space="preserve">Year </w:t>
            </w:r>
            <w:r w:rsidR="002417F5">
              <w:rPr>
                <w:rFonts w:ascii="Century Gothic" w:hAnsi="Century Gothic"/>
                <w:b/>
                <w:color w:val="auto"/>
                <w:sz w:val="20"/>
                <w:szCs w:val="20"/>
              </w:rPr>
              <w:t xml:space="preserve"> 6</w:t>
            </w:r>
          </w:p>
        </w:tc>
        <w:tc>
          <w:tcPr>
            <w:tcW w:w="1051" w:type="dxa"/>
          </w:tcPr>
          <w:p w:rsidR="00F52983" w:rsidRPr="00027196" w:rsidRDefault="002417F5" w:rsidP="00F52983">
            <w:pPr>
              <w:spacing w:after="120"/>
              <w:rPr>
                <w:rFonts w:ascii="Century Gothic" w:hAnsi="Century Gothic"/>
                <w:b/>
                <w:color w:val="auto"/>
                <w:sz w:val="20"/>
                <w:szCs w:val="20"/>
              </w:rPr>
            </w:pPr>
            <w:r>
              <w:rPr>
                <w:rFonts w:ascii="Century Gothic" w:hAnsi="Century Gothic"/>
                <w:b/>
                <w:color w:val="auto"/>
                <w:sz w:val="20"/>
                <w:szCs w:val="20"/>
              </w:rPr>
              <w:t xml:space="preserve"> 95.60</w:t>
            </w:r>
            <w:r w:rsidR="00F52983" w:rsidRPr="00027196">
              <w:rPr>
                <w:rFonts w:ascii="Century Gothic" w:hAnsi="Century Gothic"/>
                <w:b/>
                <w:color w:val="auto"/>
                <w:sz w:val="20"/>
                <w:szCs w:val="20"/>
              </w:rPr>
              <w:t>%</w:t>
            </w:r>
          </w:p>
        </w:tc>
      </w:tr>
      <w:tr w:rsidR="00F52983" w:rsidRPr="00027196" w:rsidTr="00F52983">
        <w:trPr>
          <w:trHeight w:val="314"/>
        </w:trPr>
        <w:tc>
          <w:tcPr>
            <w:tcW w:w="1325" w:type="dxa"/>
          </w:tcPr>
          <w:p w:rsidR="00F52983" w:rsidRPr="00027196" w:rsidRDefault="00F52983" w:rsidP="002417F5">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2417F5">
              <w:rPr>
                <w:rFonts w:ascii="Century Gothic" w:hAnsi="Century Gothic"/>
                <w:color w:val="auto"/>
                <w:sz w:val="20"/>
                <w:szCs w:val="20"/>
              </w:rPr>
              <w:t xml:space="preserve"> 1A</w:t>
            </w:r>
          </w:p>
        </w:tc>
        <w:tc>
          <w:tcPr>
            <w:tcW w:w="1051" w:type="dxa"/>
          </w:tcPr>
          <w:p w:rsidR="00F52983" w:rsidRPr="00027196" w:rsidRDefault="002417F5" w:rsidP="00F52983">
            <w:pPr>
              <w:spacing w:after="120"/>
              <w:rPr>
                <w:rFonts w:ascii="Century Gothic" w:hAnsi="Century Gothic"/>
                <w:color w:val="auto"/>
                <w:sz w:val="20"/>
                <w:szCs w:val="20"/>
              </w:rPr>
            </w:pPr>
            <w:r>
              <w:rPr>
                <w:rFonts w:ascii="Century Gothic" w:hAnsi="Century Gothic"/>
                <w:color w:val="auto"/>
                <w:sz w:val="20"/>
                <w:szCs w:val="20"/>
              </w:rPr>
              <w:t xml:space="preserve"> 93.98</w:t>
            </w:r>
            <w:r w:rsidR="00F52983" w:rsidRPr="00027196">
              <w:rPr>
                <w:rFonts w:ascii="Century Gothic" w:hAnsi="Century Gothic"/>
                <w:color w:val="auto"/>
                <w:sz w:val="20"/>
                <w:szCs w:val="20"/>
              </w:rPr>
              <w:t>%</w:t>
            </w:r>
          </w:p>
        </w:tc>
      </w:tr>
      <w:tr w:rsidR="00F52983" w:rsidRPr="00027196" w:rsidTr="00F52983">
        <w:trPr>
          <w:trHeight w:val="363"/>
        </w:trPr>
        <w:tc>
          <w:tcPr>
            <w:tcW w:w="1325" w:type="dxa"/>
          </w:tcPr>
          <w:p w:rsidR="00F52983" w:rsidRPr="00027196" w:rsidRDefault="00F52983" w:rsidP="002417F5">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2417F5">
              <w:rPr>
                <w:rFonts w:ascii="Century Gothic" w:hAnsi="Century Gothic"/>
                <w:color w:val="auto"/>
                <w:sz w:val="20"/>
                <w:szCs w:val="20"/>
              </w:rPr>
              <w:t xml:space="preserve"> 3</w:t>
            </w:r>
          </w:p>
        </w:tc>
        <w:tc>
          <w:tcPr>
            <w:tcW w:w="1051" w:type="dxa"/>
          </w:tcPr>
          <w:p w:rsidR="00F52983" w:rsidRPr="00027196" w:rsidRDefault="002417F5" w:rsidP="00F52983">
            <w:pPr>
              <w:spacing w:after="120"/>
              <w:rPr>
                <w:rFonts w:ascii="Century Gothic" w:hAnsi="Century Gothic"/>
                <w:color w:val="auto"/>
                <w:sz w:val="20"/>
                <w:szCs w:val="20"/>
              </w:rPr>
            </w:pPr>
            <w:r>
              <w:rPr>
                <w:rFonts w:ascii="Century Gothic" w:hAnsi="Century Gothic"/>
                <w:color w:val="auto"/>
                <w:sz w:val="20"/>
                <w:szCs w:val="20"/>
              </w:rPr>
              <w:t xml:space="preserve"> 92.57</w:t>
            </w:r>
            <w:r w:rsidR="00F52983" w:rsidRPr="00027196">
              <w:rPr>
                <w:rFonts w:ascii="Century Gothic" w:hAnsi="Century Gothic"/>
                <w:color w:val="auto"/>
                <w:sz w:val="20"/>
                <w:szCs w:val="20"/>
              </w:rPr>
              <w:t>%</w:t>
            </w:r>
          </w:p>
        </w:tc>
      </w:tr>
      <w:tr w:rsidR="00F52983" w:rsidRPr="00027196" w:rsidTr="00F52983">
        <w:trPr>
          <w:trHeight w:val="254"/>
        </w:trPr>
        <w:tc>
          <w:tcPr>
            <w:tcW w:w="1325" w:type="dxa"/>
          </w:tcPr>
          <w:p w:rsidR="00F52983" w:rsidRPr="00027196" w:rsidRDefault="002417F5" w:rsidP="00F52983">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Pr>
                <w:rFonts w:ascii="Century Gothic" w:hAnsi="Century Gothic"/>
                <w:color w:val="auto"/>
                <w:sz w:val="20"/>
                <w:szCs w:val="20"/>
              </w:rPr>
              <w:t xml:space="preserve"> 5</w:t>
            </w:r>
          </w:p>
        </w:tc>
        <w:tc>
          <w:tcPr>
            <w:tcW w:w="1051" w:type="dxa"/>
          </w:tcPr>
          <w:p w:rsidR="00F52983" w:rsidRPr="00027196" w:rsidRDefault="002417F5" w:rsidP="00F52983">
            <w:pPr>
              <w:spacing w:after="120"/>
              <w:jc w:val="both"/>
              <w:rPr>
                <w:rFonts w:ascii="Century Gothic" w:hAnsi="Century Gothic"/>
                <w:color w:val="auto"/>
                <w:sz w:val="20"/>
                <w:szCs w:val="20"/>
              </w:rPr>
            </w:pPr>
            <w:r>
              <w:rPr>
                <w:rFonts w:ascii="Century Gothic" w:hAnsi="Century Gothic"/>
                <w:color w:val="auto"/>
                <w:sz w:val="20"/>
                <w:szCs w:val="20"/>
              </w:rPr>
              <w:t xml:space="preserve"> 92.38</w:t>
            </w:r>
            <w:r w:rsidR="00F52983" w:rsidRPr="00027196">
              <w:rPr>
                <w:rFonts w:ascii="Century Gothic" w:hAnsi="Century Gothic"/>
                <w:color w:val="auto"/>
                <w:sz w:val="20"/>
                <w:szCs w:val="20"/>
              </w:rPr>
              <w:t>%</w:t>
            </w:r>
          </w:p>
        </w:tc>
      </w:tr>
      <w:tr w:rsidR="00F52983" w:rsidRPr="00027196" w:rsidTr="00F52983">
        <w:trPr>
          <w:trHeight w:val="254"/>
        </w:trPr>
        <w:tc>
          <w:tcPr>
            <w:tcW w:w="1325" w:type="dxa"/>
          </w:tcPr>
          <w:p w:rsidR="00F52983" w:rsidRPr="00027196" w:rsidRDefault="00F52983" w:rsidP="002417F5">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2417F5">
              <w:rPr>
                <w:rFonts w:ascii="Century Gothic" w:hAnsi="Century Gothic"/>
                <w:color w:val="auto"/>
                <w:sz w:val="20"/>
                <w:szCs w:val="20"/>
              </w:rPr>
              <w:t xml:space="preserve"> 4</w:t>
            </w:r>
          </w:p>
        </w:tc>
        <w:tc>
          <w:tcPr>
            <w:tcW w:w="1051" w:type="dxa"/>
          </w:tcPr>
          <w:p w:rsidR="00F52983" w:rsidRPr="00027196" w:rsidRDefault="002417F5" w:rsidP="00F52983">
            <w:pPr>
              <w:spacing w:after="120"/>
              <w:rPr>
                <w:rFonts w:ascii="Century Gothic" w:hAnsi="Century Gothic"/>
                <w:color w:val="auto"/>
                <w:sz w:val="20"/>
                <w:szCs w:val="20"/>
              </w:rPr>
            </w:pPr>
            <w:r>
              <w:rPr>
                <w:rFonts w:ascii="Century Gothic" w:hAnsi="Century Gothic"/>
                <w:color w:val="auto"/>
                <w:sz w:val="20"/>
                <w:szCs w:val="20"/>
              </w:rPr>
              <w:t xml:space="preserve"> 92.31</w:t>
            </w:r>
            <w:r w:rsidR="00F52983" w:rsidRPr="00027196">
              <w:rPr>
                <w:rFonts w:ascii="Century Gothic" w:hAnsi="Century Gothic"/>
                <w:color w:val="auto"/>
                <w:sz w:val="20"/>
                <w:szCs w:val="20"/>
              </w:rPr>
              <w:t>%</w:t>
            </w:r>
          </w:p>
        </w:tc>
      </w:tr>
      <w:tr w:rsidR="00F52983" w:rsidRPr="00027196" w:rsidTr="00F52983">
        <w:trPr>
          <w:trHeight w:val="288"/>
        </w:trPr>
        <w:tc>
          <w:tcPr>
            <w:tcW w:w="1325" w:type="dxa"/>
          </w:tcPr>
          <w:p w:rsidR="00F52983" w:rsidRPr="00027196" w:rsidRDefault="00F52983" w:rsidP="002417F5">
            <w:pPr>
              <w:spacing w:after="120"/>
              <w:jc w:val="both"/>
              <w:rPr>
                <w:rFonts w:ascii="Century Gothic" w:hAnsi="Century Gothic"/>
                <w:color w:val="auto"/>
                <w:sz w:val="20"/>
                <w:szCs w:val="20"/>
              </w:rPr>
            </w:pPr>
            <w:r w:rsidRPr="00027196">
              <w:rPr>
                <w:rFonts w:ascii="Century Gothic" w:hAnsi="Century Gothic"/>
                <w:color w:val="auto"/>
                <w:sz w:val="20"/>
                <w:szCs w:val="20"/>
              </w:rPr>
              <w:t>Year</w:t>
            </w:r>
            <w:r w:rsidR="002417F5">
              <w:rPr>
                <w:rFonts w:ascii="Century Gothic" w:hAnsi="Century Gothic"/>
                <w:color w:val="auto"/>
                <w:sz w:val="20"/>
                <w:szCs w:val="20"/>
              </w:rPr>
              <w:t xml:space="preserve"> 1B</w:t>
            </w:r>
          </w:p>
        </w:tc>
        <w:tc>
          <w:tcPr>
            <w:tcW w:w="1051" w:type="dxa"/>
          </w:tcPr>
          <w:p w:rsidR="00F52983" w:rsidRPr="00027196" w:rsidRDefault="002417F5" w:rsidP="00F52983">
            <w:pPr>
              <w:spacing w:after="120"/>
              <w:rPr>
                <w:rFonts w:ascii="Century Gothic" w:hAnsi="Century Gothic"/>
                <w:color w:val="auto"/>
                <w:sz w:val="20"/>
                <w:szCs w:val="20"/>
              </w:rPr>
            </w:pPr>
            <w:r>
              <w:rPr>
                <w:rFonts w:ascii="Century Gothic" w:hAnsi="Century Gothic"/>
                <w:color w:val="auto"/>
                <w:sz w:val="20"/>
                <w:szCs w:val="20"/>
              </w:rPr>
              <w:t xml:space="preserve"> 90.00</w:t>
            </w:r>
            <w:r w:rsidR="00F52983" w:rsidRPr="00027196">
              <w:rPr>
                <w:rFonts w:ascii="Century Gothic" w:hAnsi="Century Gothic"/>
                <w:color w:val="auto"/>
                <w:sz w:val="20"/>
                <w:szCs w:val="20"/>
              </w:rPr>
              <w:t>%</w:t>
            </w:r>
          </w:p>
        </w:tc>
      </w:tr>
      <w:tr w:rsidR="000F55EB" w:rsidRPr="00027196" w:rsidTr="00F52983">
        <w:trPr>
          <w:trHeight w:val="228"/>
        </w:trPr>
        <w:tc>
          <w:tcPr>
            <w:tcW w:w="1325" w:type="dxa"/>
          </w:tcPr>
          <w:p w:rsidR="000F55EB" w:rsidRPr="00027196" w:rsidRDefault="000F55EB" w:rsidP="00BF04C2">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sidR="002417F5">
              <w:rPr>
                <w:rFonts w:ascii="Century Gothic" w:hAnsi="Century Gothic"/>
                <w:color w:val="auto"/>
                <w:sz w:val="20"/>
                <w:szCs w:val="20"/>
              </w:rPr>
              <w:t xml:space="preserve"> </w:t>
            </w:r>
            <w:r w:rsidR="00BF04C2">
              <w:rPr>
                <w:rFonts w:ascii="Century Gothic" w:hAnsi="Century Gothic"/>
                <w:color w:val="auto"/>
                <w:sz w:val="20"/>
                <w:szCs w:val="20"/>
              </w:rPr>
              <w:t>2</w:t>
            </w:r>
          </w:p>
        </w:tc>
        <w:tc>
          <w:tcPr>
            <w:tcW w:w="1051" w:type="dxa"/>
          </w:tcPr>
          <w:p w:rsidR="000F55EB" w:rsidRDefault="002417F5" w:rsidP="00F52983">
            <w:pPr>
              <w:spacing w:after="120"/>
              <w:rPr>
                <w:rFonts w:ascii="Century Gothic" w:hAnsi="Century Gothic"/>
                <w:color w:val="auto"/>
                <w:sz w:val="20"/>
                <w:szCs w:val="20"/>
              </w:rPr>
            </w:pPr>
            <w:r>
              <w:rPr>
                <w:rFonts w:ascii="Century Gothic" w:hAnsi="Century Gothic"/>
                <w:color w:val="auto"/>
                <w:sz w:val="20"/>
                <w:szCs w:val="20"/>
              </w:rPr>
              <w:t xml:space="preserve"> </w:t>
            </w:r>
            <w:r w:rsidR="00BF04C2">
              <w:rPr>
                <w:rFonts w:ascii="Century Gothic" w:hAnsi="Century Gothic"/>
                <w:color w:val="auto"/>
                <w:sz w:val="20"/>
                <w:szCs w:val="20"/>
              </w:rPr>
              <w:t>89.03</w:t>
            </w:r>
            <w:r w:rsidR="000F55EB">
              <w:rPr>
                <w:rFonts w:ascii="Century Gothic" w:hAnsi="Century Gothic"/>
                <w:color w:val="auto"/>
                <w:sz w:val="20"/>
                <w:szCs w:val="20"/>
              </w:rPr>
              <w:t>%</w:t>
            </w:r>
          </w:p>
        </w:tc>
      </w:tr>
      <w:tr w:rsidR="00F52983" w:rsidRPr="00027196" w:rsidTr="00F52983">
        <w:trPr>
          <w:trHeight w:val="228"/>
        </w:trPr>
        <w:tc>
          <w:tcPr>
            <w:tcW w:w="1325" w:type="dxa"/>
          </w:tcPr>
          <w:p w:rsidR="00F52983" w:rsidRPr="00027196" w:rsidRDefault="002417F5" w:rsidP="002417F5">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Reception </w:t>
            </w:r>
          </w:p>
        </w:tc>
        <w:tc>
          <w:tcPr>
            <w:tcW w:w="1051" w:type="dxa"/>
          </w:tcPr>
          <w:p w:rsidR="00F52983" w:rsidRPr="00027196" w:rsidRDefault="00BF04C2" w:rsidP="00F52983">
            <w:pPr>
              <w:spacing w:after="120"/>
              <w:rPr>
                <w:rFonts w:ascii="Century Gothic" w:hAnsi="Century Gothic"/>
                <w:color w:val="auto"/>
                <w:sz w:val="20"/>
                <w:szCs w:val="20"/>
              </w:rPr>
            </w:pPr>
            <w:r>
              <w:rPr>
                <w:rFonts w:ascii="Century Gothic" w:hAnsi="Century Gothic"/>
                <w:color w:val="auto"/>
                <w:sz w:val="20"/>
                <w:szCs w:val="20"/>
              </w:rPr>
              <w:t>87.19</w:t>
            </w:r>
            <w:r w:rsidR="002417F5">
              <w:rPr>
                <w:rFonts w:ascii="Century Gothic" w:hAnsi="Century Gothic"/>
                <w:color w:val="auto"/>
                <w:sz w:val="20"/>
                <w:szCs w:val="20"/>
              </w:rPr>
              <w:t xml:space="preserve"> </w:t>
            </w:r>
            <w:r w:rsidR="00F52983" w:rsidRPr="00027196">
              <w:rPr>
                <w:rFonts w:ascii="Century Gothic" w:hAnsi="Century Gothic"/>
                <w:color w:val="auto"/>
                <w:sz w:val="20"/>
                <w:szCs w:val="20"/>
              </w:rPr>
              <w:t>%</w:t>
            </w:r>
          </w:p>
        </w:tc>
      </w:tr>
    </w:tbl>
    <w:p w:rsidR="004A7072" w:rsidRPr="00027196" w:rsidRDefault="004A7072" w:rsidP="004A7072">
      <w:pPr>
        <w:pStyle w:val="ListParagraph"/>
        <w:ind w:left="0"/>
        <w:jc w:val="center"/>
        <w:rPr>
          <w:rFonts w:ascii="Century Gothic" w:hAnsi="Century Gothic"/>
          <w:b/>
          <w:color w:val="auto"/>
          <w:sz w:val="20"/>
          <w:szCs w:val="20"/>
        </w:rPr>
      </w:pPr>
    </w:p>
    <w:p w:rsidR="004A7072" w:rsidRPr="00027196" w:rsidRDefault="004A7072" w:rsidP="004A7072">
      <w:pPr>
        <w:pStyle w:val="ListParagraph"/>
        <w:ind w:left="0"/>
        <w:jc w:val="center"/>
        <w:rPr>
          <w:rFonts w:ascii="Century Gothic" w:hAnsi="Century Gothic"/>
          <w:b/>
          <w:color w:val="auto"/>
          <w:sz w:val="20"/>
          <w:szCs w:val="20"/>
        </w:rPr>
      </w:pPr>
    </w:p>
    <w:p w:rsidR="004A7072" w:rsidRPr="00CF5DE4" w:rsidRDefault="004A7072" w:rsidP="00CF5DE4">
      <w:pPr>
        <w:pStyle w:val="ListParagraph"/>
        <w:ind w:left="0"/>
        <w:jc w:val="center"/>
        <w:rPr>
          <w:rFonts w:ascii="Century Gothic" w:hAnsi="Century Gothic"/>
          <w:b/>
          <w:color w:val="auto"/>
        </w:rPr>
      </w:pPr>
      <w:r w:rsidRPr="00CF5DE4">
        <w:rPr>
          <w:rFonts w:ascii="Century Gothic" w:hAnsi="Century Gothic"/>
          <w:b/>
          <w:color w:val="auto"/>
        </w:rPr>
        <w:t>Well done to Year</w:t>
      </w:r>
      <w:r w:rsidR="00025BE1">
        <w:rPr>
          <w:rFonts w:ascii="Century Gothic" w:hAnsi="Century Gothic"/>
          <w:b/>
          <w:color w:val="auto"/>
        </w:rPr>
        <w:t xml:space="preserve"> </w:t>
      </w:r>
      <w:r w:rsidR="00BF04C2">
        <w:rPr>
          <w:rFonts w:ascii="Century Gothic" w:hAnsi="Century Gothic"/>
          <w:b/>
          <w:color w:val="auto"/>
        </w:rPr>
        <w:t>6</w:t>
      </w:r>
      <w:r w:rsidR="006B59C0">
        <w:rPr>
          <w:rFonts w:ascii="Century Gothic" w:hAnsi="Century Gothic"/>
          <w:b/>
          <w:color w:val="auto"/>
        </w:rPr>
        <w:t>,</w:t>
      </w:r>
    </w:p>
    <w:p w:rsidR="004A7072" w:rsidRPr="00CF5DE4" w:rsidRDefault="006B59C0" w:rsidP="00CF5DE4">
      <w:pPr>
        <w:pStyle w:val="ListParagraph"/>
        <w:ind w:left="0"/>
        <w:jc w:val="center"/>
        <w:rPr>
          <w:rFonts w:ascii="Century Gothic" w:hAnsi="Century Gothic"/>
          <w:b/>
          <w:color w:val="auto"/>
        </w:rPr>
      </w:pPr>
      <w:r>
        <w:rPr>
          <w:rFonts w:ascii="Century Gothic" w:hAnsi="Century Gothic"/>
          <w:b/>
          <w:color w:val="auto"/>
        </w:rPr>
        <w:t>w</w:t>
      </w:r>
      <w:r w:rsidR="004A7072" w:rsidRPr="00CF5DE4">
        <w:rPr>
          <w:rFonts w:ascii="Century Gothic" w:hAnsi="Century Gothic"/>
          <w:b/>
          <w:color w:val="auto"/>
        </w:rPr>
        <w:t>ho are this</w:t>
      </w:r>
    </w:p>
    <w:p w:rsidR="004A7072" w:rsidRPr="00CF5DE4" w:rsidRDefault="004A7072" w:rsidP="00CF5DE4">
      <w:pPr>
        <w:pStyle w:val="ListParagraph"/>
        <w:ind w:left="0"/>
        <w:jc w:val="center"/>
        <w:rPr>
          <w:rFonts w:ascii="Century Gothic" w:hAnsi="Century Gothic"/>
          <w:b/>
          <w:color w:val="auto"/>
        </w:rPr>
      </w:pPr>
      <w:r w:rsidRPr="00CF5DE4">
        <w:rPr>
          <w:rFonts w:ascii="Century Gothic" w:hAnsi="Century Gothic"/>
          <w:b/>
          <w:color w:val="auto"/>
        </w:rPr>
        <w:t>week’s winners with</w:t>
      </w:r>
    </w:p>
    <w:p w:rsidR="000E49DB" w:rsidRPr="000F55EB" w:rsidRDefault="000F55EB" w:rsidP="00E414BF">
      <w:pPr>
        <w:spacing w:after="0" w:line="240" w:lineRule="auto"/>
        <w:jc w:val="both"/>
        <w:rPr>
          <w:rFonts w:ascii="Century Gothic" w:eastAsia="Times New Roman" w:hAnsi="Century Gothic"/>
          <w:color w:val="auto"/>
          <w:sz w:val="32"/>
          <w:szCs w:val="32"/>
        </w:rPr>
      </w:pPr>
      <w:r>
        <w:rPr>
          <w:rFonts w:ascii="Century Gothic" w:hAnsi="Century Gothic"/>
          <w:b/>
          <w:color w:val="auto"/>
          <w:sz w:val="32"/>
          <w:szCs w:val="32"/>
        </w:rPr>
        <w:t xml:space="preserve">         </w:t>
      </w:r>
      <w:r w:rsidR="00630DD9">
        <w:rPr>
          <w:rFonts w:ascii="Century Gothic" w:hAnsi="Century Gothic"/>
          <w:b/>
          <w:color w:val="auto"/>
          <w:sz w:val="32"/>
          <w:szCs w:val="32"/>
        </w:rPr>
        <w:t xml:space="preserve"> </w:t>
      </w:r>
      <w:r w:rsidR="00BF04C2">
        <w:rPr>
          <w:rFonts w:ascii="Century Gothic" w:hAnsi="Century Gothic"/>
          <w:b/>
          <w:color w:val="auto"/>
          <w:sz w:val="32"/>
          <w:szCs w:val="32"/>
        </w:rPr>
        <w:t>95.60</w:t>
      </w:r>
      <w:r w:rsidRPr="000F55EB">
        <w:rPr>
          <w:rFonts w:ascii="Century Gothic" w:hAnsi="Century Gothic"/>
          <w:b/>
          <w:color w:val="auto"/>
          <w:sz w:val="32"/>
          <w:szCs w:val="32"/>
        </w:rPr>
        <w:t>%</w:t>
      </w:r>
      <w:r w:rsidR="00053F60" w:rsidRPr="000F55EB">
        <w:rPr>
          <w:rFonts w:ascii="Century Gothic" w:eastAsia="Times New Roman" w:hAnsi="Century Gothic"/>
          <w:color w:val="auto"/>
          <w:sz w:val="32"/>
          <w:szCs w:val="32"/>
        </w:rPr>
        <w:t xml:space="preserve"> </w:t>
      </w:r>
    </w:p>
    <w:p w:rsidR="00573344" w:rsidRDefault="00573344" w:rsidP="00E414BF">
      <w:pPr>
        <w:spacing w:after="0" w:line="240" w:lineRule="auto"/>
        <w:jc w:val="both"/>
        <w:rPr>
          <w:rFonts w:ascii="Century Gothic" w:eastAsia="Times New Roman" w:hAnsi="Century Gothic"/>
          <w:color w:val="auto"/>
        </w:rPr>
      </w:pPr>
    </w:p>
    <w:p w:rsidR="00573344" w:rsidRDefault="00573344" w:rsidP="00E414BF">
      <w:pPr>
        <w:spacing w:after="0" w:line="240" w:lineRule="auto"/>
        <w:jc w:val="both"/>
        <w:rPr>
          <w:rFonts w:ascii="Century Gothic" w:eastAsia="Times New Roman" w:hAnsi="Century Gothic"/>
          <w:color w:val="auto"/>
        </w:rPr>
      </w:pPr>
    </w:p>
    <w:p w:rsidR="00573344" w:rsidRDefault="00573344" w:rsidP="00E414BF">
      <w:pPr>
        <w:spacing w:after="0" w:line="240" w:lineRule="auto"/>
        <w:jc w:val="both"/>
        <w:rPr>
          <w:rFonts w:ascii="Century Gothic" w:eastAsia="Times New Roman" w:hAnsi="Century Gothic"/>
          <w:color w:val="auto"/>
          <w:sz w:val="16"/>
          <w:szCs w:val="16"/>
        </w:rPr>
      </w:pPr>
    </w:p>
    <w:p w:rsidR="006843C4" w:rsidRDefault="006843C4" w:rsidP="006843C4">
      <w:pPr>
        <w:spacing w:after="0" w:line="240" w:lineRule="auto"/>
        <w:jc w:val="center"/>
        <w:rPr>
          <w:rFonts w:ascii="Century Gothic" w:eastAsia="Times New Roman" w:hAnsi="Century Gothic"/>
          <w:color w:val="auto"/>
          <w:sz w:val="16"/>
          <w:szCs w:val="16"/>
        </w:rPr>
      </w:pPr>
    </w:p>
    <w:p w:rsidR="004F1A05" w:rsidRPr="00160A93" w:rsidRDefault="004F1A05" w:rsidP="006843C4">
      <w:pPr>
        <w:spacing w:after="0" w:line="240" w:lineRule="auto"/>
        <w:jc w:val="center"/>
        <w:rPr>
          <w:rFonts w:ascii="Century Gothic" w:eastAsia="Times New Roman" w:hAnsi="Century Gothic"/>
          <w:color w:val="auto"/>
          <w:sz w:val="16"/>
          <w:szCs w:val="16"/>
        </w:rPr>
      </w:pPr>
    </w:p>
    <w:p w:rsidR="000F55EB" w:rsidRDefault="000F55EB" w:rsidP="00924A4D">
      <w:pPr>
        <w:spacing w:after="0" w:line="240" w:lineRule="auto"/>
        <w:jc w:val="center"/>
        <w:rPr>
          <w:rStyle w:val="Strong"/>
          <w:rFonts w:ascii="Century Gothic" w:hAnsi="Century Gothic"/>
          <w:color w:val="auto"/>
          <w:sz w:val="24"/>
          <w:szCs w:val="24"/>
          <w:u w:val="single"/>
        </w:rPr>
      </w:pPr>
    </w:p>
    <w:p w:rsidR="00573344" w:rsidRPr="006B51F1" w:rsidRDefault="006843C4" w:rsidP="00924A4D">
      <w:pPr>
        <w:spacing w:after="0" w:line="240" w:lineRule="auto"/>
        <w:jc w:val="center"/>
        <w:rPr>
          <w:rStyle w:val="Strong"/>
          <w:rFonts w:ascii="Century Gothic" w:hAnsi="Century Gothic"/>
          <w:color w:val="auto"/>
          <w:sz w:val="20"/>
          <w:szCs w:val="20"/>
          <w:u w:val="single"/>
        </w:rPr>
      </w:pPr>
      <w:r w:rsidRPr="006B51F1">
        <w:rPr>
          <w:rFonts w:ascii="Century Gothic" w:hAnsi="Century Gothic"/>
          <w:noProof/>
          <w:color w:val="auto"/>
          <w:sz w:val="20"/>
          <w:szCs w:val="20"/>
          <w:lang w:eastAsia="en-GB"/>
        </w:rPr>
        <w:drawing>
          <wp:anchor distT="0" distB="0" distL="114300" distR="114300" simplePos="0" relativeHeight="251659264" behindDoc="1" locked="0" layoutInCell="1" allowOverlap="1" wp14:anchorId="088C4E4D" wp14:editId="09A48C69">
            <wp:simplePos x="0" y="0"/>
            <wp:positionH relativeFrom="column">
              <wp:posOffset>21782</wp:posOffset>
            </wp:positionH>
            <wp:positionV relativeFrom="paragraph">
              <wp:posOffset>67945</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44" w:rsidRPr="006B51F1">
        <w:rPr>
          <w:rStyle w:val="Strong"/>
          <w:rFonts w:ascii="Century Gothic" w:hAnsi="Century Gothic"/>
          <w:color w:val="auto"/>
          <w:sz w:val="20"/>
          <w:szCs w:val="20"/>
          <w:u w:val="single"/>
        </w:rPr>
        <w:t>HEADTEACHER’S CHALLENGE</w:t>
      </w:r>
    </w:p>
    <w:p w:rsidR="006B59C0" w:rsidRDefault="00573344" w:rsidP="00955D0E">
      <w:pPr>
        <w:spacing w:after="0" w:line="240" w:lineRule="auto"/>
        <w:rPr>
          <w:rFonts w:ascii="Century Gothic" w:hAnsi="Century Gothic"/>
          <w:color w:val="auto"/>
          <w:sz w:val="16"/>
          <w:szCs w:val="16"/>
        </w:rPr>
      </w:pPr>
      <w:r w:rsidRPr="006B51F1">
        <w:rPr>
          <w:rFonts w:ascii="Century Gothic" w:hAnsi="Century Gothic"/>
          <w:color w:val="auto"/>
          <w:sz w:val="20"/>
          <w:szCs w:val="20"/>
        </w:rPr>
        <w:t xml:space="preserve"> </w:t>
      </w:r>
      <w:r w:rsidR="005426B3" w:rsidRPr="006B51F1">
        <w:rPr>
          <w:rFonts w:ascii="Century Gothic" w:hAnsi="Century Gothic"/>
          <w:color w:val="auto"/>
          <w:sz w:val="20"/>
          <w:szCs w:val="20"/>
        </w:rPr>
        <w:t xml:space="preserve">                    </w:t>
      </w:r>
      <w:r w:rsidR="00F133BD">
        <w:rPr>
          <w:rFonts w:ascii="Century Gothic" w:hAnsi="Century Gothic"/>
          <w:color w:val="auto"/>
          <w:sz w:val="20"/>
          <w:szCs w:val="20"/>
        </w:rPr>
        <w:t xml:space="preserve">       </w:t>
      </w:r>
      <w:r w:rsidR="00E25FF1" w:rsidRPr="006B51F1">
        <w:rPr>
          <w:rFonts w:ascii="Century Gothic" w:hAnsi="Century Gothic"/>
          <w:color w:val="auto"/>
          <w:sz w:val="20"/>
          <w:szCs w:val="20"/>
        </w:rPr>
        <w:t>This week’s puzzle is ………….</w:t>
      </w:r>
    </w:p>
    <w:p w:rsidR="00F133BD" w:rsidRPr="00F133BD" w:rsidRDefault="00F133BD" w:rsidP="00955D0E">
      <w:pPr>
        <w:spacing w:after="0" w:line="240" w:lineRule="auto"/>
        <w:rPr>
          <w:rFonts w:ascii="Century Gothic" w:hAnsi="Century Gothic"/>
          <w:color w:val="auto"/>
          <w:sz w:val="16"/>
          <w:szCs w:val="16"/>
        </w:rPr>
      </w:pPr>
    </w:p>
    <w:p w:rsidR="005426B3" w:rsidRPr="00BF04C2" w:rsidRDefault="00BF04C2" w:rsidP="00ED076E">
      <w:pPr>
        <w:spacing w:after="0" w:line="240" w:lineRule="auto"/>
        <w:rPr>
          <w:rFonts w:ascii="Century Gothic" w:hAnsi="Century Gothic"/>
          <w:b/>
          <w:color w:val="auto"/>
          <w:sz w:val="28"/>
          <w:szCs w:val="28"/>
        </w:rPr>
      </w:pPr>
      <w:r>
        <w:rPr>
          <w:rFonts w:ascii="Century Gothic" w:hAnsi="Century Gothic"/>
          <w:color w:val="auto"/>
          <w:sz w:val="20"/>
          <w:szCs w:val="20"/>
        </w:rPr>
        <w:tab/>
        <w:t xml:space="preserve">  </w:t>
      </w:r>
      <w:r w:rsidR="006B51F1" w:rsidRPr="00BF04C2">
        <w:rPr>
          <w:rFonts w:ascii="Century Gothic" w:hAnsi="Century Gothic"/>
          <w:b/>
          <w:color w:val="auto"/>
          <w:sz w:val="28"/>
          <w:szCs w:val="28"/>
        </w:rPr>
        <w:t>What can run, but not walk?</w:t>
      </w:r>
    </w:p>
    <w:p w:rsidR="00887A45" w:rsidRPr="006B51F1" w:rsidRDefault="00887A45" w:rsidP="00887A45">
      <w:pPr>
        <w:spacing w:after="0" w:line="240" w:lineRule="auto"/>
        <w:rPr>
          <w:rFonts w:ascii="Century Gothic" w:hAnsi="Century Gothic"/>
          <w:color w:val="auto"/>
          <w:sz w:val="20"/>
          <w:szCs w:val="20"/>
        </w:rPr>
      </w:pPr>
      <w:r>
        <w:rPr>
          <w:rFonts w:ascii="Century Gothic" w:hAnsi="Century Gothic"/>
          <w:color w:val="auto"/>
          <w:sz w:val="20"/>
          <w:szCs w:val="20"/>
        </w:rPr>
        <w:t xml:space="preserve">                     </w:t>
      </w:r>
      <w:r w:rsidRPr="006B51F1">
        <w:rPr>
          <w:rFonts w:ascii="Century Gothic" w:hAnsi="Century Gothic"/>
          <w:color w:val="auto"/>
          <w:sz w:val="20"/>
          <w:szCs w:val="20"/>
        </w:rPr>
        <w:t xml:space="preserve">Send your answer in on Monday </w:t>
      </w:r>
      <w:r>
        <w:rPr>
          <w:rFonts w:ascii="Century Gothic" w:hAnsi="Century Gothic"/>
          <w:color w:val="auto"/>
          <w:sz w:val="20"/>
          <w:szCs w:val="20"/>
        </w:rPr>
        <w:t xml:space="preserve"> </w:t>
      </w:r>
    </w:p>
    <w:p w:rsidR="0017261C" w:rsidRPr="00F133BD" w:rsidRDefault="0017261C" w:rsidP="00ED076E">
      <w:pPr>
        <w:spacing w:after="0" w:line="240" w:lineRule="auto"/>
        <w:rPr>
          <w:rFonts w:ascii="Century Gothic" w:hAnsi="Century Gothic"/>
          <w:color w:val="auto"/>
          <w:sz w:val="16"/>
          <w:szCs w:val="16"/>
        </w:rPr>
      </w:pPr>
    </w:p>
    <w:p w:rsidR="006B51F1" w:rsidRPr="00C84508" w:rsidRDefault="0017261C" w:rsidP="00ED076E">
      <w:pPr>
        <w:spacing w:after="0" w:line="240" w:lineRule="auto"/>
        <w:rPr>
          <w:rFonts w:ascii="Century Gothic" w:hAnsi="Century Gothic"/>
          <w:b/>
          <w:color w:val="auto"/>
          <w:sz w:val="20"/>
          <w:szCs w:val="20"/>
        </w:rPr>
      </w:pPr>
      <w:r w:rsidRPr="006B51F1">
        <w:rPr>
          <w:rFonts w:ascii="Century Gothic" w:hAnsi="Century Gothic"/>
          <w:color w:val="auto"/>
          <w:sz w:val="20"/>
          <w:szCs w:val="20"/>
        </w:rPr>
        <w:t xml:space="preserve">The answer to the last </w:t>
      </w:r>
      <w:r w:rsidR="00BF04C2">
        <w:rPr>
          <w:rFonts w:ascii="Century Gothic" w:hAnsi="Century Gothic"/>
          <w:color w:val="auto"/>
          <w:sz w:val="20"/>
          <w:szCs w:val="20"/>
        </w:rPr>
        <w:t>riddle</w:t>
      </w:r>
      <w:r w:rsidRPr="006B51F1">
        <w:rPr>
          <w:rFonts w:ascii="Century Gothic" w:hAnsi="Century Gothic"/>
          <w:color w:val="auto"/>
          <w:sz w:val="20"/>
          <w:szCs w:val="20"/>
        </w:rPr>
        <w:t xml:space="preserve">: </w:t>
      </w:r>
      <w:r w:rsidR="006B51F1" w:rsidRPr="006B51F1">
        <w:rPr>
          <w:rFonts w:ascii="Century Gothic" w:hAnsi="Century Gothic" w:cs="Arial"/>
          <w:b/>
          <w:color w:val="303030"/>
          <w:sz w:val="20"/>
          <w:szCs w:val="20"/>
          <w:shd w:val="clear" w:color="auto" w:fill="F0F0F0"/>
        </w:rPr>
        <w:t xml:space="preserve">What </w:t>
      </w:r>
      <w:r w:rsidR="00C84508">
        <w:rPr>
          <w:rFonts w:ascii="Century Gothic" w:hAnsi="Century Gothic" w:cs="Arial"/>
          <w:b/>
          <w:color w:val="303030"/>
          <w:sz w:val="20"/>
          <w:szCs w:val="20"/>
          <w:shd w:val="clear" w:color="auto" w:fill="F0F0F0"/>
        </w:rPr>
        <w:t xml:space="preserve">can you hold without ever </w:t>
      </w:r>
      <w:r w:rsidR="006B51F1" w:rsidRPr="006B51F1">
        <w:rPr>
          <w:rFonts w:ascii="Century Gothic" w:hAnsi="Century Gothic" w:cs="Arial"/>
          <w:b/>
          <w:color w:val="303030"/>
          <w:sz w:val="20"/>
          <w:szCs w:val="20"/>
          <w:shd w:val="clear" w:color="auto" w:fill="F0F0F0"/>
        </w:rPr>
        <w:t>touching   it</w:t>
      </w:r>
      <w:r w:rsidR="006B51F1" w:rsidRPr="00C84508">
        <w:rPr>
          <w:rFonts w:ascii="Century Gothic" w:hAnsi="Century Gothic" w:cs="Arial"/>
          <w:b/>
          <w:color w:val="303030"/>
          <w:sz w:val="20"/>
          <w:szCs w:val="20"/>
          <w:shd w:val="clear" w:color="auto" w:fill="F0F0F0"/>
        </w:rPr>
        <w:t xml:space="preserve">?     </w:t>
      </w:r>
      <w:r w:rsidR="00C84508" w:rsidRPr="00C84508">
        <w:rPr>
          <w:rFonts w:ascii="Century Gothic" w:hAnsi="Century Gothic"/>
          <w:b/>
          <w:color w:val="auto"/>
          <w:sz w:val="20"/>
          <w:szCs w:val="20"/>
        </w:rPr>
        <w:t xml:space="preserve">             </w:t>
      </w:r>
      <w:r w:rsidR="006B51F1" w:rsidRPr="00C84508">
        <w:rPr>
          <w:rFonts w:ascii="Century Gothic" w:hAnsi="Century Gothic"/>
          <w:b/>
          <w:color w:val="auto"/>
          <w:sz w:val="20"/>
          <w:szCs w:val="20"/>
        </w:rPr>
        <w:t>Air / Breath</w:t>
      </w:r>
    </w:p>
    <w:p w:rsidR="00C84508" w:rsidRDefault="00C84508" w:rsidP="00ED076E">
      <w:pPr>
        <w:spacing w:after="0" w:line="240" w:lineRule="auto"/>
        <w:rPr>
          <w:rFonts w:ascii="Century Gothic" w:hAnsi="Century Gothic"/>
          <w:color w:val="auto"/>
          <w:sz w:val="8"/>
          <w:szCs w:val="20"/>
        </w:rPr>
      </w:pPr>
    </w:p>
    <w:p w:rsidR="00C84508" w:rsidRDefault="00C84508" w:rsidP="00ED076E">
      <w:pPr>
        <w:spacing w:after="0" w:line="240" w:lineRule="auto"/>
        <w:rPr>
          <w:rFonts w:ascii="Century Gothic" w:hAnsi="Century Gothic"/>
          <w:color w:val="auto"/>
          <w:sz w:val="8"/>
          <w:szCs w:val="20"/>
        </w:rPr>
      </w:pPr>
    </w:p>
    <w:p w:rsidR="005426B3" w:rsidRPr="006B51F1" w:rsidRDefault="005426B3" w:rsidP="00ED076E">
      <w:pPr>
        <w:spacing w:after="0" w:line="240" w:lineRule="auto"/>
        <w:rPr>
          <w:rFonts w:ascii="Century Gothic" w:hAnsi="Century Gothic"/>
          <w:color w:val="auto"/>
          <w:sz w:val="20"/>
          <w:szCs w:val="20"/>
        </w:rPr>
      </w:pPr>
      <w:r w:rsidRPr="006B51F1">
        <w:rPr>
          <w:rFonts w:ascii="Century Gothic" w:hAnsi="Century Gothic"/>
          <w:color w:val="auto"/>
          <w:sz w:val="20"/>
          <w:szCs w:val="20"/>
        </w:rPr>
        <w:t xml:space="preserve">Well done </w:t>
      </w:r>
      <w:r w:rsidR="006B51F1">
        <w:rPr>
          <w:rFonts w:ascii="Century Gothic" w:hAnsi="Century Gothic"/>
          <w:color w:val="auto"/>
          <w:sz w:val="20"/>
          <w:szCs w:val="20"/>
        </w:rPr>
        <w:t>Leo and Millie</w:t>
      </w:r>
      <w:r w:rsidRPr="006B51F1">
        <w:rPr>
          <w:rFonts w:ascii="Century Gothic" w:hAnsi="Century Gothic"/>
          <w:color w:val="auto"/>
          <w:sz w:val="20"/>
          <w:szCs w:val="20"/>
        </w:rPr>
        <w:t xml:space="preserve"> for sending in the correct answer.</w:t>
      </w:r>
    </w:p>
    <w:p w:rsidR="0062511E" w:rsidRPr="0062511E" w:rsidRDefault="0062511E" w:rsidP="0062511E">
      <w:pPr>
        <w:spacing w:after="0" w:line="240" w:lineRule="auto"/>
        <w:jc w:val="center"/>
        <w:rPr>
          <w:rFonts w:ascii="Century Gothic" w:eastAsia="Times New Roman" w:hAnsi="Century Gothic" w:cs="Times New Roman"/>
          <w:b/>
          <w:color w:val="auto"/>
          <w:sz w:val="24"/>
          <w:szCs w:val="24"/>
          <w:u w:val="single"/>
          <w:lang w:eastAsia="en-GB"/>
        </w:rPr>
      </w:pPr>
      <w:r>
        <w:rPr>
          <w:rFonts w:ascii="Century Gothic" w:eastAsia="Times New Roman" w:hAnsi="Century Gothic" w:cs="Times New Roman"/>
          <w:b/>
          <w:color w:val="auto"/>
          <w:sz w:val="24"/>
          <w:szCs w:val="24"/>
          <w:u w:val="single"/>
          <w:lang w:eastAsia="en-GB"/>
        </w:rPr>
        <w:t>HOLIDAY LIST</w:t>
      </w:r>
    </w:p>
    <w:p w:rsidR="0062511E" w:rsidRPr="0062511E" w:rsidRDefault="0062511E" w:rsidP="00F913F4">
      <w:pPr>
        <w:spacing w:after="0" w:line="240" w:lineRule="auto"/>
        <w:rPr>
          <w:rStyle w:val="Strong"/>
          <w:rFonts w:ascii="Century Gothic" w:hAnsi="Century Gothic" w:cs="Arial"/>
          <w:color w:val="auto"/>
          <w:sz w:val="20"/>
          <w:szCs w:val="20"/>
          <w:shd w:val="clear" w:color="auto" w:fill="FFFFFF"/>
        </w:rPr>
      </w:pPr>
      <w:r w:rsidRPr="0062511E">
        <w:rPr>
          <w:rStyle w:val="Strong"/>
          <w:rFonts w:ascii="Century Gothic" w:hAnsi="Century Gothic" w:cs="Arial"/>
          <w:color w:val="auto"/>
          <w:sz w:val="20"/>
          <w:szCs w:val="20"/>
          <w:shd w:val="clear" w:color="auto" w:fill="FFFFFF"/>
        </w:rPr>
        <w:t xml:space="preserve">                             Last day </w:t>
      </w:r>
      <w:r>
        <w:rPr>
          <w:rStyle w:val="Strong"/>
          <w:rFonts w:ascii="Century Gothic" w:hAnsi="Century Gothic" w:cs="Arial"/>
          <w:color w:val="auto"/>
          <w:sz w:val="20"/>
          <w:szCs w:val="20"/>
          <w:shd w:val="clear" w:color="auto" w:fill="FFFFFF"/>
        </w:rPr>
        <w:tab/>
      </w:r>
      <w:r>
        <w:rPr>
          <w:rStyle w:val="Strong"/>
          <w:rFonts w:ascii="Century Gothic" w:hAnsi="Century Gothic" w:cs="Arial"/>
          <w:color w:val="auto"/>
          <w:sz w:val="20"/>
          <w:szCs w:val="20"/>
          <w:shd w:val="clear" w:color="auto" w:fill="FFFFFF"/>
        </w:rPr>
        <w:tab/>
        <w:t>Children back</w:t>
      </w:r>
    </w:p>
    <w:p w:rsidR="00926992" w:rsidRPr="0062511E" w:rsidRDefault="0062511E" w:rsidP="00F913F4">
      <w:pPr>
        <w:spacing w:after="0" w:line="240" w:lineRule="auto"/>
        <w:rPr>
          <w:rStyle w:val="Strong"/>
          <w:rFonts w:ascii="Century Gothic" w:hAnsi="Century Gothic" w:cs="Arial"/>
          <w:color w:val="auto"/>
          <w:sz w:val="20"/>
          <w:szCs w:val="20"/>
          <w:shd w:val="clear" w:color="auto" w:fill="FFFFFF"/>
        </w:rPr>
      </w:pPr>
      <w:r w:rsidRPr="0062511E">
        <w:rPr>
          <w:rStyle w:val="Strong"/>
          <w:rFonts w:ascii="Century Gothic" w:hAnsi="Century Gothic" w:cs="Arial"/>
          <w:color w:val="auto"/>
          <w:sz w:val="20"/>
          <w:szCs w:val="20"/>
          <w:shd w:val="clear" w:color="auto" w:fill="FFFFFF"/>
        </w:rPr>
        <w:t xml:space="preserve">                             in school</w:t>
      </w:r>
      <w:r>
        <w:rPr>
          <w:rStyle w:val="Strong"/>
          <w:rFonts w:ascii="Century Gothic" w:hAnsi="Century Gothic" w:cs="Arial"/>
          <w:color w:val="auto"/>
          <w:sz w:val="20"/>
          <w:szCs w:val="20"/>
          <w:shd w:val="clear" w:color="auto" w:fill="FFFFFF"/>
        </w:rPr>
        <w:tab/>
      </w:r>
      <w:r>
        <w:rPr>
          <w:rStyle w:val="Strong"/>
          <w:rFonts w:ascii="Century Gothic" w:hAnsi="Century Gothic" w:cs="Arial"/>
          <w:color w:val="auto"/>
          <w:sz w:val="20"/>
          <w:szCs w:val="20"/>
          <w:shd w:val="clear" w:color="auto" w:fill="FFFFFF"/>
        </w:rPr>
        <w:tab/>
        <w:t>to school</w:t>
      </w:r>
    </w:p>
    <w:tbl>
      <w:tblPr>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696"/>
        <w:gridCol w:w="1660"/>
      </w:tblGrid>
      <w:tr w:rsidR="004C0C79" w:rsidRPr="0062511E" w:rsidTr="0062511E">
        <w:trPr>
          <w:trHeight w:val="392"/>
        </w:trPr>
        <w:tc>
          <w:tcPr>
            <w:tcW w:w="1691" w:type="dxa"/>
            <w:shd w:val="clear" w:color="auto" w:fill="auto"/>
          </w:tcPr>
          <w:p w:rsidR="004C0C79" w:rsidRPr="0062511E" w:rsidRDefault="004C0C79" w:rsidP="004C0C79">
            <w:pPr>
              <w:spacing w:after="159"/>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 xml:space="preserve">Easter  </w:t>
            </w:r>
          </w:p>
        </w:tc>
        <w:tc>
          <w:tcPr>
            <w:tcW w:w="1696" w:type="dxa"/>
            <w:shd w:val="clear" w:color="auto" w:fill="auto"/>
          </w:tcPr>
          <w:p w:rsidR="004C0C79" w:rsidRPr="0062511E" w:rsidRDefault="004C0C79" w:rsidP="004C0C79">
            <w:pPr>
              <w:spacing w:after="159"/>
              <w:jc w:val="cente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Fri 31.03.17</w:t>
            </w:r>
          </w:p>
        </w:tc>
        <w:tc>
          <w:tcPr>
            <w:tcW w:w="1660" w:type="dxa"/>
            <w:tcBorders>
              <w:bottom w:val="single" w:sz="4" w:space="0" w:color="auto"/>
            </w:tcBorders>
            <w:shd w:val="clear" w:color="auto" w:fill="auto"/>
          </w:tcPr>
          <w:p w:rsidR="004C0C79" w:rsidRPr="0062511E" w:rsidRDefault="004C0C79" w:rsidP="004C0C79">
            <w:pPr>
              <w:jc w:val="cente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Tue 18.04.17</w:t>
            </w:r>
          </w:p>
        </w:tc>
      </w:tr>
      <w:tr w:rsidR="004C0C79" w:rsidRPr="0062511E" w:rsidTr="0062511E">
        <w:trPr>
          <w:trHeight w:val="392"/>
        </w:trPr>
        <w:tc>
          <w:tcPr>
            <w:tcW w:w="1691" w:type="dxa"/>
            <w:shd w:val="clear" w:color="auto" w:fill="auto"/>
          </w:tcPr>
          <w:p w:rsidR="004C0C79" w:rsidRDefault="004C0C79" w:rsidP="0062511E">
            <w:pPr>
              <w:spacing w:after="0" w:line="240" w:lineRule="auto"/>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 xml:space="preserve">May Day </w:t>
            </w:r>
          </w:p>
          <w:p w:rsidR="004C0C79" w:rsidRPr="0062511E" w:rsidRDefault="004C0C79" w:rsidP="0062511E">
            <w:pPr>
              <w:spacing w:after="159"/>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Bank Holiday</w:t>
            </w:r>
          </w:p>
        </w:tc>
        <w:tc>
          <w:tcPr>
            <w:tcW w:w="1696" w:type="dxa"/>
            <w:shd w:val="clear" w:color="auto" w:fill="auto"/>
          </w:tcPr>
          <w:p w:rsidR="004C0C79" w:rsidRDefault="004C0C79" w:rsidP="0062511E">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Thur 27.04.17</w:t>
            </w:r>
          </w:p>
          <w:p w:rsidR="004C0C79" w:rsidRDefault="004C0C79" w:rsidP="0062511E">
            <w:pPr>
              <w:shd w:val="clear" w:color="auto" w:fill="BFBFBF" w:themeFill="background1" w:themeFillShade="BF"/>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Fri 28.04.17</w:t>
            </w:r>
          </w:p>
          <w:p w:rsidR="004C0C79" w:rsidRPr="0062511E" w:rsidRDefault="004C0C79" w:rsidP="0062511E">
            <w:pPr>
              <w:shd w:val="clear" w:color="auto" w:fill="BFBFBF" w:themeFill="background1" w:themeFillShade="BF"/>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INSET</w:t>
            </w:r>
          </w:p>
        </w:tc>
        <w:tc>
          <w:tcPr>
            <w:tcW w:w="1660" w:type="dxa"/>
            <w:tcBorders>
              <w:bottom w:val="single" w:sz="4" w:space="0" w:color="auto"/>
            </w:tcBorders>
            <w:shd w:val="clear" w:color="auto" w:fill="auto"/>
          </w:tcPr>
          <w:p w:rsidR="004C0C79" w:rsidRPr="0062511E" w:rsidRDefault="004C0C79" w:rsidP="0062511E">
            <w:pPr>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Tue 02.05.17</w:t>
            </w:r>
          </w:p>
        </w:tc>
      </w:tr>
      <w:tr w:rsidR="004C0C79" w:rsidRPr="0062511E" w:rsidTr="0062511E">
        <w:trPr>
          <w:trHeight w:val="377"/>
        </w:trPr>
        <w:tc>
          <w:tcPr>
            <w:tcW w:w="1691" w:type="dxa"/>
            <w:shd w:val="clear" w:color="auto" w:fill="auto"/>
          </w:tcPr>
          <w:p w:rsidR="004C0C79" w:rsidRPr="0062511E" w:rsidRDefault="004C0C79" w:rsidP="0062511E">
            <w:pP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 xml:space="preserve">Half Term  </w:t>
            </w:r>
          </w:p>
        </w:tc>
        <w:tc>
          <w:tcPr>
            <w:tcW w:w="1696" w:type="dxa"/>
            <w:shd w:val="clear" w:color="auto" w:fill="auto"/>
          </w:tcPr>
          <w:p w:rsidR="004C0C79" w:rsidRPr="0062511E" w:rsidRDefault="004C0C79" w:rsidP="0062511E">
            <w:pPr>
              <w:spacing w:after="159"/>
              <w:jc w:val="cente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Fri 26.05.17</w:t>
            </w:r>
          </w:p>
        </w:tc>
        <w:tc>
          <w:tcPr>
            <w:tcW w:w="1660" w:type="dxa"/>
            <w:tcBorders>
              <w:bottom w:val="single" w:sz="4" w:space="0" w:color="auto"/>
            </w:tcBorders>
            <w:shd w:val="clear" w:color="auto" w:fill="auto"/>
          </w:tcPr>
          <w:p w:rsidR="004C0C79" w:rsidRPr="0062511E" w:rsidRDefault="004C0C79" w:rsidP="0062511E">
            <w:pPr>
              <w:shd w:val="clear" w:color="auto" w:fill="BFBFBF" w:themeFill="background1" w:themeFillShade="BF"/>
              <w:spacing w:after="0" w:line="240" w:lineRule="auto"/>
              <w:jc w:val="cente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Mon 05.06.17</w:t>
            </w:r>
          </w:p>
          <w:p w:rsidR="004C0C79" w:rsidRDefault="004C0C79" w:rsidP="0062511E">
            <w:pPr>
              <w:shd w:val="clear" w:color="auto" w:fill="BFBFBF" w:themeFill="background1" w:themeFillShade="BF"/>
              <w:spacing w:after="0" w:line="240" w:lineRule="auto"/>
              <w:jc w:val="cente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INSET</w:t>
            </w:r>
          </w:p>
          <w:p w:rsidR="004C0C79" w:rsidRPr="0062511E" w:rsidRDefault="004C0C79" w:rsidP="0062511E">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Tue 06.06.17</w:t>
            </w:r>
          </w:p>
        </w:tc>
      </w:tr>
      <w:tr w:rsidR="004C0C79" w:rsidRPr="0062511E" w:rsidTr="004F1A05">
        <w:trPr>
          <w:trHeight w:val="578"/>
        </w:trPr>
        <w:tc>
          <w:tcPr>
            <w:tcW w:w="1691" w:type="dxa"/>
            <w:tcBorders>
              <w:bottom w:val="single" w:sz="4" w:space="0" w:color="auto"/>
            </w:tcBorders>
            <w:shd w:val="clear" w:color="auto" w:fill="auto"/>
          </w:tcPr>
          <w:p w:rsidR="004C0C79" w:rsidRPr="0062511E" w:rsidRDefault="004C0C79" w:rsidP="0062511E">
            <w:pPr>
              <w:spacing w:after="159"/>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Summer Holidays</w:t>
            </w:r>
          </w:p>
        </w:tc>
        <w:tc>
          <w:tcPr>
            <w:tcW w:w="1696" w:type="dxa"/>
            <w:tcBorders>
              <w:bottom w:val="single" w:sz="4" w:space="0" w:color="auto"/>
            </w:tcBorders>
            <w:shd w:val="clear" w:color="auto" w:fill="FFFFFF" w:themeFill="background1"/>
          </w:tcPr>
          <w:p w:rsidR="004C0C79" w:rsidRPr="0062511E" w:rsidRDefault="004C0C79" w:rsidP="004F1A05">
            <w:pPr>
              <w:shd w:val="clear" w:color="auto" w:fill="BFBFBF" w:themeFill="background1" w:themeFillShade="BF"/>
              <w:spacing w:after="0" w:line="240" w:lineRule="auto"/>
              <w:jc w:val="cente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Wed 26.07.17</w:t>
            </w:r>
          </w:p>
          <w:p w:rsidR="004C0C79" w:rsidRDefault="004C0C79" w:rsidP="004F1A05">
            <w:pPr>
              <w:shd w:val="clear" w:color="auto" w:fill="BFBFBF" w:themeFill="background1" w:themeFillShade="BF"/>
              <w:spacing w:after="0" w:line="240" w:lineRule="auto"/>
              <w:jc w:val="center"/>
              <w:rPr>
                <w:rFonts w:ascii="Century Gothic" w:eastAsia="Times New Roman" w:hAnsi="Century Gothic" w:cs="Times New Roman"/>
                <w:b/>
                <w:color w:val="auto"/>
                <w:sz w:val="18"/>
                <w:szCs w:val="18"/>
                <w:lang w:eastAsia="en-GB"/>
              </w:rPr>
            </w:pPr>
            <w:r w:rsidRPr="0062511E">
              <w:rPr>
                <w:rFonts w:ascii="Century Gothic" w:eastAsia="Times New Roman" w:hAnsi="Century Gothic" w:cs="Times New Roman"/>
                <w:b/>
                <w:color w:val="auto"/>
                <w:sz w:val="18"/>
                <w:szCs w:val="18"/>
                <w:lang w:eastAsia="en-GB"/>
              </w:rPr>
              <w:t>INSET</w:t>
            </w:r>
          </w:p>
          <w:p w:rsidR="004C0C79" w:rsidRPr="0062511E" w:rsidRDefault="004C0C79" w:rsidP="0062511E">
            <w:pPr>
              <w:spacing w:after="0" w:line="240" w:lineRule="auto"/>
              <w:jc w:val="center"/>
              <w:rPr>
                <w:rFonts w:ascii="Century Gothic" w:eastAsia="Times New Roman" w:hAnsi="Century Gothic" w:cs="Times New Roman"/>
                <w:b/>
                <w:color w:val="auto"/>
                <w:sz w:val="18"/>
                <w:szCs w:val="18"/>
                <w:lang w:eastAsia="en-GB"/>
              </w:rPr>
            </w:pPr>
          </w:p>
        </w:tc>
        <w:tc>
          <w:tcPr>
            <w:tcW w:w="1660" w:type="dxa"/>
            <w:tcBorders>
              <w:bottom w:val="nil"/>
              <w:right w:val="nil"/>
            </w:tcBorders>
            <w:shd w:val="clear" w:color="auto" w:fill="auto"/>
          </w:tcPr>
          <w:p w:rsidR="004C0C79" w:rsidRPr="0062511E" w:rsidRDefault="004C0C79" w:rsidP="0062511E">
            <w:pPr>
              <w:jc w:val="center"/>
              <w:rPr>
                <w:rFonts w:ascii="Century Gothic" w:eastAsia="Times New Roman" w:hAnsi="Century Gothic" w:cs="Times New Roman"/>
                <w:b/>
                <w:color w:val="auto"/>
                <w:sz w:val="12"/>
                <w:szCs w:val="18"/>
                <w:lang w:eastAsia="en-GB"/>
              </w:rPr>
            </w:pPr>
          </w:p>
        </w:tc>
      </w:tr>
    </w:tbl>
    <w:p w:rsidR="009E0824" w:rsidRDefault="009E0824" w:rsidP="00E81FDF">
      <w:pPr>
        <w:spacing w:after="0" w:line="240" w:lineRule="auto"/>
        <w:jc w:val="center"/>
        <w:rPr>
          <w:rStyle w:val="Strong"/>
          <w:rFonts w:ascii="Century Gothic" w:hAnsi="Century Gothic" w:cs="Arial"/>
          <w:color w:val="333333"/>
          <w:sz w:val="20"/>
          <w:szCs w:val="20"/>
          <w:shd w:val="clear" w:color="auto" w:fill="FFFFFF"/>
        </w:rPr>
      </w:pPr>
    </w:p>
    <w:sectPr w:rsidR="009E0824" w:rsidSect="00DC215E">
      <w:headerReference w:type="default" r:id="rId11"/>
      <w:footerReference w:type="default" r:id="rId12"/>
      <w:type w:val="continuous"/>
      <w:pgSz w:w="11906" w:h="16838"/>
      <w:pgMar w:top="510" w:right="510" w:bottom="510" w:left="510" w:header="454"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68" w:rsidRDefault="000D3668" w:rsidP="00200D23">
      <w:pPr>
        <w:spacing w:after="0" w:line="240" w:lineRule="auto"/>
      </w:pPr>
      <w:r>
        <w:separator/>
      </w:r>
    </w:p>
  </w:endnote>
  <w:endnote w:type="continuationSeparator" w:id="0">
    <w:p w:rsidR="000D3668" w:rsidRDefault="000D3668"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5B" w:rsidRDefault="009B635B" w:rsidP="00BE7C91">
    <w:pPr>
      <w:spacing w:after="0" w:line="240" w:lineRule="auto"/>
      <w:rPr>
        <w:rFonts w:ascii="Century Gothic" w:hAnsi="Century Gothic"/>
        <w:b/>
        <w:color w:val="auto"/>
        <w:sz w:val="8"/>
        <w:szCs w:val="20"/>
      </w:rPr>
    </w:pPr>
  </w:p>
  <w:p w:rsidR="009B635B" w:rsidRDefault="009B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68" w:rsidRDefault="000D3668" w:rsidP="00200D23">
      <w:pPr>
        <w:spacing w:after="0" w:line="240" w:lineRule="auto"/>
      </w:pPr>
      <w:r>
        <w:separator/>
      </w:r>
    </w:p>
  </w:footnote>
  <w:footnote w:type="continuationSeparator" w:id="0">
    <w:p w:rsidR="000D3668" w:rsidRDefault="000D3668"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5B" w:rsidRPr="008724D9" w:rsidRDefault="009B635B"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9B635B" w:rsidRDefault="009B635B" w:rsidP="00200D23">
    <w:pPr>
      <w:pStyle w:val="Header"/>
      <w:jc w:val="center"/>
      <w:rPr>
        <w:rFonts w:ascii="Tempus Sans ITC" w:hAnsi="Tempus Sans ITC"/>
        <w:b/>
        <w:noProof/>
        <w:color w:val="C00000"/>
        <w:lang w:eastAsia="en-GB"/>
      </w:rPr>
    </w:pPr>
    <w:r>
      <w:rPr>
        <w:rFonts w:ascii="Tempus Sans ITC" w:hAnsi="Tempus Sans ITC"/>
        <w:b/>
        <w:noProof/>
        <w:color w:val="C00000"/>
        <w:lang w:eastAsia="en-GB"/>
      </w:rPr>
      <w:t>10</w:t>
    </w:r>
    <w:r w:rsidRPr="00550460">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March 2017</w:t>
    </w:r>
  </w:p>
  <w:p w:rsidR="009B635B" w:rsidRDefault="009B635B" w:rsidP="00200D23">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455567D5" wp14:editId="787D1D7C">
              <wp:simplePos x="0" y="0"/>
              <wp:positionH relativeFrom="column">
                <wp:posOffset>-64770</wp:posOffset>
              </wp:positionH>
              <wp:positionV relativeFrom="paragraph">
                <wp:posOffset>75343</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5.95pt" to="54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" strokecolor="#bc4542 [304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175FA"/>
    <w:rsid w:val="00025BE1"/>
    <w:rsid w:val="00051E4E"/>
    <w:rsid w:val="00053F60"/>
    <w:rsid w:val="0005776C"/>
    <w:rsid w:val="00067776"/>
    <w:rsid w:val="00072AC9"/>
    <w:rsid w:val="00075480"/>
    <w:rsid w:val="000A2621"/>
    <w:rsid w:val="000A59EA"/>
    <w:rsid w:val="000D3668"/>
    <w:rsid w:val="000E2C37"/>
    <w:rsid w:val="000E49DB"/>
    <w:rsid w:val="000F55EB"/>
    <w:rsid w:val="00101DC8"/>
    <w:rsid w:val="00115DF1"/>
    <w:rsid w:val="00125D79"/>
    <w:rsid w:val="0012726A"/>
    <w:rsid w:val="00131975"/>
    <w:rsid w:val="0015551A"/>
    <w:rsid w:val="00160A93"/>
    <w:rsid w:val="00162B68"/>
    <w:rsid w:val="0017261C"/>
    <w:rsid w:val="001924F3"/>
    <w:rsid w:val="001B3516"/>
    <w:rsid w:val="001B4589"/>
    <w:rsid w:val="001B50C5"/>
    <w:rsid w:val="001B71DD"/>
    <w:rsid w:val="001C1FA6"/>
    <w:rsid w:val="001F2FF1"/>
    <w:rsid w:val="00200D23"/>
    <w:rsid w:val="0020222E"/>
    <w:rsid w:val="00211D49"/>
    <w:rsid w:val="00227B24"/>
    <w:rsid w:val="002417F5"/>
    <w:rsid w:val="00273D51"/>
    <w:rsid w:val="002743C6"/>
    <w:rsid w:val="00283614"/>
    <w:rsid w:val="0029476E"/>
    <w:rsid w:val="002B3A97"/>
    <w:rsid w:val="002B7672"/>
    <w:rsid w:val="002C3349"/>
    <w:rsid w:val="002C72CF"/>
    <w:rsid w:val="002D0DB4"/>
    <w:rsid w:val="002E60B7"/>
    <w:rsid w:val="00315953"/>
    <w:rsid w:val="003221FF"/>
    <w:rsid w:val="003464AC"/>
    <w:rsid w:val="00346A69"/>
    <w:rsid w:val="00361076"/>
    <w:rsid w:val="0037504F"/>
    <w:rsid w:val="00376EAE"/>
    <w:rsid w:val="00390661"/>
    <w:rsid w:val="00394271"/>
    <w:rsid w:val="003A5FDB"/>
    <w:rsid w:val="003B5A7F"/>
    <w:rsid w:val="003E0111"/>
    <w:rsid w:val="003E4FC7"/>
    <w:rsid w:val="003F7F39"/>
    <w:rsid w:val="0040521E"/>
    <w:rsid w:val="00416F7C"/>
    <w:rsid w:val="00425036"/>
    <w:rsid w:val="004341CD"/>
    <w:rsid w:val="00455405"/>
    <w:rsid w:val="00457FDC"/>
    <w:rsid w:val="00464917"/>
    <w:rsid w:val="00477386"/>
    <w:rsid w:val="004A7072"/>
    <w:rsid w:val="004B4F8A"/>
    <w:rsid w:val="004C0C79"/>
    <w:rsid w:val="004C730A"/>
    <w:rsid w:val="004D2842"/>
    <w:rsid w:val="004D3E9D"/>
    <w:rsid w:val="004D763F"/>
    <w:rsid w:val="004F1A05"/>
    <w:rsid w:val="005038F6"/>
    <w:rsid w:val="005205FB"/>
    <w:rsid w:val="005341A1"/>
    <w:rsid w:val="005426B3"/>
    <w:rsid w:val="00544E88"/>
    <w:rsid w:val="00550460"/>
    <w:rsid w:val="00564611"/>
    <w:rsid w:val="00573344"/>
    <w:rsid w:val="00574599"/>
    <w:rsid w:val="00574ABB"/>
    <w:rsid w:val="00577B98"/>
    <w:rsid w:val="005845F3"/>
    <w:rsid w:val="00585609"/>
    <w:rsid w:val="00593335"/>
    <w:rsid w:val="00597093"/>
    <w:rsid w:val="005B43BB"/>
    <w:rsid w:val="005F5D70"/>
    <w:rsid w:val="005F7BE2"/>
    <w:rsid w:val="0062511E"/>
    <w:rsid w:val="00630DD9"/>
    <w:rsid w:val="006471CF"/>
    <w:rsid w:val="006537DB"/>
    <w:rsid w:val="006649B7"/>
    <w:rsid w:val="00667D9B"/>
    <w:rsid w:val="006843C4"/>
    <w:rsid w:val="006A5407"/>
    <w:rsid w:val="006B2A81"/>
    <w:rsid w:val="006B51F1"/>
    <w:rsid w:val="006B59C0"/>
    <w:rsid w:val="006D1526"/>
    <w:rsid w:val="006D6E33"/>
    <w:rsid w:val="006E3784"/>
    <w:rsid w:val="006F1070"/>
    <w:rsid w:val="006F4796"/>
    <w:rsid w:val="00722EFA"/>
    <w:rsid w:val="00731606"/>
    <w:rsid w:val="007423DF"/>
    <w:rsid w:val="007441DD"/>
    <w:rsid w:val="00746E8E"/>
    <w:rsid w:val="0076198B"/>
    <w:rsid w:val="00777E2D"/>
    <w:rsid w:val="0078629D"/>
    <w:rsid w:val="007A3E43"/>
    <w:rsid w:val="007A6EA2"/>
    <w:rsid w:val="007B242A"/>
    <w:rsid w:val="007E68F8"/>
    <w:rsid w:val="007F2A71"/>
    <w:rsid w:val="00815014"/>
    <w:rsid w:val="00837F9F"/>
    <w:rsid w:val="00840EB0"/>
    <w:rsid w:val="008509EE"/>
    <w:rsid w:val="008527B1"/>
    <w:rsid w:val="00862438"/>
    <w:rsid w:val="00872245"/>
    <w:rsid w:val="008740A5"/>
    <w:rsid w:val="00887A45"/>
    <w:rsid w:val="008A180F"/>
    <w:rsid w:val="008B5D8C"/>
    <w:rsid w:val="008C096B"/>
    <w:rsid w:val="008C795A"/>
    <w:rsid w:val="008E1A9A"/>
    <w:rsid w:val="008E3E92"/>
    <w:rsid w:val="00907529"/>
    <w:rsid w:val="00911A59"/>
    <w:rsid w:val="00921533"/>
    <w:rsid w:val="00924A4D"/>
    <w:rsid w:val="00926992"/>
    <w:rsid w:val="0092791B"/>
    <w:rsid w:val="0093074E"/>
    <w:rsid w:val="009540D9"/>
    <w:rsid w:val="00955D0E"/>
    <w:rsid w:val="0097052D"/>
    <w:rsid w:val="0098191F"/>
    <w:rsid w:val="009845EE"/>
    <w:rsid w:val="00987173"/>
    <w:rsid w:val="009961C7"/>
    <w:rsid w:val="009A1CC7"/>
    <w:rsid w:val="009B3076"/>
    <w:rsid w:val="009B635B"/>
    <w:rsid w:val="009C6447"/>
    <w:rsid w:val="009D01E9"/>
    <w:rsid w:val="009E0824"/>
    <w:rsid w:val="009F406C"/>
    <w:rsid w:val="00A10C50"/>
    <w:rsid w:val="00A63594"/>
    <w:rsid w:val="00A82135"/>
    <w:rsid w:val="00A8597E"/>
    <w:rsid w:val="00A91985"/>
    <w:rsid w:val="00A94D69"/>
    <w:rsid w:val="00A96414"/>
    <w:rsid w:val="00AA2BFB"/>
    <w:rsid w:val="00AB373E"/>
    <w:rsid w:val="00AD4CC1"/>
    <w:rsid w:val="00AE0DC6"/>
    <w:rsid w:val="00AE42DE"/>
    <w:rsid w:val="00AF36E5"/>
    <w:rsid w:val="00AF448C"/>
    <w:rsid w:val="00B03D61"/>
    <w:rsid w:val="00B0563D"/>
    <w:rsid w:val="00B05EFF"/>
    <w:rsid w:val="00B310AD"/>
    <w:rsid w:val="00B31917"/>
    <w:rsid w:val="00B36F1C"/>
    <w:rsid w:val="00B4613A"/>
    <w:rsid w:val="00B54187"/>
    <w:rsid w:val="00B7466A"/>
    <w:rsid w:val="00B74EE7"/>
    <w:rsid w:val="00BA759B"/>
    <w:rsid w:val="00BB03C5"/>
    <w:rsid w:val="00BE7C91"/>
    <w:rsid w:val="00BF04C2"/>
    <w:rsid w:val="00BF389E"/>
    <w:rsid w:val="00C130BE"/>
    <w:rsid w:val="00C2294B"/>
    <w:rsid w:val="00C406F7"/>
    <w:rsid w:val="00C571D1"/>
    <w:rsid w:val="00C60E61"/>
    <w:rsid w:val="00C63F5F"/>
    <w:rsid w:val="00C64C34"/>
    <w:rsid w:val="00C84508"/>
    <w:rsid w:val="00C859BC"/>
    <w:rsid w:val="00CD571F"/>
    <w:rsid w:val="00CE7ADD"/>
    <w:rsid w:val="00CF5DE4"/>
    <w:rsid w:val="00D135E7"/>
    <w:rsid w:val="00D23497"/>
    <w:rsid w:val="00D84316"/>
    <w:rsid w:val="00DA13F4"/>
    <w:rsid w:val="00DC215E"/>
    <w:rsid w:val="00DC4819"/>
    <w:rsid w:val="00DC4D34"/>
    <w:rsid w:val="00DD2E3E"/>
    <w:rsid w:val="00DE3847"/>
    <w:rsid w:val="00DF1FD4"/>
    <w:rsid w:val="00E025B6"/>
    <w:rsid w:val="00E02A79"/>
    <w:rsid w:val="00E0319E"/>
    <w:rsid w:val="00E20B8F"/>
    <w:rsid w:val="00E22D1D"/>
    <w:rsid w:val="00E25FF1"/>
    <w:rsid w:val="00E30A55"/>
    <w:rsid w:val="00E414BF"/>
    <w:rsid w:val="00E54713"/>
    <w:rsid w:val="00E64387"/>
    <w:rsid w:val="00E67787"/>
    <w:rsid w:val="00E7008E"/>
    <w:rsid w:val="00E81FDF"/>
    <w:rsid w:val="00E833C3"/>
    <w:rsid w:val="00E9157D"/>
    <w:rsid w:val="00E939DC"/>
    <w:rsid w:val="00EA74C6"/>
    <w:rsid w:val="00EB5BC1"/>
    <w:rsid w:val="00EC4BED"/>
    <w:rsid w:val="00ED076E"/>
    <w:rsid w:val="00EE7669"/>
    <w:rsid w:val="00EF095A"/>
    <w:rsid w:val="00EF0C2A"/>
    <w:rsid w:val="00EF5222"/>
    <w:rsid w:val="00F11570"/>
    <w:rsid w:val="00F1287C"/>
    <w:rsid w:val="00F133BD"/>
    <w:rsid w:val="00F26D41"/>
    <w:rsid w:val="00F305EB"/>
    <w:rsid w:val="00F35206"/>
    <w:rsid w:val="00F3652D"/>
    <w:rsid w:val="00F42F7A"/>
    <w:rsid w:val="00F46645"/>
    <w:rsid w:val="00F523C9"/>
    <w:rsid w:val="00F52983"/>
    <w:rsid w:val="00F535BF"/>
    <w:rsid w:val="00F63003"/>
    <w:rsid w:val="00F71032"/>
    <w:rsid w:val="00F7531E"/>
    <w:rsid w:val="00F75757"/>
    <w:rsid w:val="00F913F4"/>
    <w:rsid w:val="00F92670"/>
    <w:rsid w:val="00F96876"/>
    <w:rsid w:val="00FA09CB"/>
    <w:rsid w:val="00FA194D"/>
    <w:rsid w:val="00FC58A6"/>
    <w:rsid w:val="00FE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227">
      <w:bodyDiv w:val="1"/>
      <w:marLeft w:val="0"/>
      <w:marRight w:val="0"/>
      <w:marTop w:val="0"/>
      <w:marBottom w:val="0"/>
      <w:divBdr>
        <w:top w:val="none" w:sz="0" w:space="0" w:color="auto"/>
        <w:left w:val="none" w:sz="0" w:space="0" w:color="auto"/>
        <w:bottom w:val="none" w:sz="0" w:space="0" w:color="auto"/>
        <w:right w:val="none" w:sz="0" w:space="0" w:color="auto"/>
      </w:divBdr>
    </w:div>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 w:id="20209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D89C-EA79-40A5-9A27-D34A197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8</cp:revision>
  <cp:lastPrinted>2017-03-10T10:06:00Z</cp:lastPrinted>
  <dcterms:created xsi:type="dcterms:W3CDTF">2017-03-08T12:08:00Z</dcterms:created>
  <dcterms:modified xsi:type="dcterms:W3CDTF">2017-03-10T10:08:00Z</dcterms:modified>
</cp:coreProperties>
</file>